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458d" w14:paraId="4b5458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8551B">
        <w:rPr>
          <w:b/>
          <w:color w:themeColor="text1" w:val="000000"/>
        </w:rPr>
        <w:t>1071</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28551B" w:rsidRPr="0028551B">
        <w:t>VRGOČ d.o.o., Ulica Rastovac 203, 21270 Rastovac, OIB: 54943800172</w:t>
      </w:r>
      <w:r w:rsidR="00136387" w:rsidRPr="00136387">
        <w:t xml:space="preserve">, </w:t>
      </w:r>
      <w:r w:rsidRPr="00916C6F">
        <w:t xml:space="preserve"> dana </w:t>
      </w:r>
      <w:r w:rsidR="0028551B">
        <w:t>15</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8551B">
        <w:rPr>
          <w:caps/>
        </w:rPr>
        <w:t>NENAD SUČIĆ</w:t>
      </w:r>
      <w:r w:rsidR="00C84496">
        <w:t>,</w:t>
      </w:r>
      <w:r w:rsidR="009D4CF8">
        <w:t xml:space="preserve"> </w:t>
      </w:r>
      <w:r w:rsidR="00943CDE">
        <w:t xml:space="preserve">OIB: </w:t>
      </w:r>
      <w:r w:rsidR="0028551B">
        <w:t>44751582985</w:t>
      </w:r>
      <w:r w:rsidR="00943CDE">
        <w:t xml:space="preserve">, </w:t>
      </w:r>
      <w:r w:rsidR="0028551B">
        <w:t>Sučići 13</w:t>
      </w:r>
      <w:r w:rsidR="00051F99">
        <w:t>,</w:t>
      </w:r>
      <w:r w:rsidR="00F836BD">
        <w:t xml:space="preserve"> </w:t>
      </w:r>
      <w:r w:rsidR="0028551B">
        <w:t>Otavice</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8551B" w:rsidRPr="0028551B">
        <w:t>VRGOČ d.o.o., Ulica Rastovac 203, 21270 Rastovac, OIB: 54943800172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22CDD">
        <w:t>1</w:t>
      </w:r>
      <w:r w:rsidR="0028551B">
        <w:t>071</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722CDD">
        <w:t>1</w:t>
      </w:r>
      <w:r w:rsidR="0028551B">
        <w:t>071</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22CDD">
        <w:t>621</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084A">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8551B">
      <w:rPr>
        <w:rFonts w:hAnsi="Book Antiqua" w:ascii="Book Antiqua"/>
        <w:b/>
        <w:sz w:val="20"/>
        <w:szCs w:val="20"/>
      </w:rPr>
      <w:t>1071</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551B"/>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084A"/>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0F10"/>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084A"/>
    <w:rPr>
      <w:color w:val="808080"/>
      <w:bdr w:space="0" w:sz="0" w:color="auto" w:val="none"/>
      <w:shd w:fill="auto" w:color="auto" w:val="clear"/>
    </w:rPr>
  </w:style>
  <w:style w:customStyle="true" w:styleId="eSPISCCParagraphDefaultFont" w:type="character">
    <w:name w:val="eSPIS_CC_Paragraph Default Font"/>
    <w:basedOn w:val="Zadanifontodlomka"/>
    <w:rsid w:val="004F08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084A"/>
    <w:rPr>
      <w:b/>
      <w:bdr w:space="0" w:sz="0" w:color="auto" w:val="none"/>
      <w:shd w:fill="FFFFCC" w:color="auto" w:val="clear"/>
      <w:lang w:val="hr-HR"/>
    </w:rPr>
  </w:style>
  <w:style w:customStyle="true" w:styleId="PozadinaSvijetloCrvena" w:type="character">
    <w:name w:val="Pozadina_SvijetloCrvena"/>
    <w:basedOn w:val="eSPISCCParagraphDefaultFont"/>
    <w:rsid w:val="004F08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08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084A"/>
    <w:rPr>
      <w:color w:val="808080"/>
      <w:bdr w:color="auto" w:space="0" w:sz="0" w:val="none"/>
      <w:shd w:color="auto" w:fill="auto" w:val="clear"/>
    </w:rPr>
  </w:style>
  <w:style w:customStyle="1" w:styleId="eSPISCCParagraphDefaultFont" w:type="character">
    <w:name w:val="eSPIS_CC_Paragraph Default Font"/>
    <w:basedOn w:val="Zadanifontodlomka"/>
    <w:rsid w:val="004F08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084A"/>
    <w:rPr>
      <w:b/>
      <w:bdr w:color="auto" w:space="0" w:sz="0" w:val="none"/>
      <w:shd w:color="auto" w:fill="FFFFCC" w:val="clear"/>
      <w:lang w:val="hr-HR"/>
    </w:rPr>
  </w:style>
  <w:style w:customStyle="1" w:styleId="PozadinaSvijetloCrvena" w:type="character">
    <w:name w:val="Pozadina_SvijetloCrvena"/>
    <w:basedOn w:val="eSPISCCParagraphDefaultFont"/>
    <w:rsid w:val="004F08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08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St-1071/2017-6</izvorni_sadrzaj>
    <derivirana_varijabla naziv="DomainObject.Oznaka_1">St-1071/2017-6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St-1071/2017</izvorni_sadrzaj>
    <derivirana_varijabla naziv="DomainObject.Predmet.OznakaBroj_1">St-1071/2017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VRGOČ d.o.o. za trgovinu i usluge</izvorni_sadrzaj>
    <derivirana_varijabla naziv="DomainObject.Predmet.ProtustrankaFormated_1">  VRGOČ d.o.o. za trgovinu i usluge</derivirana_varijabla>
  </DomainObject.Predmet.ProtustrankaFormated>
  <DomainObject.Predmet.ProtustrankaFormatedOIB>
    <izvorni_sadrzaj>  VRGOČ d.o.o. za trgovinu i usluge, OIB 54943800172</izvorni_sadrzaj>
    <derivirana_varijabla naziv="DomainObject.Predmet.ProtustrankaFormatedOIB_1">  VRGOČ d.o.o. za trgovinu i usluge, OIB 54943800172</derivirana_varijabla>
  </DomainObject.Predmet.ProtustrankaFormatedOIB>
  <DomainObject.Predmet.ProtustrankaFormatedWithAdress>
    <izvorni_sadrzaj> VRGOČ d.o.o. za trgovinu i usluge, Ulica Rastovac 203, 21270 Rastovac</izvorni_sadrzaj>
    <derivirana_varijabla naziv="DomainObject.Predmet.ProtustrankaFormatedWithAdress_1"> VRGOČ d.o.o. za trgovinu i usluge, Ulica Rastovac 203, 21270 Rastovac</derivirana_varijabla>
  </DomainObject.Predmet.ProtustrankaFormatedWithAdress>
  <DomainObject.Predmet.ProtustrankaFormatedWithAdressOIB>
    <izvorni_sadrzaj> VRGOČ d.o.o. za trgovinu i usluge, OIB 54943800172, Ulica Rastovac 203, 21270 Rastovac</izvorni_sadrzaj>
    <derivirana_varijabla naziv="DomainObject.Predmet.ProtustrankaFormatedWithAdressOIB_1"> VRGOČ d.o.o. za trgovinu i usluge, OIB 54943800172, Ulica Rastovac 203, 21270 Rastovac</derivirana_varijabla>
  </DomainObject.Predmet.ProtustrankaFormatedWithAdressOIB>
  <DomainObject.Predmet.ProtustrankaWithAdress>
    <izvorni_sadrzaj>VRGOČ d.o.o. za trgovinu i usluge Ulica Rastovac 203, 21270 Rastovac</izvorni_sadrzaj>
    <derivirana_varijabla naziv="DomainObject.Predmet.ProtustrankaWithAdress_1">VRGOČ d.o.o. za trgovinu i usluge Ulica Rastovac 203, 21270 Rastovac</derivirana_varijabla>
  </DomainObject.Predmet.ProtustrankaWithAdress>
  <DomainObject.Predmet.ProtustrankaWithAdressOIB>
    <izvorni_sadrzaj>VRGOČ d.o.o. za trgovinu i usluge, OIB 54943800172, Ulica Rastovac 203, 21270 Rastovac</izvorni_sadrzaj>
    <derivirana_varijabla naziv="DomainObject.Predmet.ProtustrankaWithAdressOIB_1">VRGOČ d.o.o. za trgovinu i usluge, OIB 54943800172, Ulica Rastovac 203, 21270 Rastovac</derivirana_varijabla>
  </DomainObject.Predmet.ProtustrankaWithAdressOIB>
  <DomainObject.Predmet.ProtustrankaNazivFormated>
    <izvorni_sadrzaj>VRGOČ d.o.o. za trgovinu i usluge</izvorni_sadrzaj>
    <derivirana_varijabla naziv="DomainObject.Predmet.ProtustrankaNazivFormated_1">VRGOČ d.o.o. za trgovinu i usluge</derivirana_varijabla>
  </DomainObject.Predmet.ProtustrankaNazivFormated>
  <DomainObject.Predmet.ProtustrankaNazivFormatedOIB>
    <izvorni_sadrzaj>VRGOČ d.o.o. za trgovinu i usluge, OIB 54943800172</izvorni_sadrzaj>
    <derivirana_varijabla naziv="DomainObject.Predmet.ProtustrankaNazivFormatedOIB_1">VRGOČ d.o.o. za trgovinu i usluge, OIB 54943800172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577152.11</izvorni_sadrzaj>
    <derivirana_varijabla naziv="DomainObject.Predmet.TrenutnaVrijednost_1">577152.11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VRGOČ d.o.o. za trgovinu i usluge</item>
    </izvorni_sadrzaj>
    <derivirana_varijabla naziv="DomainObject.Predmet.ProtuStrankaListFormated_1">
      <item>VRGOČ d.o.o. za trgovinu i usluge</item>
    </derivirana_varijabla>
  </DomainObject.Predmet.ProtuStrankaListFormated>
  <DomainObject.Predmet.ProtuStrankaListFormatedOIB>
    <izvorni_sadrzaj>
      <item>VRGOČ d.o.o. za trgovinu i usluge, OIB 54943800172</item>
    </izvorni_sadrzaj>
    <derivirana_varijabla naziv="DomainObject.Predmet.ProtuStrankaListFormatedOIB_1">
      <item>VRGOČ d.o.o. za trgovinu i usluge, OIB 54943800172</item>
    </derivirana_varijabla>
  </DomainObject.Predmet.ProtuStrankaListFormatedOIB>
  <DomainObject.Predmet.ProtuStrankaListFormatedWithAdress>
    <izvorni_sadrzaj>
      <item>VRGOČ d.o.o. za trgovinu i usluge, Ulica Rastovac 203, 21270 Rastovac</item>
    </izvorni_sadrzaj>
    <derivirana_varijabla naziv="DomainObject.Predmet.ProtuStrankaListFormatedWithAdress_1">
      <item>VRGOČ d.o.o. za trgovinu i usluge, Ulica Rastovac 203, 21270 Rastovac</item>
    </derivirana_varijabla>
  </DomainObject.Predmet.ProtuStrankaListFormatedWithAdress>
  <DomainObject.Predmet.ProtuStrankaListFormatedWithAdressOIB>
    <izvorni_sadrzaj>
      <item>VRGOČ d.o.o. za trgovinu i usluge, OIB 54943800172, Ulica Rastovac 203, 21270 Rastovac</item>
    </izvorni_sadrzaj>
    <derivirana_varijabla naziv="DomainObject.Predmet.ProtuStrankaListFormatedWithAdressOIB_1">
      <item>VRGOČ d.o.o. za trgovinu i usluge, OIB 54943800172, Ulica Rastovac 203, 21270 Rastovac</item>
    </derivirana_varijabla>
  </DomainObject.Predmet.ProtuStrankaListFormatedWithAdressOIB>
  <DomainObject.Predmet.ProtuStrankaListNazivFormated>
    <izvorni_sadrzaj>
      <item>VRGOČ d.o.o. za trgovinu i usluge</item>
    </izvorni_sadrzaj>
    <derivirana_varijabla naziv="DomainObject.Predmet.ProtuStrankaListNazivFormated_1">
      <item>VRGOČ d.o.o. za trgovinu i usluge</item>
    </derivirana_varijabla>
  </DomainObject.Predmet.ProtuStrankaListNazivFormated>
  <DomainObject.Predmet.ProtuStrankaListNazivFormatedOIB>
    <izvorni_sadrzaj>
      <item>VRGOČ d.o.o. za trgovinu i usluge, OIB 54943800172</item>
    </izvorni_sadrzaj>
    <derivirana_varijabla naziv="DomainObject.Predmet.ProtuStrankaListNazivFormatedOIB_1">
      <item>VRGOČ d.o.o. za trgovinu i usluge, OIB 54943800172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St-1071/2017-6</izvorni_sadrzaj>
    <derivirana_varijabla naziv="DomainObject.PoslovniBrojDokumenta_1">St-1071/2017-6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VRGOČ d.o.o. za trgovinu i usluge</izvorni_sadrzaj>
    <derivirana_varijabla naziv="DomainObject.Predmet.ProtustrankaIDrugi_1">VRGOČ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VRGOČ d.o.o. za trgovinu i usluge, OIB 54943800172, Ulica Rastovac 203, 21270 Rastovac</izvorni_sadrzaj>
    <derivirana_varijabla naziv="DomainObject.Predmet.ProtustrankaIDrugiAdressOIB_1">VRGOČ d.o.o. za trgovinu i usluge, OIB 54943800172, Ulica Rastovac 203, 21270 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VRGOČ d.o.o. za trgovinu i usluge</item>
      <item>FINANCIJSKA AGENCIJA, RC SPLIT</item>
    </izvorni_sadrzaj>
    <derivirana_varijabla naziv="DomainObject.Predmet.SudioniciListNaziv_1">
      <item>VRGOČ d.o.o. za trgovinu i usluge</item>
      <item>FINANCIJSKA AGENCIJA, RC SPLIT</item>
    </derivirana_varijabla>
  </DomainObject.Predmet.SudioniciListNaziv>
  <DomainObject.Predmet.SudioniciListAdressOIB>
    <izvorni_sadrzaj>
      <item>VRGOČ d.o.o. za trgovinu i usluge, OIB 54943800172, Ulica Rastovac 203,21270 Rastovac</item>
      <item>FINANCIJSKA AGENCIJA, RC SPLIT, OIB 85821130368, Mažuranićevo šetalište 24 b,21000 Split</item>
    </izvorni_sadrzaj>
    <derivirana_varijabla naziv="DomainObject.Predmet.SudioniciListAdressOIB_1">
      <item>VRGOČ d.o.o. za trgovinu i usluge, OIB 54943800172, Ulica Rastovac 203,21270 Rastovac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54943800172</item>
      <item>, OIB 85821130368</item>
    </izvorni_sadrzaj>
    <derivirana_varijabla naziv="DomainObject.Predmet.SudioniciListNazivOIB_1">
      <item>, OIB 54943800172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4678</properties:Characters>
  <properties:Lines>117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2018-06-15T06:40:00Z</dcterms:created>
  <dc:creator>Katarina Franković</dc:creator>
  <cp:lastModifiedBy>Andrijana Leto</cp:lastModifiedBy>
  <cp:lastPrinted>2018-03-07T12:44:00Z</cp:lastPrinted>
  <dcterms:modified xmlns:xsi="http://www.w3.org/2001/XMLSchema-instance" xsi:type="dcterms:W3CDTF">2018-06-15T06:48:00Z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St-1071/2017-6 / Odluka - Rješenje (1071-17 rješenje plaćanje predujma člana uprave FOND 1000 SPLIT čl. 110.docx)</vt:lpwstr>
  </prop:property>
  <prop:property name="CC_coloring" pid="5" fmtid="{D5CDD505-2E9C-101B-9397-08002B2CF9AE}">
    <vt:bool>false</vt:bool>
  </prop:property>
</prop:Properties>
</file>