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daf5" w14:paraId="8d5daf5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5565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-19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BD4193">
        <w:rPr>
          <w:rFonts w:hAnsi="Times New Roman" w:ascii="Times New Roman"/>
          <w:sz w:val="24"/>
          <w:szCs w:val="24"/>
        </w:rPr>
        <w:t xml:space="preserve"> </w:t>
      </w:r>
      <w:r w:rsidR="00BD4193" w:rsidRPr="00BD4193">
        <w:rPr>
          <w:rFonts w:hAnsi="Times New Roman" w:ascii="Times New Roman"/>
          <w:sz w:val="24"/>
          <w:szCs w:val="24"/>
        </w:rPr>
        <w:t>ZHENGJUAN d. o. o., Sesvete, Dugoselska cesta 44/a, OIB 41696939092</w:t>
      </w:r>
      <w:r w:rsidR="00F078A0">
        <w:rPr>
          <w:rFonts w:hAnsi="Times New Roman" w:ascii="Times New Roman"/>
          <w:sz w:val="24"/>
          <w:szCs w:val="24"/>
        </w:rPr>
        <w:t>, 25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D4193" w:rsidRPr="00BD4193">
        <w:rPr>
          <w:rFonts w:hAnsi="Times New Roman" w:ascii="Times New Roman"/>
          <w:color w:val="auto"/>
          <w:sz w:val="24"/>
          <w:szCs w:val="24"/>
          <w:lang w:val="hr-HR"/>
        </w:rPr>
        <w:t>ZHENGJUAN d. o. o., Sesvete, Dugoselska cesta 44/a, OIB 41696939092</w:t>
      </w:r>
      <w:r w:rsidR="00F349AA" w:rsidRPr="00BD419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5565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studenog 2015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686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48.754,27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nema zaposlenih.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kolovoza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5565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-9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 xml:space="preserve">17. studenog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16.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1134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BD4193">
        <w:rPr>
          <w:rFonts w:hAnsi="Times New Roman" w:ascii="Times New Roman"/>
          <w:color w:val="auto"/>
          <w:sz w:val="24"/>
          <w:szCs w:val="24"/>
          <w:lang w:val="hr-HR"/>
        </w:rPr>
        <w:t>102.407,31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9426B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9426B" w:rsidP="002152A3" w:rsidR="00A9426B" w:rsidRPr="00A9426B">
      <w:pPr>
        <w:jc w:val="right"/>
        <w:rPr>
          <w:rFonts w:hAnsi="Times New Roman" w:ascii="Times New Roman"/>
          <w:color w:val="auto"/>
          <w:sz w:val="24"/>
        </w:rPr>
      </w:pPr>
      <w:r w:rsidRPr="00A9426B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A9426B" w:rsidP="002152A3" w:rsidR="00A9426B" w:rsidRPr="00A9426B">
      <w:pPr>
        <w:jc w:val="right"/>
        <w:rPr>
          <w:rFonts w:hAnsi="Times New Roman" w:ascii="Times New Roman"/>
          <w:color w:val="auto"/>
          <w:sz w:val="24"/>
        </w:rPr>
      </w:pPr>
      <w:r w:rsidRPr="00A9426B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9426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BD4193">
      <w:rPr>
        <w:rFonts w:hAnsi="Times New Roman" w:ascii="Times New Roman"/>
        <w:color w:val="000000"/>
        <w:sz w:val="24"/>
        <w:szCs w:val="24"/>
      </w:rPr>
      <w:t>5565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2D6E80">
      <w:rPr>
        <w:rFonts w:hAnsi="Times New Roman" w:ascii="Times New Roman"/>
        <w:color w:val="000000"/>
        <w:sz w:val="24"/>
        <w:szCs w:val="24"/>
      </w:rPr>
      <w:t>1</w:t>
    </w:r>
    <w:r w:rsidR="00BD4193">
      <w:rPr>
        <w:rFonts w:hAnsi="Times New Roman" w:ascii="Times New Roman"/>
        <w:color w:val="000000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9426B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419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4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26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26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26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26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4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26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26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26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26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5565</izvorni_sadrzaj>
    <derivirana_varijabla naziv="DomainObject.Predmet.Broj_1">5565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St-5565/2016</izvorni_sadrzaj>
    <derivirana_varijabla naziv="DomainObject.Predmet.OznakaBroj_1">St-5565/2016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ZHENGJUAN d.o.o.</izvorni_sadrzaj>
    <derivirana_varijabla naziv="DomainObject.Predmet.ProtustrankaFormated_1">  ZHENGJUAN d.o.o.</derivirana_varijabla>
  </DomainObject.Predmet.ProtustrankaFormated>
  <DomainObject.Predmet.ProtustrankaFormatedOIB>
    <izvorni_sadrzaj>  ZHENGJUAN d.o.o., OIB 41696939092</izvorni_sadrzaj>
    <derivirana_varijabla naziv="DomainObject.Predmet.ProtustrankaFormatedOIB_1">  ZHENGJUAN d.o.o., OIB 41696939092</derivirana_varijabla>
  </DomainObject.Predmet.ProtustrankaFormatedOIB>
  <DomainObject.Predmet.ProtustrankaFormatedWithAdress>
    <izvorni_sadrzaj> ZHENGJUAN d.o.o., Dugoselska cesta 44/a, 10360 Sesvete</izvorni_sadrzaj>
    <derivirana_varijabla naziv="DomainObject.Predmet.ProtustrankaFormatedWithAdress_1"> ZHENGJUAN d.o.o., Dugoselska cesta 44/a, 10360 Sesvete</derivirana_varijabla>
  </DomainObject.Predmet.ProtustrankaFormatedWithAdress>
  <DomainObject.Predmet.ProtustrankaFormatedWithAdressOIB>
    <izvorni_sadrzaj> ZHENGJUAN d.o.o., OIB 41696939092, Dugoselska cesta 44/a, 10360 Sesvete</izvorni_sadrzaj>
    <derivirana_varijabla naziv="DomainObject.Predmet.ProtustrankaFormatedWithAdressOIB_1"> ZHENGJUAN d.o.o., OIB 41696939092, Dugoselska cesta 44/a, 10360 Sesvete</derivirana_varijabla>
  </DomainObject.Predmet.ProtustrankaFormatedWithAdressOIB>
  <DomainObject.Predmet.ProtustrankaWithAdress>
    <izvorni_sadrzaj>ZHENGJUAN d.o.o. Dugoselska cesta 44/a, 10360 Sesvete</izvorni_sadrzaj>
    <derivirana_varijabla naziv="DomainObject.Predmet.ProtustrankaWithAdress_1">ZHENGJUAN d.o.o. Dugoselska cesta 44/a, 10360 Sesvete</derivirana_varijabla>
  </DomainObject.Predmet.ProtustrankaWithAdress>
  <DomainObject.Predmet.ProtustrankaWithAdressOIB>
    <izvorni_sadrzaj>ZHENGJUAN d.o.o., OIB 41696939092, Dugoselska cesta 44/a, 10360 Sesvete</izvorni_sadrzaj>
    <derivirana_varijabla naziv="DomainObject.Predmet.ProtustrankaWithAdressOIB_1">ZHENGJUAN d.o.o., OIB 41696939092, Dugoselska cesta 44/a, 10360 Sesvete</derivirana_varijabla>
  </DomainObject.Predmet.ProtustrankaWithAdressOIB>
  <DomainObject.Predmet.ProtustrankaNazivFormated>
    <izvorni_sadrzaj>ZHENGJUAN d.o.o.</izvorni_sadrzaj>
    <derivirana_varijabla naziv="DomainObject.Predmet.ProtustrankaNazivFormated_1">ZHENGJUAN d.o.o.</derivirana_varijabla>
  </DomainObject.Predmet.ProtustrankaNazivFormated>
  <DomainObject.Predmet.ProtustrankaNazivFormatedOIB>
    <izvorni_sadrzaj>ZHENGJUAN d.o.o., OIB 41696939092</izvorni_sadrzaj>
    <derivirana_varijabla naziv="DomainObject.Predmet.ProtustrankaNazivFormatedOIB_1">ZHENGJUAN d.o.o., OIB 41696939092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ZHENGJUAN d.o.o.</item>
    </izvorni_sadrzaj>
    <derivirana_varijabla naziv="DomainObject.Predmet.ProtuStrankaListFormated_1">
      <item>ZHENGJUAN d.o.o.</item>
    </derivirana_varijabla>
  </DomainObject.Predmet.ProtuStrankaListFormated>
  <DomainObject.Predmet.ProtuStrankaListFormatedOIB>
    <izvorni_sadrzaj>
      <item>ZHENGJUAN d.o.o., OIB 41696939092</item>
    </izvorni_sadrzaj>
    <derivirana_varijabla naziv="DomainObject.Predmet.ProtuStrankaListFormatedOIB_1">
      <item>ZHENGJUAN d.o.o., OIB 41696939092</item>
    </derivirana_varijabla>
  </DomainObject.Predmet.ProtuStrankaListFormatedOIB>
  <DomainObject.Predmet.ProtuStrankaListFormatedWithAdress>
    <izvorni_sadrzaj>
      <item>ZHENGJUAN d.o.o., Dugoselska cesta 44/a, 10360 Sesvete</item>
    </izvorni_sadrzaj>
    <derivirana_varijabla naziv="DomainObject.Predmet.ProtuStrankaListFormatedWithAdress_1">
      <item>ZHENGJUAN d.o.o., Dugoselska cesta 44/a, 10360 Sesvete</item>
    </derivirana_varijabla>
  </DomainObject.Predmet.ProtuStrankaListFormatedWithAdress>
  <DomainObject.Predmet.ProtuStrankaListFormatedWithAdressOIB>
    <izvorni_sadrzaj>
      <item>ZHENGJUAN d.o.o., OIB 41696939092, Dugoselska cesta 44/a, 10360 Sesvete</item>
    </izvorni_sadrzaj>
    <derivirana_varijabla naziv="DomainObject.Predmet.ProtuStrankaListFormatedWithAdressOIB_1">
      <item>ZHENGJUAN d.o.o., OIB 41696939092, Dugoselska cesta 44/a, 10360 Sesvete</item>
    </derivirana_varijabla>
  </DomainObject.Predmet.ProtuStrankaListFormatedWithAdressOIB>
  <DomainObject.Predmet.ProtuStrankaListNazivFormated>
    <izvorni_sadrzaj>
      <item>ZHENGJUAN d.o.o.</item>
    </izvorni_sadrzaj>
    <derivirana_varijabla naziv="DomainObject.Predmet.ProtuStrankaListNazivFormated_1">
      <item>ZHENGJUAN d.o.o.</item>
    </derivirana_varijabla>
  </DomainObject.Predmet.ProtuStrankaListNazivFormated>
  <DomainObject.Predmet.ProtuStrankaListNazivFormatedOIB>
    <izvorni_sadrzaj>
      <item>ZHENGJUAN d.o.o., OIB 41696939092</item>
    </izvorni_sadrzaj>
    <derivirana_varijabla naziv="DomainObject.Predmet.ProtuStrankaListNazivFormatedOIB_1">
      <item>ZHENGJUAN d.o.o., OIB 41696939092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Mate Balenović</item>
      <item>Zhengjuan Chen</item>
      <item>Sufen Zhang</item>
      <item>Pengpeng Zhang</item>
    </izvorni_sadrzaj>
    <derivirana_varijabla naziv="DomainObject.Predmet.OstaliListFormated_1">
      <item>Županijsko državno odvjetništvo u Zagrebu punomoćnik sudionika u postupku REPUBLIKA HRVATSKA MINISTARSTVO FINANCIJA</item>
      <item>Mate Balenović</item>
      <item>Zhengjuan Chen</item>
      <item>Sufen Zhang</item>
      <item>Pengpeng Zhang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FormatedOIB_1">
      <item>Županijsko državno odvjetništvo u Zagrebu punomoćnik sudionika u postupku REPUBLIKA HRVATSKA MINISTARSTVO FINANCIJA</item>
      <item>Mate Balenović, OIB 50117846393</item>
      <item>Zhengjuan Chen, OIB 34500321478</item>
      <item>Sufen Zhang, OIB 58134856277</item>
      <item>Pengpeng Zhang, OIB 47282409449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derivirana_varijabla>
  </DomainObject.Predmet.OstaliListFormatedWithAdressOIB>
  <DomainObject.Predmet.OstaliListNazivFormated>
    <izvorni_sadrzaj>
      <item>Županijsko državno odvjetništvo u Zagrebu</item>
      <item>Mate Balenović</item>
      <item>Zhengjuan Chen</item>
      <item>Sufen Zhang</item>
      <item>Pengpeng Zhang</item>
    </izvorni_sadrzaj>
    <derivirana_varijabla naziv="DomainObject.Predmet.OstaliListNazivFormated_1">
      <item>Županijsko državno odvjetništvo u Zagrebu</item>
      <item>Mate Balenović</item>
      <item>Zhengjuan Chen</item>
      <item>Sufen Zhang</item>
      <item>Pengpeng Zhang</item>
    </derivirana_varijabla>
  </DomainObject.Predmet.OstaliListNazivFormated>
  <DomainObject.Predmet.OstaliListNazivFormatedOIB>
    <izvorni_sadrzaj>
      <item>Županijsko državno odvjetništvo u Zagrebu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NazivFormatedOIB_1">
      <item>Županijsko državno odvjetništvo u Zagrebu</item>
      <item>Mate Balenović, OIB 50117846393</item>
      <item>Zhengjuan Chen, OIB 34500321478</item>
      <item>Sufen Zhang, OIB 58134856277</item>
      <item>Pengpeng Zhang, OIB 47282409449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ZHENGJUAN d.o.o.</izvorni_sadrzaj>
    <derivirana_varijabla naziv="DomainObject.Predmet.ProtustrankaIDrugi_1">ZHENGJUAN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ZHENGJUAN d.o.o., OIB 41696939092, Dugoselska cesta 44/a, 10360 Sesvete</izvorni_sadrzaj>
    <derivirana_varijabla naziv="DomainObject.Predmet.ProtustrankaIDrugiAdressOIB_1">ZHENGJUAN d.o.o., OIB 41696939092, Dugoselska cesta 44/a,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</izvorni_sadrzaj>
    <derivirana_varijabla naziv="DomainObject.Predmet.SudioniciListNaziv_1"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</derivirana_varijabla>
  </DomainObject.Predmet.SudioniciListNaziv>
  <DomainObject.Predmet.SudioniciListAdressOIB>
    <izvorni_sadrzaj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</izvorni_sadrzaj>
    <derivirana_varijabla naziv="DomainObject.Predmet.SudioniciListAdressOIB_1"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</izvorni_sadrzaj>
    <derivirana_varijabla naziv="DomainObject.Predmet.SudioniciListNazivOIB_1"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3651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2017-05-25T08:54:00Z</dcterms:created>
  <dc:creator>MINISTARSTVO PRAVOSUĐA</dc:creator>
  <cp:lastModifiedBy>Višnja Svečak</cp:lastModifiedBy>
  <cp:lastPrinted>2017-05-25T08:54:00Z</cp:lastPrinted>
  <dcterms:modified xmlns:xsi="http://www.w3.org/2001/XMLSchema-instance" xsi:type="dcterms:W3CDTF">2017-05-25T08:56:00Z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