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8accf" w14:paraId="878accf" w:rsidRDefault="00E95987" w:rsidP="00E95987" w:rsidR="00E95987" w:rsidRPr="00E95987">
      <w:pPr>
        <w:spacing w:after="0"/>
        <w:ind w:firstLine="708" w:left="2124"/>
        <w:jc w:val="right"/>
        <w15:collapsed w:val="false"/>
        <w:rPr>
          <w:rFonts w:cs="Times New Roman" w:eastAsia="Times New Roman"/>
        </w:rPr>
      </w:pPr>
      <w:bookmarkStart w:name="_GoBack" w:id="0"/>
      <w:bookmarkEnd w:id="0"/>
      <w:proofErr w:type="spellStart"/>
      <w:r w:rsidRPr="00E95987">
        <w:rPr>
          <w:rFonts w:cs="Times New Roman" w:eastAsia="Times New Roman"/>
        </w:rPr>
        <w:t>Posl</w:t>
      </w:r>
      <w:proofErr w:type="spellEnd"/>
      <w:r w:rsidRPr="00E95987">
        <w:rPr>
          <w:rFonts w:cs="Times New Roman" w:eastAsia="Times New Roman"/>
        </w:rPr>
        <w:t xml:space="preserve">. br. 3 St-599/13-209 </w:t>
      </w:r>
    </w:p>
    <w:p w:rsidRDefault="00E95987" w:rsidP="00E95987" w:rsidR="00E95987" w:rsidRPr="00E95987">
      <w:pPr>
        <w:spacing w:after="0"/>
        <w:jc w:val="center"/>
        <w:rPr>
          <w:rFonts w:cs="Times New Roman" w:eastAsia="Times New Roman"/>
        </w:rPr>
      </w:pPr>
      <w:r w:rsidRPr="00E95987">
        <w:rPr>
          <w:rFonts w:cs="Times New Roman" w:eastAsia="Times New Roman"/>
        </w:rPr>
        <w:t xml:space="preserve">Z A P I S N I K </w:t>
      </w:r>
    </w:p>
    <w:p w:rsidRDefault="00E95987" w:rsidP="00E95987" w:rsidR="00E95987" w:rsidRPr="00E95987">
      <w:pPr>
        <w:spacing w:after="0"/>
        <w:jc w:val="center"/>
        <w:rPr>
          <w:rFonts w:cs="Times New Roman" w:eastAsia="Times New Roman"/>
          <w:lang w:val="en-GB"/>
        </w:rPr>
      </w:pPr>
    </w:p>
    <w:p w:rsidRDefault="00E95987" w:rsidP="00E95987" w:rsidR="00E95987" w:rsidRPr="00E95987">
      <w:pPr>
        <w:spacing w:after="0"/>
        <w:jc w:val="both"/>
        <w:rPr>
          <w:rFonts w:cs="Times New Roman" w:eastAsia="Times New Roman"/>
        </w:rPr>
      </w:pPr>
      <w:r w:rsidRPr="00E95987">
        <w:rPr>
          <w:rFonts w:cs="Times New Roman" w:eastAsia="Times New Roman"/>
        </w:rPr>
        <w:t xml:space="preserve">o petoj usmenoj javnoj dražbi nekretnine stečajnog dužnika LENOX COMMERCE d.o.o. u stečaju, sa sjedištem u Vodicama, Ante – </w:t>
      </w:r>
      <w:proofErr w:type="spellStart"/>
      <w:r w:rsidRPr="00E95987">
        <w:rPr>
          <w:rFonts w:cs="Times New Roman" w:eastAsia="Times New Roman"/>
        </w:rPr>
        <w:t>Lasan</w:t>
      </w:r>
      <w:proofErr w:type="spellEnd"/>
      <w:r w:rsidRPr="00E95987">
        <w:rPr>
          <w:rFonts w:cs="Times New Roman" w:eastAsia="Times New Roman"/>
        </w:rPr>
        <w:t xml:space="preserve"> </w:t>
      </w:r>
      <w:proofErr w:type="spellStart"/>
      <w:r w:rsidRPr="00E95987">
        <w:rPr>
          <w:rFonts w:cs="Times New Roman" w:eastAsia="Times New Roman"/>
        </w:rPr>
        <w:t>Kabalero</w:t>
      </w:r>
      <w:proofErr w:type="spellEnd"/>
      <w:r w:rsidRPr="00E95987">
        <w:rPr>
          <w:rFonts w:cs="Times New Roman" w:eastAsia="Times New Roman"/>
        </w:rPr>
        <w:t xml:space="preserve"> 51, OIB:36805647854, održanoj 20. prosinca 2017. godine u zgradi Trgovačkog suda u Zadru, sudnica br. 34/I</w:t>
      </w:r>
    </w:p>
    <w:p w:rsidRDefault="00E95987" w:rsidP="00E95987" w:rsidR="00E95987" w:rsidRPr="00E95987">
      <w:pPr>
        <w:spacing w:after="0"/>
        <w:jc w:val="both"/>
        <w:rPr>
          <w:rFonts w:cs="Times New Roman" w:eastAsia="Times New Roman"/>
        </w:rPr>
      </w:pPr>
    </w:p>
    <w:p w:rsidRDefault="00E95987" w:rsidP="00E95987" w:rsidR="00E95987" w:rsidRPr="00E95987">
      <w:pPr>
        <w:spacing w:after="0"/>
        <w:jc w:val="both"/>
        <w:rPr>
          <w:rFonts w:cs="Times New Roman" w:eastAsia="Times New Roman"/>
        </w:rPr>
      </w:pPr>
      <w:r w:rsidRPr="00E95987">
        <w:rPr>
          <w:rFonts w:cs="Times New Roman" w:eastAsia="Times New Roman"/>
        </w:rPr>
        <w:t>NAZOČNI OD SUDA:</w:t>
      </w:r>
    </w:p>
    <w:p w:rsidRDefault="00E95987" w:rsidP="00E95987" w:rsidR="00E95987" w:rsidRPr="00E95987">
      <w:pPr>
        <w:spacing w:after="0"/>
        <w:jc w:val="both"/>
        <w:rPr>
          <w:rFonts w:cs="Times New Roman" w:eastAsia="Times New Roman"/>
        </w:rPr>
      </w:pPr>
      <w:r w:rsidRPr="00E95987">
        <w:rPr>
          <w:rFonts w:cs="Times New Roman" w:eastAsia="Times New Roman"/>
        </w:rPr>
        <w:t>Tina Grgas, stečajna sutkinja</w:t>
      </w:r>
    </w:p>
    <w:p w:rsidRDefault="00E95987" w:rsidP="00E95987" w:rsidR="00E95987" w:rsidRPr="00E95987">
      <w:pPr>
        <w:spacing w:after="0"/>
        <w:jc w:val="both"/>
        <w:rPr>
          <w:rFonts w:cs="Times New Roman" w:eastAsia="Times New Roman"/>
        </w:rPr>
      </w:pPr>
      <w:r w:rsidRPr="00E95987">
        <w:rPr>
          <w:rFonts w:cs="Times New Roman" w:eastAsia="Times New Roman"/>
        </w:rPr>
        <w:t xml:space="preserve">Nena </w:t>
      </w:r>
      <w:proofErr w:type="spellStart"/>
      <w:r w:rsidRPr="00E95987">
        <w:rPr>
          <w:rFonts w:cs="Times New Roman" w:eastAsia="Times New Roman"/>
        </w:rPr>
        <w:t>Mužanović</w:t>
      </w:r>
      <w:proofErr w:type="spellEnd"/>
      <w:r w:rsidRPr="00E95987">
        <w:rPr>
          <w:rFonts w:cs="Times New Roman" w:eastAsia="Times New Roman"/>
        </w:rPr>
        <w:t>, zapisničarka</w:t>
      </w:r>
    </w:p>
    <w:p w:rsidRDefault="00E95987" w:rsidP="00E95987" w:rsidR="00E95987" w:rsidRPr="00E95987">
      <w:pPr>
        <w:spacing w:after="0"/>
        <w:jc w:val="both"/>
        <w:rPr>
          <w:rFonts w:cs="Times New Roman" w:eastAsia="Times New Roman"/>
        </w:rPr>
      </w:pPr>
    </w:p>
    <w:p w:rsidRDefault="00E95987" w:rsidP="00E95987" w:rsidR="00E95987" w:rsidRPr="00E95987">
      <w:pPr>
        <w:spacing w:after="0"/>
        <w:jc w:val="both"/>
        <w:rPr>
          <w:rFonts w:cs="Times New Roman" w:eastAsia="Times New Roman"/>
        </w:rPr>
      </w:pPr>
      <w:r w:rsidRPr="00E95987">
        <w:rPr>
          <w:rFonts w:cs="Times New Roman" w:eastAsia="Times New Roman"/>
        </w:rPr>
        <w:t xml:space="preserve">Stečajna upraviteljica: Radojka </w:t>
      </w:r>
      <w:proofErr w:type="spellStart"/>
      <w:r w:rsidRPr="00E95987">
        <w:rPr>
          <w:rFonts w:cs="Times New Roman" w:eastAsia="Times New Roman"/>
        </w:rPr>
        <w:t>Danek</w:t>
      </w:r>
      <w:proofErr w:type="spellEnd"/>
      <w:r w:rsidRPr="00E95987">
        <w:rPr>
          <w:rFonts w:cs="Times New Roman" w:eastAsia="Times New Roman"/>
        </w:rPr>
        <w:t xml:space="preserve"> iz Šibenika </w:t>
      </w:r>
    </w:p>
    <w:p w:rsidRDefault="00E95987" w:rsidP="00E95987" w:rsidR="00E95987" w:rsidRPr="00E95987">
      <w:pPr>
        <w:spacing w:after="0"/>
        <w:jc w:val="both"/>
        <w:rPr>
          <w:rFonts w:cs="Times New Roman" w:eastAsia="Times New Roman"/>
        </w:rPr>
      </w:pPr>
      <w:r w:rsidRPr="00E95987">
        <w:rPr>
          <w:rFonts w:cs="Times New Roman" w:eastAsia="Times New Roman"/>
        </w:rPr>
        <w:t>Nazočni vjerovnici:</w:t>
      </w:r>
    </w:p>
    <w:p w:rsidRDefault="00E95987" w:rsidP="00E95987" w:rsidR="00E95987" w:rsidRPr="00E95987">
      <w:pPr>
        <w:numPr>
          <w:ilvl w:val="0"/>
          <w:numId w:val="47"/>
        </w:numPr>
        <w:spacing w:lineRule="auto" w:line="276" w:after="0"/>
        <w:jc w:val="both"/>
        <w:rPr>
          <w:rFonts w:cs="Times New Roman" w:eastAsia="Times New Roman"/>
        </w:rPr>
      </w:pPr>
      <w:r w:rsidRPr="00E95987">
        <w:rPr>
          <w:rFonts w:cs="Times New Roman" w:eastAsia="Times New Roman"/>
        </w:rPr>
        <w:t>nitko</w:t>
      </w:r>
    </w:p>
    <w:p w:rsidRDefault="00E95987" w:rsidP="00E95987" w:rsidR="00E95987" w:rsidRPr="00E95987">
      <w:pPr>
        <w:spacing w:after="0"/>
        <w:jc w:val="both"/>
        <w:rPr>
          <w:rFonts w:cs="Times New Roman" w:eastAsia="Times New Roman"/>
        </w:rPr>
      </w:pPr>
    </w:p>
    <w:p w:rsidRDefault="00E95987" w:rsidP="00E95987" w:rsidR="00E95987" w:rsidRPr="00E95987">
      <w:pPr>
        <w:spacing w:after="0"/>
        <w:jc w:val="both"/>
        <w:rPr>
          <w:rFonts w:cs="Times New Roman" w:eastAsia="Times New Roman"/>
        </w:rPr>
      </w:pPr>
      <w:r w:rsidRPr="00E95987">
        <w:rPr>
          <w:rFonts w:cs="Times New Roman" w:eastAsia="Times New Roman"/>
        </w:rPr>
        <w:t>Početak u 9,00 sati.</w:t>
      </w:r>
    </w:p>
    <w:p w:rsidRDefault="00E95987" w:rsidP="00E95987" w:rsidR="00E95987" w:rsidRPr="00E95987">
      <w:pPr>
        <w:spacing w:after="0"/>
        <w:jc w:val="both"/>
        <w:rPr>
          <w:rFonts w:cs="Times New Roman" w:eastAsia="Times New Roman"/>
        </w:rPr>
      </w:pPr>
    </w:p>
    <w:p w:rsidRDefault="00E95987" w:rsidP="00E95987" w:rsidR="00E95987" w:rsidRPr="00E95987">
      <w:pPr>
        <w:spacing w:after="0"/>
        <w:jc w:val="both"/>
        <w:rPr>
          <w:rFonts w:cs="Times New Roman" w:eastAsia="Times New Roman"/>
          <w:lang w:eastAsia="hr-HR"/>
        </w:rPr>
      </w:pPr>
      <w:r w:rsidRPr="00E95987">
        <w:rPr>
          <w:rFonts w:cs="Times New Roman" w:eastAsia="Times New Roman"/>
        </w:rPr>
        <w:t>Utvrđuje</w:t>
      </w:r>
      <w:r w:rsidRPr="00E95987">
        <w:rPr>
          <w:rFonts w:cs="Times New Roman" w:eastAsia="Times New Roman"/>
          <w:lang w:eastAsia="hr-HR"/>
        </w:rPr>
        <w:t xml:space="preserve"> se da je stečajna upraviteljica 19. prosinca 2017. obavijestila sud kako nije pristigla niti jedna ponuda niti je uplaćena jamčevina po oglasu za današnju usmenu javnu dražbu.</w:t>
      </w:r>
    </w:p>
    <w:p w:rsidRDefault="00E95987" w:rsidP="00E95987" w:rsidR="00E95987" w:rsidRPr="00E95987">
      <w:pPr>
        <w:spacing w:after="0"/>
        <w:jc w:val="both"/>
        <w:rPr>
          <w:rFonts w:cs="Times New Roman" w:eastAsia="Times New Roman"/>
          <w:lang w:eastAsia="hr-HR"/>
        </w:rPr>
      </w:pPr>
    </w:p>
    <w:p w:rsidRDefault="00E95987" w:rsidP="00E95987" w:rsidR="00E95987" w:rsidRPr="00E95987">
      <w:pPr>
        <w:spacing w:after="0"/>
        <w:jc w:val="both"/>
        <w:rPr>
          <w:rFonts w:cs="Times New Roman" w:eastAsia="Times New Roman"/>
        </w:rPr>
      </w:pPr>
      <w:r w:rsidRPr="00E95987">
        <w:rPr>
          <w:rFonts w:cs="Times New Roman" w:eastAsia="Times New Roman"/>
        </w:rPr>
        <w:t xml:space="preserve">Sud donosi </w:t>
      </w:r>
    </w:p>
    <w:p w:rsidRDefault="00E95987" w:rsidP="00E95987" w:rsidR="00E95987" w:rsidRPr="00E95987">
      <w:pPr>
        <w:spacing w:after="0"/>
        <w:jc w:val="both"/>
        <w:rPr>
          <w:rFonts w:cs="Times New Roman" w:eastAsia="Times New Roman"/>
        </w:rPr>
      </w:pPr>
    </w:p>
    <w:p w:rsidRDefault="00E95987" w:rsidP="00E95987" w:rsidR="00E95987" w:rsidRPr="00E95987">
      <w:pPr>
        <w:spacing w:after="0"/>
        <w:jc w:val="center"/>
        <w:rPr>
          <w:rFonts w:cs="Times New Roman" w:eastAsia="Times New Roman"/>
        </w:rPr>
      </w:pPr>
      <w:r w:rsidRPr="00E95987">
        <w:rPr>
          <w:rFonts w:cs="Times New Roman" w:eastAsia="Times New Roman"/>
        </w:rPr>
        <w:t>r j e š e n j e</w:t>
      </w:r>
    </w:p>
    <w:p w:rsidRDefault="00E95987" w:rsidP="00E95987" w:rsidR="00E95987" w:rsidRPr="00E95987">
      <w:pPr>
        <w:spacing w:after="0"/>
        <w:jc w:val="center"/>
        <w:rPr>
          <w:rFonts w:cs="Times New Roman" w:eastAsia="Times New Roman"/>
        </w:rPr>
      </w:pPr>
    </w:p>
    <w:p w:rsidRDefault="00E95987" w:rsidP="00E95987" w:rsidR="00E95987" w:rsidRPr="00E95987">
      <w:pPr>
        <w:spacing w:after="0"/>
        <w:jc w:val="both"/>
        <w:rPr>
          <w:rFonts w:cs="Times New Roman" w:eastAsia="Times New Roman"/>
        </w:rPr>
      </w:pPr>
      <w:r w:rsidRPr="00E95987">
        <w:rPr>
          <w:rFonts w:cs="Times New Roman" w:eastAsia="Times New Roman"/>
        </w:rPr>
        <w:t xml:space="preserve">S obzirom da za kupnju naprijed navedene imovine stečajnog dužnika koja se prodaje u predmetnom postupku nije pristigla niti jedna ponuda, to nema uvjeta za održavanje današnjeg ročišta.  </w:t>
      </w:r>
    </w:p>
    <w:p w:rsidRDefault="00E95987" w:rsidP="00E95987" w:rsidR="00E95987" w:rsidRPr="00E95987">
      <w:pPr>
        <w:spacing w:after="0"/>
        <w:jc w:val="center"/>
        <w:rPr>
          <w:rFonts w:cs="Times New Roman" w:eastAsia="Times New Roman"/>
        </w:rPr>
      </w:pPr>
      <w:r w:rsidRPr="00E95987">
        <w:rPr>
          <w:rFonts w:cs="Times New Roman" w:eastAsia="Times New Roman"/>
        </w:rPr>
        <w:t>Dovršeno 9,05 sati</w:t>
      </w:r>
    </w:p>
    <w:p w:rsidRDefault="00E95987" w:rsidP="00E95987" w:rsidR="00E95987" w:rsidRPr="00E95987">
      <w:pPr>
        <w:spacing w:after="0"/>
        <w:jc w:val="center"/>
        <w:rPr>
          <w:rFonts w:cs="Times New Roman" w:eastAsia="Times New Roman"/>
          <w:lang w:val="en-GB"/>
        </w:rPr>
      </w:pPr>
    </w:p>
    <w:p w:rsidRDefault="00E95987" w:rsidP="00E95987" w:rsidR="00E95987" w:rsidRPr="00E95987">
      <w:pPr>
        <w:spacing w:after="0"/>
        <w:jc w:val="center"/>
        <w:rPr>
          <w:rFonts w:cs="Times New Roman" w:eastAsia="Times New Roman"/>
          <w:lang w:val="en-GB"/>
        </w:rPr>
      </w:pPr>
      <w:r w:rsidRPr="00E95987">
        <w:rPr>
          <w:rFonts w:cs="Times New Roman" w:eastAsia="Times New Roman"/>
          <w:lang w:val="en-GB"/>
        </w:rPr>
        <w:t xml:space="preserve">                                                   SUTKINJA                            STEČAJNA UPRAVITELJICA</w:t>
      </w:r>
    </w:p>
    <w:p w:rsidRDefault="00E95987" w:rsidP="00E95987" w:rsidR="00E95987" w:rsidRPr="00E95987">
      <w:pPr>
        <w:spacing w:after="0"/>
        <w:jc w:val="center"/>
        <w:rPr>
          <w:rFonts w:cs="Times New Roman" w:eastAsia="Times New Roman"/>
          <w:lang w:val="en-GB"/>
        </w:rPr>
      </w:pPr>
    </w:p>
    <w:p w:rsidRDefault="00E95987" w:rsidP="00E95987" w:rsidR="00E95987" w:rsidRPr="00E95987">
      <w:pPr>
        <w:spacing w:after="0"/>
        <w:jc w:val="center"/>
        <w:rPr>
          <w:rFonts w:cs="Times New Roman" w:eastAsia="Times New Roman"/>
          <w:lang w:val="en-GB"/>
        </w:rPr>
      </w:pPr>
    </w:p>
    <w:p w:rsidRDefault="00E95987" w:rsidP="00E95987" w:rsidR="00E95987" w:rsidRPr="00E95987">
      <w:pPr>
        <w:spacing w:after="0"/>
        <w:jc w:val="both"/>
        <w:rPr>
          <w:rFonts w:cs="Times New Roman" w:eastAsia="Times New Roman"/>
          <w:lang w:val="en-GB"/>
        </w:rPr>
      </w:pPr>
      <w:r w:rsidRPr="00E95987">
        <w:rPr>
          <w:rFonts w:cs="Times New Roman" w:eastAsia="Times New Roman"/>
          <w:lang w:val="en-GB"/>
        </w:rPr>
        <w:t xml:space="preserve">                                                  </w:t>
      </w:r>
    </w:p>
    <w:p w:rsidRDefault="00E95987" w:rsidP="00E95987" w:rsidR="00E95987" w:rsidRPr="00E95987">
      <w:pPr>
        <w:spacing w:after="0"/>
        <w:jc w:val="both"/>
        <w:rPr>
          <w:rFonts w:cs="Times New Roman" w:eastAsia="Times New Roman"/>
          <w:lang w:val="en-GB"/>
        </w:rPr>
      </w:pPr>
      <w:r w:rsidRPr="00E95987">
        <w:rPr>
          <w:rFonts w:cs="Times New Roman" w:eastAsia="Times New Roman"/>
          <w:lang w:val="en-GB"/>
        </w:rPr>
        <w:t xml:space="preserve">                                                   ZAPISNIČARKA                  VJEROVNICI    </w:t>
      </w:r>
    </w:p>
    <w:p w:rsidRDefault="00E95987" w:rsidP="00E95987" w:rsidR="00E95987" w:rsidRPr="00E95987">
      <w:pPr>
        <w:spacing w:after="0"/>
        <w:rPr>
          <w:rFonts w:cs="Times New Roman" w:eastAsia="Calibri"/>
          <w:b/>
          <w:noProof/>
        </w:rPr>
      </w:pPr>
    </w:p>
    <w:p w:rsidRDefault="00E95987" w:rsidP="00E95987" w:rsidR="00E95987" w:rsidRPr="00E95987">
      <w:pPr>
        <w:tabs>
          <w:tab w:pos="7088" w:val="left"/>
        </w:tabs>
        <w:spacing w:after="0"/>
        <w:contextualSpacing/>
        <w:rPr>
          <w:rFonts w:cs="Times New Roman" w:eastAsia="Times New Roman"/>
          <w:noProof/>
          <w:lang w:eastAsia="hr-HR"/>
        </w:rPr>
      </w:pPr>
      <w:r w:rsidRPr="00E95987">
        <w:rPr>
          <w:rFonts w:cs="Times New Roman" w:eastAsia="Times New Roman"/>
          <w:noProof/>
          <w:lang w:eastAsia="hr-HR"/>
        </w:rPr>
        <w:tab/>
      </w:r>
    </w:p>
    <w:p w:rsidRDefault="00E95987" w:rsidP="00E95987" w:rsidR="00E95987" w:rsidRPr="00E95987">
      <w:pPr>
        <w:keepNext/>
        <w:spacing w:after="480" w:before="480"/>
        <w:jc w:val="center"/>
        <w:rPr>
          <w:rFonts w:cs="Times New Roman" w:eastAsia="Calibri"/>
          <w:b/>
          <w:caps/>
          <w:spacing w:val="100"/>
        </w:rPr>
      </w:pPr>
    </w:p>
    <w:p w:rsidRDefault="00DA0242" w:rsidP="00DA0242" w:rsidR="00DA0242">
      <w:pPr>
        <w:pStyle w:val="ZapisniarPotpis"/>
      </w:pPr>
    </w:p>
    <w:sectPr w:rsidSect="00F83896"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4396622"/>
    <w:multiLevelType w:val="hybridMultilevel"/>
    <w:tmpl w:val="DED2DDF0"/>
    <w:lvl w:tplc="F28A1DB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5987"/>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80200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34</izvorni_sadrzaj>
    <derivirana_varijabla naziv="DomainObject.Prostorija.Naziv_1">Sudnica 34</derivirana_varijabla>
  </DomainObject.Prostorija.Naziv>
  <DomainObject.Prostorija.Oznaka>
    <izvorni_sadrzaj>Sudnica 34</izvorni_sadrzaj>
    <derivirana_varijabla naziv="DomainObject.Prostorija.Oznaka_1">Sudnica 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prosinca 2017.</izvorni_sadrzaj>
    <derivirana_varijabla naziv="DomainObject.PlaniraniZavrsetakDatum_1">20. prosinca 2017.</derivirana_varijabla>
  </DomainObject.PlaniraniZavrsetakDatum>
  <DomainObject.PlaniraniPocetakDatum>
    <izvorni_sadrzaj>20. prosinca 2017.</izvorni_sadrzaj>
    <derivirana_varijabla naziv="DomainObject.PlaniraniPocetakDatum_1">20.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siječnja 2018.</izvorni_sadrzaj>
    <derivirana_varijabla naziv="DomainObject.Zapisnik.DatumKreiranja_1">19. siječnja 2018.</derivirana_varijabla>
  </DomainObject.Zapisnik.DatumKreiranja>
  <DomainObject.Zapisnik.ImovinskaKorist>
    <izvorni_sadrzaj/>
    <derivirana_varijabla naziv="DomainObject.Zapisnik.ImovinskaKorist_1"/>
  </DomainObject.Zapisnik.ImovinskaKorist>
  <DomainObject.Zapisnik.Oznaka>
    <izvorni_sadrzaj>St-599/2013-197</izvorni_sadrzaj>
    <derivirana_varijabla naziv="DomainObject.Zapisnik.Oznaka_1">St-599/2013-197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St-599/2013-197</izvorni_sadrzaj>
    <derivirana_varijabla naziv="DomainObject.PoslovniBrojDokumenta_1">St-599/2013-197</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6116F6-6DC5-4EA7-AD2F-48B04F44A9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146</properties:Words>
  <properties:Characters>790</properties:Characters>
  <properties:Lines>37</properties:Lines>
  <properties:Paragraphs>17</properties:Paragraphs>
  <properties:TotalTime>28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2018-01-19T13:37:00Z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St-599/2013-197 / Zapisnik - Ročište za dražbu</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