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860c" w14:paraId="f5c860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171429">
        <w:t>-3816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B058E4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A32C9C">
        <w:t xml:space="preserve"> </w:t>
      </w:r>
      <w:r w:rsidR="00171429" w:rsidRPr="00171429">
        <w:t>ENDI d.o.o. za trgovinu i usluge, Zagreb, Gustava Krkleca 26, OIB: 73701897573</w:t>
      </w:r>
      <w:r w:rsidR="00171429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71429">
        <w:t>567.652,92</w:t>
      </w:r>
      <w:r w:rsidR="006626DA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8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4A0F"/>
    <w:rsid w:val="00114EAD"/>
    <w:rsid w:val="00171429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627F6A"/>
    <w:rsid w:val="00657B8E"/>
    <w:rsid w:val="006626DA"/>
    <w:rsid w:val="006C761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AE7565"/>
    <w:rsid w:val="00B058E4"/>
    <w:rsid w:val="00B82F18"/>
    <w:rsid w:val="00BD5043"/>
    <w:rsid w:val="00C14D9E"/>
    <w:rsid w:val="00C214D5"/>
    <w:rsid w:val="00C37FE1"/>
    <w:rsid w:val="00C836B9"/>
    <w:rsid w:val="00C958E9"/>
    <w:rsid w:val="00CE7362"/>
    <w:rsid w:val="00D01B78"/>
    <w:rsid w:val="00D66226"/>
    <w:rsid w:val="00D72F7F"/>
    <w:rsid w:val="00D87149"/>
    <w:rsid w:val="00DE3027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4A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A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A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A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A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4A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A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A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A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A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3816</izvorni_sadrzaj>
    <derivirana_varijabla naziv="DomainObject.Predmet.Broj_1">3816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St-3816/2015</izvorni_sadrzaj>
    <derivirana_varijabla naziv="DomainObject.Predmet.OznakaBroj_1">St-3816/2015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ENDI d.o.o.</izvorni_sadrzaj>
    <derivirana_varijabla naziv="DomainObject.Predmet.ProtustrankaFormated_1">  ENDI d.o.o.</derivirana_varijabla>
  </DomainObject.Predmet.ProtustrankaFormated>
  <DomainObject.Predmet.ProtustrankaFormatedOIB>
    <izvorni_sadrzaj>  ENDI d.o.o., OIB 73701897573</izvorni_sadrzaj>
    <derivirana_varijabla naziv="DomainObject.Predmet.ProtustrankaFormatedOIB_1">  ENDI d.o.o., OIB 73701897573</derivirana_varijabla>
  </DomainObject.Predmet.ProtustrankaFormatedOIB>
  <DomainObject.Predmet.ProtustrankaFormatedWithAdress>
    <izvorni_sadrzaj> ENDI d.o.o., Gustava Krkleca 26, 10000 Zagreb</izvorni_sadrzaj>
    <derivirana_varijabla naziv="DomainObject.Predmet.ProtustrankaFormatedWithAdress_1"> ENDI d.o.o., Gustava Krkleca 26, 10000 Zagreb</derivirana_varijabla>
  </DomainObject.Predmet.ProtustrankaFormatedWithAdress>
  <DomainObject.Predmet.ProtustrankaFormatedWithAdressOIB>
    <izvorni_sadrzaj> ENDI d.o.o., OIB 73701897573, Gustava Krkleca 26, 10000 Zagreb</izvorni_sadrzaj>
    <derivirana_varijabla naziv="DomainObject.Predmet.ProtustrankaFormatedWithAdressOIB_1"> ENDI d.o.o., OIB 73701897573, Gustava Krkleca 26, 10000 Zagreb</derivirana_varijabla>
  </DomainObject.Predmet.ProtustrankaFormatedWithAdressOIB>
  <DomainObject.Predmet.ProtustrankaWithAdress>
    <izvorni_sadrzaj>ENDI d.o.o. Gustava Krkleca 26, 10000 Zagreb</izvorni_sadrzaj>
    <derivirana_varijabla naziv="DomainObject.Predmet.ProtustrankaWithAdress_1">ENDI d.o.o. Gustava Krkleca 26, 10000 Zagreb</derivirana_varijabla>
  </DomainObject.Predmet.ProtustrankaWithAdress>
  <DomainObject.Predmet.ProtustrankaWithAdressOIB>
    <izvorni_sadrzaj>ENDI d.o.o., OIB 73701897573, Gustava Krkleca 26, 10000 Zagreb</izvorni_sadrzaj>
    <derivirana_varijabla naziv="DomainObject.Predmet.ProtustrankaWithAdressOIB_1">ENDI d.o.o., OIB 73701897573, Gustava Krkleca 26, 10000 Zagreb</derivirana_varijabla>
  </DomainObject.Predmet.ProtustrankaWithAdressOIB>
  <DomainObject.Predmet.ProtustrankaNazivFormated>
    <izvorni_sadrzaj>ENDI d.o.o.</izvorni_sadrzaj>
    <derivirana_varijabla naziv="DomainObject.Predmet.ProtustrankaNazivFormated_1">ENDI d.o.o.</derivirana_varijabla>
  </DomainObject.Predmet.ProtustrankaNazivFormated>
  <DomainObject.Predmet.ProtustrankaNazivFormatedOIB>
    <izvorni_sadrzaj>ENDI d.o.o., OIB 73701897573</izvorni_sadrzaj>
    <derivirana_varijabla naziv="DomainObject.Predmet.ProtustrankaNazivFormatedOIB_1">ENDI d.o.o., OIB 73701897573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ENDI d.o.o.</item>
    </izvorni_sadrzaj>
    <derivirana_varijabla naziv="DomainObject.Predmet.ProtuStrankaListFormated_1">
      <item>ENDI d.o.o.</item>
    </derivirana_varijabla>
  </DomainObject.Predmet.ProtuStrankaListFormated>
  <DomainObject.Predmet.ProtuStrankaListFormatedOIB>
    <izvorni_sadrzaj>
      <item>ENDI d.o.o., OIB 73701897573</item>
    </izvorni_sadrzaj>
    <derivirana_varijabla naziv="DomainObject.Predmet.ProtuStrankaListFormatedOIB_1">
      <item>ENDI d.o.o., OIB 73701897573</item>
    </derivirana_varijabla>
  </DomainObject.Predmet.ProtuStrankaListFormatedOIB>
  <DomainObject.Predmet.ProtuStrankaListFormatedWithAdress>
    <izvorni_sadrzaj>
      <item>ENDI d.o.o., Gustava Krkleca 26, 10000 Zagreb</item>
    </izvorni_sadrzaj>
    <derivirana_varijabla naziv="DomainObject.Predmet.ProtuStrankaListFormatedWithAdress_1">
      <item>ENDI d.o.o., Gustava Krkleca 26, 10000 Zagreb</item>
    </derivirana_varijabla>
  </DomainObject.Predmet.ProtuStrankaListFormatedWithAdress>
  <DomainObject.Predmet.ProtuStrankaListFormatedWithAdressOIB>
    <izvorni_sadrzaj>
      <item>ENDI d.o.o., OIB 73701897573, Gustava Krkleca 26, 10000 Zagreb</item>
    </izvorni_sadrzaj>
    <derivirana_varijabla naziv="DomainObject.Predmet.ProtuStrankaListFormatedWithAdressOIB_1">
      <item>ENDI d.o.o., OIB 73701897573, Gustava Krkleca 26, 10000 Zagreb</item>
    </derivirana_varijabla>
  </DomainObject.Predmet.ProtuStrankaListFormatedWithAdressOIB>
  <DomainObject.Predmet.ProtuStrankaListNazivFormated>
    <izvorni_sadrzaj>
      <item>ENDI d.o.o.</item>
    </izvorni_sadrzaj>
    <derivirana_varijabla naziv="DomainObject.Predmet.ProtuStrankaListNazivFormated_1">
      <item>ENDI d.o.o.</item>
    </derivirana_varijabla>
  </DomainObject.Predmet.ProtuStrankaListNazivFormated>
  <DomainObject.Predmet.ProtuStrankaListNazivFormatedOIB>
    <izvorni_sadrzaj>
      <item>ENDI d.o.o., OIB 73701897573</item>
    </izvorni_sadrzaj>
    <derivirana_varijabla naziv="DomainObject.Predmet.ProtuStrankaListNazivFormatedOIB_1">
      <item>ENDI d.o.o., OIB 73701897573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ENDI d.o.o.</izvorni_sadrzaj>
    <derivirana_varijabla naziv="DomainObject.Predmet.ProtustrankaIDrugi_1">ENDI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ENDI d.o.o., OIB 73701897573, Gustava Krkleca 26, 10000 Zagreb</izvorni_sadrzaj>
    <derivirana_varijabla naziv="DomainObject.Predmet.ProtustrankaIDrugiAdressOIB_1">ENDI d.o.o., OIB 73701897573, Gustava Krkleca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ENDI d.o.o.</item>
    </izvorni_sadrzaj>
    <derivirana_varijabla naziv="DomainObject.Predmet.SudioniciListNaziv_1">
      <item>FINA Regionalni centar Zagreb</item>
      <item>ENDI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ENDI d.o.o., OIB 73701897573, Gustava Krkleca 26,10000 Zagreb</item>
    </izvorni_sadrzaj>
    <derivirana_varijabla naziv="DomainObject.Predmet.SudioniciListAdressOIB_1">
      <item>FINA Regionalni centar Zagreb, OIB 85821130368, Trg svibanjskih žrtava 1995. 1,10000 Zagreb</item>
      <item>ENDI d.o.o., OIB 73701897573, Gustava Krkleca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73701897573</item>
    </izvorni_sadrzaj>
    <derivirana_varijabla naziv="DomainObject.Predmet.SudioniciListNazivOIB_1">
      <item>, OIB 85821130368</item>
      <item>, OIB 73701897573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97A870-0ED6-4333-9091-8D41AF2CD7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1291</properties:Characters>
  <properties:Lines>42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2016-01-20T13:34:00Z</dcterms:created>
  <dc:creator>ilukac</dc:creator>
  <cp:lastModifiedBy>Višnja Jurlina</cp:lastModifiedBy>
  <cp:lastPrinted>2016-02-03T12:16:00Z</cp:lastPrinted>
  <dcterms:modified xmlns:xsi="http://www.w3.org/2001/XMLSchema-instance" xsi:type="dcterms:W3CDTF">2016-02-03T12:16:00Z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