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2e509" w14:paraId="dc2e509" w:rsidRDefault="00333023" w:rsidP="00333023" w:rsidR="002D49EC">
      <w:pPr>
        <w:jc w:val="right"/>
        <w15:collapsed w:val="false"/>
        <w:rPr>
          <w:rFonts w:cs="Arial" w:hAnsi="Arial" w:ascii="Arial"/>
        </w:rPr>
      </w:pPr>
      <w:bookmarkStart w:name="_GoBack" w:id="0"/>
      <w:bookmarkEnd w:id="0"/>
      <w:smartTag w:element="metricconverter" w:uri="urn:schemas-microsoft-com:office:smarttags">
        <w:smartTagPr>
          <w:attr w:val="1 St" w:name="ProductID"/>
        </w:smartTagPr>
        <w:r w:rsidRPr="00A93E68">
          <w:t>1 St</w:t>
        </w:r>
        <w:r w:rsidR="008F730E">
          <w:t>-660/15-9</w:t>
        </w:r>
      </w:smartTag>
    </w:p>
    <w:p w:rsidRDefault="00E77059" w:rsidP="003F6C53" w:rsidR="00E77059">
      <w:pPr>
        <w:rPr>
          <w:rFonts w:cs="Arial" w:hAnsi="Arial" w:ascii="Arial"/>
        </w:rPr>
      </w:pPr>
    </w:p>
    <w:p w:rsidRDefault="00FE4E4C" w:rsidP="003F6C53" w:rsidR="00FE4E4C" w:rsidRPr="00A93E68"/>
    <w:p w:rsidRDefault="00721F79" w:rsidP="004B557B" w:rsidR="00721F79" w:rsidRPr="00A93E68"/>
    <w:p w:rsidRDefault="00721F79" w:rsidP="00721F79" w:rsidR="00721F79" w:rsidRPr="00A93E68">
      <w:r w:rsidRPr="00A93E68">
        <w:t>REPUBLIKA HRVATSKA</w:t>
      </w:r>
    </w:p>
    <w:p w:rsidRDefault="00721F79" w:rsidP="00721F79" w:rsidR="00721F79" w:rsidRPr="00A93E68">
      <w:r w:rsidRPr="00A93E68">
        <w:t xml:space="preserve">TRGOVAČKI </w:t>
      </w:r>
      <w:smartTag w:element="PersonName" w:uri="urn:schemas-microsoft-com:office:smarttags">
        <w:smartTagPr>
          <w:attr w:val="SUD U" w:name="ProductID"/>
        </w:smartTagPr>
        <w:r w:rsidRPr="00A93E68">
          <w:t>SUD U</w:t>
        </w:r>
      </w:smartTag>
      <w:r w:rsidRPr="00A93E68">
        <w:t xml:space="preserve"> ZADRU</w:t>
      </w:r>
      <w:r w:rsidRPr="00A93E68">
        <w:tab/>
      </w:r>
      <w:r w:rsidRPr="00A93E68">
        <w:tab/>
      </w:r>
      <w:r w:rsidRPr="00A93E68">
        <w:tab/>
      </w:r>
      <w:r w:rsidRPr="00A93E68">
        <w:tab/>
      </w:r>
      <w:r w:rsidRPr="00A93E68">
        <w:tab/>
      </w:r>
      <w:r w:rsidRPr="00A93E68">
        <w:tab/>
      </w:r>
    </w:p>
    <w:p w:rsidRDefault="00721F79" w:rsidP="00721F79" w:rsidR="00721F79"/>
    <w:p w:rsidRDefault="00932C3E" w:rsidP="00721F79" w:rsidR="00932C3E" w:rsidRPr="00A93E68"/>
    <w:p w:rsidRDefault="00A93E68" w:rsidP="00A93E68" w:rsidR="00E709B1">
      <w:pPr>
        <w:jc w:val="center"/>
      </w:pPr>
      <w:r>
        <w:t xml:space="preserve">R E P U B L I K A   H R V A T S K A </w:t>
      </w:r>
    </w:p>
    <w:p w:rsidRDefault="00A93E68" w:rsidP="00A93E68" w:rsidR="00A93E68" w:rsidRPr="00A93E68">
      <w:pPr>
        <w:jc w:val="center"/>
      </w:pPr>
    </w:p>
    <w:p w:rsidRDefault="00721F79" w:rsidP="00721F79" w:rsidR="00721F79" w:rsidRPr="00A93E68">
      <w:pPr>
        <w:jc w:val="center"/>
      </w:pPr>
      <w:r w:rsidRPr="00A93E68">
        <w:t>R J E Š E N J E</w:t>
      </w:r>
    </w:p>
    <w:p w:rsidRDefault="00B43DAF" w:rsidP="00B43DAF" w:rsidR="00B43DAF"/>
    <w:p w:rsidRDefault="00932C3E" w:rsidP="00B43DAF" w:rsidR="00932C3E" w:rsidRPr="00A93E68"/>
    <w:p w:rsidRDefault="00B43DAF" w:rsidP="009D5849" w:rsidR="00721F79" w:rsidRPr="00A93E68">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pPr>
      <w:r w:rsidRPr="00A93E68">
        <w:tab/>
        <w:t>TRGOVAČKI SUD U ZADRU</w:t>
      </w:r>
      <w:r w:rsidR="00A30663" w:rsidRPr="00A93E68">
        <w:t xml:space="preserve"> (OIB: 39670464653), po stečajnom su</w:t>
      </w:r>
      <w:r w:rsidRPr="00A93E68">
        <w:t>cu Ardeni Bajlo, u skraćenom stečajnom postupku nad</w:t>
      </w:r>
      <w:r w:rsidR="00013179">
        <w:t xml:space="preserve"> dužnikom</w:t>
      </w:r>
      <w:r w:rsidR="00AC1D74">
        <w:t xml:space="preserve"> </w:t>
      </w:r>
      <w:r w:rsidR="008F730E">
        <w:t>PROJEKT PET</w:t>
      </w:r>
      <w:r w:rsidR="008F730E" w:rsidRPr="00A74E19">
        <w:t xml:space="preserve"> </w:t>
      </w:r>
      <w:r w:rsidR="008F730E">
        <w:t>d.o.o., Zadar, Ruđera Boškovića 4, Zadar, OIB: 25309663830</w:t>
      </w:r>
      <w:r w:rsidR="00173986">
        <w:t>,</w:t>
      </w:r>
      <w:r w:rsidR="00BE2DBB" w:rsidRPr="00A93E68">
        <w:t xml:space="preserve"> </w:t>
      </w:r>
      <w:r w:rsidR="00721F79" w:rsidRPr="00A93E68">
        <w:t xml:space="preserve">postupajući po </w:t>
      </w:r>
      <w:r w:rsidR="00721F79" w:rsidRPr="00932C3E">
        <w:t xml:space="preserve">čl. </w:t>
      </w:r>
      <w:r w:rsidR="00932C3E" w:rsidRPr="00932C3E">
        <w:t>433.</w:t>
      </w:r>
      <w:r w:rsidR="00754C82" w:rsidRPr="00A93E68">
        <w:t xml:space="preserve"> </w:t>
      </w:r>
      <w:r w:rsidR="00721F79" w:rsidRPr="00A93E68">
        <w:t>S</w:t>
      </w:r>
      <w:r w:rsidR="00963059" w:rsidRPr="00A93E68">
        <w:t>tečajnog zakona (N</w:t>
      </w:r>
      <w:r w:rsidR="00581766" w:rsidRPr="00A93E68">
        <w:t xml:space="preserve">arodne </w:t>
      </w:r>
      <w:r w:rsidR="00963059" w:rsidRPr="00A93E68">
        <w:t>N</w:t>
      </w:r>
      <w:r w:rsidR="00581766" w:rsidRPr="00A93E68">
        <w:t>ovine</w:t>
      </w:r>
      <w:r w:rsidR="00963059" w:rsidRPr="00A93E68">
        <w:t xml:space="preserve"> broj </w:t>
      </w:r>
      <w:r w:rsidR="00DF4C42">
        <w:t>71/15</w:t>
      </w:r>
      <w:r w:rsidR="00963059" w:rsidRPr="00A93E68">
        <w:t>)</w:t>
      </w:r>
      <w:r w:rsidR="00721F79" w:rsidRPr="00A93E68">
        <w:t xml:space="preserve">, dana </w:t>
      </w:r>
      <w:r w:rsidR="008F730E">
        <w:t>15. veljače 2016.,</w:t>
      </w:r>
    </w:p>
    <w:p w:rsidRDefault="00086482" w:rsidP="00721F79" w:rsidR="00086482">
      <w:pPr>
        <w:jc w:val="center"/>
      </w:pPr>
    </w:p>
    <w:p w:rsidRDefault="00932C3E" w:rsidP="00721F79" w:rsidR="00932C3E" w:rsidRPr="00A93E68">
      <w:pPr>
        <w:jc w:val="center"/>
      </w:pPr>
    </w:p>
    <w:p w:rsidRDefault="00721F79" w:rsidP="00721F79" w:rsidR="00721F79" w:rsidRPr="00A93E68">
      <w:pPr>
        <w:jc w:val="center"/>
      </w:pPr>
      <w:r w:rsidRPr="00A93E68">
        <w:t>r i j e š i o  j e</w:t>
      </w:r>
    </w:p>
    <w:p w:rsidRDefault="00721F79" w:rsidP="006D7645" w:rsidR="00721F79" w:rsidRPr="00A93E68"/>
    <w:p w:rsidRDefault="00754C82" w:rsidP="00A93E68" w:rsidR="005758AE" w:rsidRPr="00A93E68">
      <w:pPr>
        <w:jc w:val="both"/>
      </w:pPr>
      <w:r w:rsidRPr="00A93E68">
        <w:t xml:space="preserve">            I. Obustavlja se skraćeni stečajni postupak nad </w:t>
      </w:r>
      <w:r w:rsidR="00A30663" w:rsidRPr="00A93E68">
        <w:t xml:space="preserve">dužnikom </w:t>
      </w:r>
      <w:r w:rsidR="008F730E">
        <w:t>PROJEKT PET</w:t>
      </w:r>
      <w:r w:rsidR="008F730E" w:rsidRPr="00A74E19">
        <w:t xml:space="preserve"> </w:t>
      </w:r>
      <w:r w:rsidR="008F730E">
        <w:t>d.o.o., Zadar, Ruđera Boškovića 4, Zadar, OIB: 25309663830</w:t>
      </w:r>
      <w:r w:rsidR="00A93E68">
        <w:t>.</w:t>
      </w:r>
    </w:p>
    <w:p w:rsidRDefault="00721F79" w:rsidP="005D63EE" w:rsidR="00721F79">
      <w:pPr>
        <w:jc w:val="both"/>
      </w:pPr>
      <w:r w:rsidRPr="00A93E68">
        <w:tab/>
      </w:r>
    </w:p>
    <w:p w:rsidRDefault="00932C3E" w:rsidP="005D63EE" w:rsidR="00932C3E" w:rsidRPr="00A93E68">
      <w:pPr>
        <w:jc w:val="both"/>
      </w:pPr>
    </w:p>
    <w:p w:rsidRDefault="00721F79" w:rsidP="00721F79" w:rsidR="00721F79" w:rsidRPr="00A93E68">
      <w:pPr>
        <w:jc w:val="center"/>
      </w:pPr>
      <w:r w:rsidRPr="00A93E68">
        <w:t>Obrazloženje</w:t>
      </w:r>
    </w:p>
    <w:p w:rsidRDefault="00721F79" w:rsidP="00721F79" w:rsidR="00721F79" w:rsidRPr="00A93E68">
      <w:pPr>
        <w:jc w:val="center"/>
      </w:pPr>
    </w:p>
    <w:p w:rsidRDefault="003544A9" w:rsidP="00013179" w:rsidR="006E3203" w:rsidRPr="00A93E68">
      <w:pPr>
        <w:ind w:firstLine="708"/>
        <w:jc w:val="both"/>
      </w:pPr>
      <w:r w:rsidRPr="00A93E68">
        <w:t>Postupajući po zahtjevu</w:t>
      </w:r>
      <w:r w:rsidR="008F730E">
        <w:t xml:space="preserve"> Financijske agencije, RC Split, Podružnica Zadar</w:t>
      </w:r>
      <w:r w:rsidR="00DF4C42">
        <w:t xml:space="preserve"> od 16. studenoga 2015.,</w:t>
      </w:r>
      <w:r w:rsidRPr="00A93E68">
        <w:t xml:space="preserve"> </w:t>
      </w:r>
      <w:r w:rsidR="00DF4C42">
        <w:t>o</w:t>
      </w:r>
      <w:r w:rsidR="008F730E">
        <w:t>glasom</w:t>
      </w:r>
      <w:r w:rsidR="006E3203" w:rsidRPr="00A93E68">
        <w:t xml:space="preserve"> ovog suda od </w:t>
      </w:r>
      <w:r w:rsidR="008F730E">
        <w:t>21. prosinca 2015</w:t>
      </w:r>
      <w:r w:rsidR="006E3203" w:rsidRPr="00A93E68">
        <w:t>. pozvani su članovi uprave da dostave prokazni popis imovine i vjerovnici da</w:t>
      </w:r>
      <w:r w:rsidR="008F730E">
        <w:t xml:space="preserve"> u roku od 45 dana</w:t>
      </w:r>
      <w:r w:rsidR="006E3203" w:rsidRPr="00A93E68">
        <w:t xml:space="preserve"> predlože otvaranje </w:t>
      </w:r>
      <w:r w:rsidR="00DF4C42">
        <w:t xml:space="preserve">stečajnog </w:t>
      </w:r>
      <w:r w:rsidR="006E3203" w:rsidRPr="00A93E68">
        <w:t xml:space="preserve">postupka. </w:t>
      </w:r>
    </w:p>
    <w:p w:rsidRDefault="00D17919" w:rsidP="00013179" w:rsidR="00DF4C42">
      <w:pPr>
        <w:ind w:firstLine="708"/>
        <w:jc w:val="both"/>
      </w:pPr>
      <w:r w:rsidRPr="00A93E68">
        <w:t xml:space="preserve">Iz prokaznog popisa imovine stečajnog dužnika proizišlo je da isti </w:t>
      </w:r>
      <w:r w:rsidRPr="00DF4C42">
        <w:t>ima imovinu</w:t>
      </w:r>
      <w:r w:rsidR="00932C3E">
        <w:t xml:space="preserve"> i to nekretninu</w:t>
      </w:r>
      <w:r w:rsidR="00DF4C42" w:rsidRPr="00DF4C42">
        <w:t xml:space="preserve"> koj</w:t>
      </w:r>
      <w:r w:rsidR="00932C3E">
        <w:t>a je</w:t>
      </w:r>
      <w:r w:rsidR="00DF4C42" w:rsidRPr="00DF4C42">
        <w:t xml:space="preserve"> upisan</w:t>
      </w:r>
      <w:r w:rsidR="00932C3E">
        <w:t>a</w:t>
      </w:r>
      <w:r w:rsidR="00DF4C42" w:rsidRPr="00DF4C42">
        <w:t xml:space="preserve"> kao njegovo vlasništvo</w:t>
      </w:r>
      <w:r w:rsidR="00DF4C42">
        <w:t xml:space="preserve">, međutim je dužnik u popratnom dopisu naveo da navedena nekretnina predstavlja javnu prometnicu koja je u vlasništvu jedinice lokalne samouprave na čijem se području nalazi. </w:t>
      </w:r>
    </w:p>
    <w:p w:rsidRDefault="00DF4C42" w:rsidP="00013179" w:rsidR="00DF4C42">
      <w:pPr>
        <w:ind w:firstLine="708"/>
        <w:jc w:val="both"/>
      </w:pPr>
      <w:r>
        <w:t>Nadalje je u propisanom roku Republika Hrvatska, Ministarstvo financija</w:t>
      </w:r>
      <w:r w:rsidR="00932C3E">
        <w:t>, Porezna uprava Zadar dostavila</w:t>
      </w:r>
      <w:r>
        <w:t xml:space="preserve"> prijedlog za otvaranje stečajnog postupka navodeći da ima tražbinu prema dužniku u iznosu od 840.152,80 kuna i upisano založno pravo na nekretninama koje su </w:t>
      </w:r>
      <w:r w:rsidR="00932C3E">
        <w:t xml:space="preserve">u </w:t>
      </w:r>
      <w:r>
        <w:t xml:space="preserve">vlasništvo stečajnog dužnika. </w:t>
      </w:r>
    </w:p>
    <w:p w:rsidRDefault="00DF4C42" w:rsidP="00013179" w:rsidR="00DF4C42">
      <w:pPr>
        <w:ind w:firstLine="708"/>
        <w:jc w:val="both"/>
      </w:pPr>
      <w:r>
        <w:t>Kako dakle nisu ispunjene pretpostavke za otvaranje i zaključenje skraćenog stečajnog postupka propisan</w:t>
      </w:r>
      <w:r w:rsidR="00932C3E">
        <w:t>e</w:t>
      </w:r>
      <w:r>
        <w:t xml:space="preserve"> čl. 431. Stečajnog zakona jer iz </w:t>
      </w:r>
      <w:proofErr w:type="spellStart"/>
      <w:r>
        <w:t>prokaznog</w:t>
      </w:r>
      <w:proofErr w:type="spellEnd"/>
      <w:r>
        <w:t xml:space="preserve"> popisa imovine proizlazi da stečajni dužnik ima jednu nekretninu za koju tvrdi da je u naravi put, dakle javno dobro u vlasništvu jedinice lokalne samouprave, a Republika Hrvatska, Ministarstvo financija je podnijela prijedlog za otvaranje stečajnog postupka nad ovim dužnikom, pri čemu je učinila vjerojatnim postajanje svoje tražbine prema istom dostavom kartice dugovanja stečajnog dužnika kao poreznog obveznika, te je dostavila i izvatke iz zemljišne knjige iz kojih pak proizlazi da dužnik osim čest. </w:t>
      </w:r>
      <w:proofErr w:type="spellStart"/>
      <w:r>
        <w:t>zem</w:t>
      </w:r>
      <w:proofErr w:type="spellEnd"/>
      <w:r>
        <w:t>. 982/3 k.o. Zadar u vlasništvu</w:t>
      </w:r>
      <w:r w:rsidR="00932C3E">
        <w:t xml:space="preserve"> ima i čest. </w:t>
      </w:r>
      <w:proofErr w:type="spellStart"/>
      <w:r w:rsidR="00932C3E">
        <w:t>zem</w:t>
      </w:r>
      <w:proofErr w:type="spellEnd"/>
      <w:r w:rsidR="00932C3E">
        <w:t xml:space="preserve">. 981/3 i 982/6, to je skraćeni stečajni postupak valjalo obustaviti primjenom odredbe čl. 433. Stečajnog zakona. </w:t>
      </w:r>
    </w:p>
    <w:p w:rsidRDefault="00932C3E" w:rsidP="00932C3E" w:rsidR="00DF4C42">
      <w:pPr>
        <w:ind w:firstLine="708"/>
        <w:jc w:val="both"/>
      </w:pPr>
      <w:r>
        <w:lastRenderedPageBreak/>
        <w:t xml:space="preserve">Po pravomoćnosti rješenja o obustavi odgovarajućom primjenom općih odredbi stečajnog postupaka ovog zakona donijet će se rješenje o pokretanju prethodnog postupka odnosno otvaranju stečajnog postupka. </w:t>
      </w:r>
    </w:p>
    <w:p w:rsidRDefault="00D96AD1" w:rsidP="00013179" w:rsidR="00B166A4" w:rsidRPr="00A93E68">
      <w:pPr>
        <w:ind w:firstLine="708"/>
        <w:jc w:val="both"/>
      </w:pPr>
      <w:r w:rsidRPr="00A93E68">
        <w:t>St</w:t>
      </w:r>
      <w:r w:rsidR="005D63EE" w:rsidRPr="00A93E68">
        <w:t>oga je o</w:t>
      </w:r>
      <w:r w:rsidRPr="00A93E68">
        <w:t>dluč</w:t>
      </w:r>
      <w:r w:rsidR="005D63EE" w:rsidRPr="00A93E68">
        <w:t>eno</w:t>
      </w:r>
      <w:r w:rsidRPr="00A93E68">
        <w:t xml:space="preserve"> kao u izreci. </w:t>
      </w:r>
    </w:p>
    <w:p w:rsidRDefault="00B166A4" w:rsidP="00E709B1" w:rsidR="00E709B1" w:rsidRPr="00A93E68">
      <w:pPr>
        <w:jc w:val="both"/>
      </w:pPr>
      <w:r w:rsidRPr="00A93E68">
        <w:t xml:space="preserve">      </w:t>
      </w:r>
    </w:p>
    <w:p w:rsidRDefault="00721F79" w:rsidP="008F730E" w:rsidR="00C443B6">
      <w:pPr>
        <w:jc w:val="center"/>
      </w:pPr>
      <w:r w:rsidRPr="00A93E68">
        <w:t xml:space="preserve">U Zadru, </w:t>
      </w:r>
      <w:r w:rsidR="008F730E">
        <w:t>15. veljače 2016.</w:t>
      </w:r>
    </w:p>
    <w:p w:rsidRDefault="008F730E" w:rsidP="008F730E" w:rsidR="008F730E" w:rsidRPr="00A93E68">
      <w:pPr>
        <w:jc w:val="center"/>
      </w:pPr>
    </w:p>
    <w:p w:rsidRDefault="00721F79" w:rsidP="00013179" w:rsidR="00721F79" w:rsidRPr="00A93E68">
      <w:pPr>
        <w:jc w:val="right"/>
      </w:pPr>
      <w:r w:rsidRPr="00A93E68">
        <w:t>S</w:t>
      </w:r>
      <w:r w:rsidR="008F730E">
        <w:t>tečajni sudac:</w:t>
      </w:r>
    </w:p>
    <w:p w:rsidRDefault="00032B87" w:rsidP="00013179" w:rsidR="00737A6F" w:rsidRPr="00A93E68">
      <w:pPr>
        <w:jc w:val="right"/>
      </w:pPr>
      <w:r w:rsidRPr="00A93E68">
        <w:t>Ardena Bajlo</w:t>
      </w:r>
    </w:p>
    <w:p w:rsidRDefault="006C44A6" w:rsidP="006C44A6" w:rsidR="006C44A6" w:rsidRPr="00A93E68">
      <w:pPr>
        <w:jc w:val="right"/>
      </w:pPr>
    </w:p>
    <w:p w:rsidRDefault="00FB52CB" w:rsidP="00721F79" w:rsidR="00FB52CB"/>
    <w:p w:rsidRDefault="00721F79" w:rsidP="00721F79" w:rsidR="00721F79" w:rsidRPr="00A93E68">
      <w:r w:rsidRPr="00A93E68">
        <w:t xml:space="preserve">UPUTA O PRAVNOM LIJEKU:  </w:t>
      </w:r>
    </w:p>
    <w:p w:rsidRDefault="005D63EE" w:rsidP="00932C3E" w:rsidR="005D63EE" w:rsidRPr="00932C3E">
      <w:pPr>
        <w:jc w:val="both"/>
      </w:pPr>
      <w:r w:rsidRPr="00932C3E">
        <w:t xml:space="preserve">Protiv ovog rješenja može se </w:t>
      </w:r>
      <w:r w:rsidR="00932C3E">
        <w:t>podnijeti</w:t>
      </w:r>
      <w:r w:rsidRPr="00932C3E">
        <w:t xml:space="preserve"> žalba Visokom trgovačkom sudu Republike Hrvatske u roku od 8 dana od dana primitka otpravka, u tri primjerka, sve putem ovog suda. </w:t>
      </w:r>
    </w:p>
    <w:p w:rsidRDefault="00FB52CB" w:rsidP="00FB52CB" w:rsidR="00FB52CB">
      <w:pPr>
        <w:ind w:firstLine="360"/>
      </w:pPr>
    </w:p>
    <w:p w:rsidRDefault="00932C3E" w:rsidP="00FB52CB" w:rsidR="00932C3E">
      <w:pPr>
        <w:ind w:firstLine="360"/>
      </w:pPr>
    </w:p>
    <w:p w:rsidRDefault="00FB52CB" w:rsidP="00FB52CB" w:rsidR="00FB52CB" w:rsidRPr="00A93E68">
      <w:pPr>
        <w:ind w:firstLine="360"/>
      </w:pPr>
      <w:r w:rsidRPr="00A93E68">
        <w:t xml:space="preserve">Dostaviti: </w:t>
      </w:r>
    </w:p>
    <w:p w:rsidRDefault="008F730E" w:rsidP="00FB52CB" w:rsidR="00FB52CB" w:rsidRPr="00A93E68">
      <w:pPr>
        <w:numPr>
          <w:ilvl w:val="0"/>
          <w:numId w:val="3"/>
        </w:numPr>
      </w:pPr>
      <w:r>
        <w:t>FINA</w:t>
      </w:r>
    </w:p>
    <w:p w:rsidRDefault="00FB52CB" w:rsidP="00FB52CB" w:rsidR="00FB52CB" w:rsidRPr="00A93E68">
      <w:pPr>
        <w:numPr>
          <w:ilvl w:val="0"/>
          <w:numId w:val="3"/>
        </w:numPr>
      </w:pPr>
      <w:r w:rsidRPr="00A93E68">
        <w:t xml:space="preserve">stečajnom dužniku </w:t>
      </w:r>
      <w:r w:rsidR="00932C3E">
        <w:t>po punomoćniku</w:t>
      </w:r>
    </w:p>
    <w:p w:rsidRDefault="008F730E" w:rsidP="00FB52CB" w:rsidR="00FB52CB" w:rsidRPr="00A93E68">
      <w:pPr>
        <w:numPr>
          <w:ilvl w:val="0"/>
          <w:numId w:val="3"/>
        </w:numPr>
      </w:pPr>
      <w:r>
        <w:t>e-</w:t>
      </w:r>
      <w:r w:rsidR="00FB52CB" w:rsidRPr="00A93E68">
        <w:t>oglasna ploča</w:t>
      </w:r>
    </w:p>
    <w:p w:rsidRDefault="00FB52CB" w:rsidP="00FB52CB" w:rsidR="00FB52CB" w:rsidRPr="00A93E68">
      <w:pPr>
        <w:numPr>
          <w:ilvl w:val="0"/>
          <w:numId w:val="3"/>
        </w:numPr>
      </w:pPr>
      <w:r w:rsidRPr="00A93E68">
        <w:t>u spis.</w:t>
      </w:r>
    </w:p>
    <w:p w:rsidRDefault="00FB52CB" w:rsidP="00FB52CB" w:rsidR="00FB52CB">
      <w:pPr>
        <w:rPr>
          <w:rFonts w:cs="Arial" w:hAnsi="Arial" w:ascii="Arial"/>
          <w:sz w:val="22"/>
          <w:szCs w:val="22"/>
        </w:rPr>
      </w:pPr>
    </w:p>
    <w:p w:rsidRDefault="00FB52CB" w:rsidP="005D63EE" w:rsidR="00FB52CB" w:rsidRPr="00A93E68"/>
    <w:sectPr w:rsidSect="00932C3E" w:rsidR="00FB52CB" w:rsidRPr="00A93E68">
      <w:pgSz w:h="16838" w:w="11906"/>
      <w:pgMar w:gutter="0" w:footer="708" w:header="708" w:left="1417" w:bottom="1418"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5322"/>
    <w:rsid w:val="00013179"/>
    <w:rsid w:val="00032B87"/>
    <w:rsid w:val="00034E8A"/>
    <w:rsid w:val="00046564"/>
    <w:rsid w:val="00061A25"/>
    <w:rsid w:val="00086482"/>
    <w:rsid w:val="00087DAF"/>
    <w:rsid w:val="000C6FC8"/>
    <w:rsid w:val="000D4479"/>
    <w:rsid w:val="000E1F05"/>
    <w:rsid w:val="000E47AE"/>
    <w:rsid w:val="00135EEE"/>
    <w:rsid w:val="00144183"/>
    <w:rsid w:val="00150C8D"/>
    <w:rsid w:val="00155EF2"/>
    <w:rsid w:val="00164CB1"/>
    <w:rsid w:val="001730CE"/>
    <w:rsid w:val="00173986"/>
    <w:rsid w:val="00176998"/>
    <w:rsid w:val="001C2BF1"/>
    <w:rsid w:val="001E0197"/>
    <w:rsid w:val="001E3717"/>
    <w:rsid w:val="001F4D39"/>
    <w:rsid w:val="00227F27"/>
    <w:rsid w:val="002357E2"/>
    <w:rsid w:val="002511D7"/>
    <w:rsid w:val="0025294D"/>
    <w:rsid w:val="002535AA"/>
    <w:rsid w:val="00256564"/>
    <w:rsid w:val="0028521F"/>
    <w:rsid w:val="00285EF8"/>
    <w:rsid w:val="002A1E48"/>
    <w:rsid w:val="002A2216"/>
    <w:rsid w:val="002B06EA"/>
    <w:rsid w:val="002B7DD6"/>
    <w:rsid w:val="002D49EC"/>
    <w:rsid w:val="002D7D7A"/>
    <w:rsid w:val="002F1212"/>
    <w:rsid w:val="002F538F"/>
    <w:rsid w:val="003018CA"/>
    <w:rsid w:val="00333023"/>
    <w:rsid w:val="0034131B"/>
    <w:rsid w:val="00342B41"/>
    <w:rsid w:val="00351ED0"/>
    <w:rsid w:val="003544A9"/>
    <w:rsid w:val="00356E2E"/>
    <w:rsid w:val="00365CCC"/>
    <w:rsid w:val="00383555"/>
    <w:rsid w:val="0038405B"/>
    <w:rsid w:val="00397432"/>
    <w:rsid w:val="003A3271"/>
    <w:rsid w:val="003C433C"/>
    <w:rsid w:val="003D3F43"/>
    <w:rsid w:val="003E39C3"/>
    <w:rsid w:val="003E42F9"/>
    <w:rsid w:val="003F3D1A"/>
    <w:rsid w:val="003F6C53"/>
    <w:rsid w:val="0041416F"/>
    <w:rsid w:val="004224E3"/>
    <w:rsid w:val="00437C60"/>
    <w:rsid w:val="00437F56"/>
    <w:rsid w:val="00441216"/>
    <w:rsid w:val="00461C9E"/>
    <w:rsid w:val="004731FA"/>
    <w:rsid w:val="004753E9"/>
    <w:rsid w:val="004807CF"/>
    <w:rsid w:val="004902BE"/>
    <w:rsid w:val="004B557B"/>
    <w:rsid w:val="004C1B73"/>
    <w:rsid w:val="004C2C4C"/>
    <w:rsid w:val="004C609C"/>
    <w:rsid w:val="004D15A7"/>
    <w:rsid w:val="004D3BCD"/>
    <w:rsid w:val="004F758C"/>
    <w:rsid w:val="00511268"/>
    <w:rsid w:val="005202A5"/>
    <w:rsid w:val="00530AEA"/>
    <w:rsid w:val="00563167"/>
    <w:rsid w:val="0057199D"/>
    <w:rsid w:val="005756AC"/>
    <w:rsid w:val="005758AE"/>
    <w:rsid w:val="00581766"/>
    <w:rsid w:val="0058227A"/>
    <w:rsid w:val="00594685"/>
    <w:rsid w:val="005A6F3E"/>
    <w:rsid w:val="005C2401"/>
    <w:rsid w:val="005D4CDA"/>
    <w:rsid w:val="005D63EE"/>
    <w:rsid w:val="005D7DF2"/>
    <w:rsid w:val="005D7F32"/>
    <w:rsid w:val="005E5124"/>
    <w:rsid w:val="00612317"/>
    <w:rsid w:val="00612C9E"/>
    <w:rsid w:val="00617000"/>
    <w:rsid w:val="00621863"/>
    <w:rsid w:val="006239E2"/>
    <w:rsid w:val="00631614"/>
    <w:rsid w:val="00632231"/>
    <w:rsid w:val="00650C5F"/>
    <w:rsid w:val="006660FA"/>
    <w:rsid w:val="00675718"/>
    <w:rsid w:val="006A19B4"/>
    <w:rsid w:val="006A22AE"/>
    <w:rsid w:val="006A619A"/>
    <w:rsid w:val="006B623D"/>
    <w:rsid w:val="006C44A6"/>
    <w:rsid w:val="006D0A51"/>
    <w:rsid w:val="006D199B"/>
    <w:rsid w:val="006D5A02"/>
    <w:rsid w:val="006D7645"/>
    <w:rsid w:val="006E3203"/>
    <w:rsid w:val="006F2590"/>
    <w:rsid w:val="00701446"/>
    <w:rsid w:val="0071171E"/>
    <w:rsid w:val="00721F79"/>
    <w:rsid w:val="007223BB"/>
    <w:rsid w:val="00732794"/>
    <w:rsid w:val="00736FC6"/>
    <w:rsid w:val="00737A6F"/>
    <w:rsid w:val="00754C82"/>
    <w:rsid w:val="00773885"/>
    <w:rsid w:val="007A1710"/>
    <w:rsid w:val="007B1F26"/>
    <w:rsid w:val="007E172D"/>
    <w:rsid w:val="007F300A"/>
    <w:rsid w:val="007F6C6F"/>
    <w:rsid w:val="008042F7"/>
    <w:rsid w:val="00816C5F"/>
    <w:rsid w:val="00817A32"/>
    <w:rsid w:val="00834675"/>
    <w:rsid w:val="00836FE9"/>
    <w:rsid w:val="0085248C"/>
    <w:rsid w:val="00873EB8"/>
    <w:rsid w:val="008838CF"/>
    <w:rsid w:val="00887268"/>
    <w:rsid w:val="00891207"/>
    <w:rsid w:val="008A35D6"/>
    <w:rsid w:val="008A59A1"/>
    <w:rsid w:val="008E3474"/>
    <w:rsid w:val="008F3F73"/>
    <w:rsid w:val="008F730E"/>
    <w:rsid w:val="00923FFE"/>
    <w:rsid w:val="00932C3E"/>
    <w:rsid w:val="0093665B"/>
    <w:rsid w:val="00937B96"/>
    <w:rsid w:val="009450AA"/>
    <w:rsid w:val="00945E0D"/>
    <w:rsid w:val="00963059"/>
    <w:rsid w:val="00965B5A"/>
    <w:rsid w:val="0096677F"/>
    <w:rsid w:val="00974B89"/>
    <w:rsid w:val="009A43B9"/>
    <w:rsid w:val="009D275E"/>
    <w:rsid w:val="009D5849"/>
    <w:rsid w:val="009E2FFE"/>
    <w:rsid w:val="009E56BB"/>
    <w:rsid w:val="009F0647"/>
    <w:rsid w:val="00A1760F"/>
    <w:rsid w:val="00A241EB"/>
    <w:rsid w:val="00A30663"/>
    <w:rsid w:val="00A75565"/>
    <w:rsid w:val="00A80B05"/>
    <w:rsid w:val="00A93E68"/>
    <w:rsid w:val="00AB434C"/>
    <w:rsid w:val="00AC1970"/>
    <w:rsid w:val="00AC1D74"/>
    <w:rsid w:val="00AC6E02"/>
    <w:rsid w:val="00AF1BE6"/>
    <w:rsid w:val="00AF57B9"/>
    <w:rsid w:val="00AF7359"/>
    <w:rsid w:val="00B166A4"/>
    <w:rsid w:val="00B43DAF"/>
    <w:rsid w:val="00B46913"/>
    <w:rsid w:val="00B61297"/>
    <w:rsid w:val="00B66F65"/>
    <w:rsid w:val="00B677C9"/>
    <w:rsid w:val="00B92F27"/>
    <w:rsid w:val="00BA6E5C"/>
    <w:rsid w:val="00BE2DBB"/>
    <w:rsid w:val="00C01D24"/>
    <w:rsid w:val="00C27291"/>
    <w:rsid w:val="00C369BB"/>
    <w:rsid w:val="00C443B6"/>
    <w:rsid w:val="00C554C2"/>
    <w:rsid w:val="00C600E0"/>
    <w:rsid w:val="00C73130"/>
    <w:rsid w:val="00C862B5"/>
    <w:rsid w:val="00CB4D73"/>
    <w:rsid w:val="00CB5CA3"/>
    <w:rsid w:val="00CC4177"/>
    <w:rsid w:val="00CD4807"/>
    <w:rsid w:val="00CD5442"/>
    <w:rsid w:val="00CE13A4"/>
    <w:rsid w:val="00CF0444"/>
    <w:rsid w:val="00D04475"/>
    <w:rsid w:val="00D17919"/>
    <w:rsid w:val="00D221FC"/>
    <w:rsid w:val="00D24B96"/>
    <w:rsid w:val="00D26F15"/>
    <w:rsid w:val="00D31043"/>
    <w:rsid w:val="00D4744E"/>
    <w:rsid w:val="00D6321A"/>
    <w:rsid w:val="00D76105"/>
    <w:rsid w:val="00D830F8"/>
    <w:rsid w:val="00D90D3C"/>
    <w:rsid w:val="00D94018"/>
    <w:rsid w:val="00D94E5E"/>
    <w:rsid w:val="00D96AD1"/>
    <w:rsid w:val="00DC0A04"/>
    <w:rsid w:val="00DE0356"/>
    <w:rsid w:val="00DF4256"/>
    <w:rsid w:val="00DF4C42"/>
    <w:rsid w:val="00DF5132"/>
    <w:rsid w:val="00E037E8"/>
    <w:rsid w:val="00E11199"/>
    <w:rsid w:val="00E1133B"/>
    <w:rsid w:val="00E13AFB"/>
    <w:rsid w:val="00E20D58"/>
    <w:rsid w:val="00E50151"/>
    <w:rsid w:val="00E523CF"/>
    <w:rsid w:val="00E54133"/>
    <w:rsid w:val="00E56FC9"/>
    <w:rsid w:val="00E61FA9"/>
    <w:rsid w:val="00E651B1"/>
    <w:rsid w:val="00E709B1"/>
    <w:rsid w:val="00E77059"/>
    <w:rsid w:val="00E864A3"/>
    <w:rsid w:val="00E8758E"/>
    <w:rsid w:val="00E87798"/>
    <w:rsid w:val="00EA06B6"/>
    <w:rsid w:val="00EA62F1"/>
    <w:rsid w:val="00EB3FCF"/>
    <w:rsid w:val="00EC04BE"/>
    <w:rsid w:val="00EC0E4C"/>
    <w:rsid w:val="00EC3F26"/>
    <w:rsid w:val="00EC663D"/>
    <w:rsid w:val="00EE2939"/>
    <w:rsid w:val="00EF3BBC"/>
    <w:rsid w:val="00F344D8"/>
    <w:rsid w:val="00F43640"/>
    <w:rsid w:val="00F4771D"/>
    <w:rsid w:val="00F5626F"/>
    <w:rsid w:val="00F72661"/>
    <w:rsid w:val="00F73E01"/>
    <w:rsid w:val="00F76C26"/>
    <w:rsid w:val="00F80D37"/>
    <w:rsid w:val="00F866E1"/>
    <w:rsid w:val="00F97C4C"/>
    <w:rsid w:val="00FA1810"/>
    <w:rsid w:val="00FA6C8B"/>
    <w:rsid w:val="00FB0DEF"/>
    <w:rsid w:val="00FB52CB"/>
    <w:rsid w:val="00FC0A48"/>
    <w:rsid w:val="00FC76FE"/>
    <w:rsid w:val="00FE05CF"/>
    <w:rsid w:val="00FE4E4C"/>
    <w:rsid w:val="00FE4F67"/>
    <w:rsid w:val="00FF37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Tekstrezerviranogmjesta" w:type="character">
    <w:name w:val="Placeholder Text"/>
    <w:basedOn w:val="Zadanifontodlomka"/>
    <w:uiPriority w:val="99"/>
    <w:semiHidden/>
    <w:rsid w:val="00A75565"/>
    <w:rPr>
      <w:color w:val="808080"/>
      <w:bdr w:space="0" w:sz="0" w:color="auto" w:val="none"/>
      <w:shd w:fill="auto" w:color="auto" w:val="clear"/>
    </w:rPr>
  </w:style>
  <w:style w:customStyle="true" w:styleId="eSPISCCParagraphDefaultFont" w:type="character">
    <w:name w:val="eSPIS_CC_Paragraph Default Font"/>
    <w:basedOn w:val="Zadanifontodlomka"/>
    <w:rsid w:val="00A755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5565"/>
    <w:rPr>
      <w:bdr w:space="0" w:sz="0" w:color="auto" w:val="none"/>
      <w:shd w:fill="FFFFCC" w:color="auto" w:val="clear"/>
      <w:lang w:val="hr-HR"/>
    </w:rPr>
  </w:style>
  <w:style w:customStyle="true" w:styleId="PozadinaSvijetloCrvena" w:type="character">
    <w:name w:val="Pozadina_SvijetloCrvena"/>
    <w:basedOn w:val="eSPISCCParagraphDefaultFont"/>
    <w:rsid w:val="00A755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55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Tekstrezerviranogmjesta" w:type="character">
    <w:name w:val="Placeholder Text"/>
    <w:basedOn w:val="Zadanifontodlomka"/>
    <w:uiPriority w:val="99"/>
    <w:semiHidden/>
    <w:rsid w:val="00A75565"/>
    <w:rPr>
      <w:color w:val="808080"/>
      <w:bdr w:color="auto" w:space="0" w:sz="0" w:val="none"/>
      <w:shd w:color="auto" w:fill="auto" w:val="clear"/>
    </w:rPr>
  </w:style>
  <w:style w:customStyle="1" w:styleId="eSPISCCParagraphDefaultFont" w:type="character">
    <w:name w:val="eSPIS_CC_Paragraph Default Font"/>
    <w:basedOn w:val="Zadanifontodlomka"/>
    <w:rsid w:val="00A755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5565"/>
    <w:rPr>
      <w:bdr w:color="auto" w:space="0" w:sz="0" w:val="none"/>
      <w:shd w:color="auto" w:fill="FFFFCC" w:val="clear"/>
      <w:lang w:val="hr-HR"/>
    </w:rPr>
  </w:style>
  <w:style w:customStyle="1" w:styleId="PozadinaSvijetloCrvena" w:type="character">
    <w:name w:val="Pozadina_SvijetloCrvena"/>
    <w:basedOn w:val="eSPISCCParagraphDefaultFont"/>
    <w:rsid w:val="00A755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55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77776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660</izvorni_sadrzaj>
    <derivirana_varijabla naziv="DomainObject.Predmet.Broj_1">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St-660/2015</izvorni_sadrzaj>
    <derivirana_varijabla naziv="DomainObject.Predmet.OznakaBroj_1">St-660/2015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PET d.o.o. za građevinarstvo i turizam</izvorni_sadrzaj>
    <derivirana_varijabla naziv="DomainObject.Predmet.ProtustrankaFormated_1">  PROJEKT PET d.o.o. za građevinarstvo i turizam</derivirana_varijabla>
  </DomainObject.Predmet.ProtustrankaFormated>
  <DomainObject.Predmet.ProtustrankaFormatedOIB>
    <izvorni_sadrzaj>  PROJEKT PET d.o.o. za građevinarstvo i turizam, OIB 25309663830</izvorni_sadrzaj>
    <derivirana_varijabla naziv="DomainObject.Predmet.ProtustrankaFormatedOIB_1">  PROJEKT PET d.o.o. za građevinarstvo i turizam, OIB 25309663830</derivirana_varijabla>
  </DomainObject.Predmet.ProtustrankaFormatedOIB>
  <DomainObject.Predmet.ProtustrankaFormatedWithAdress>
    <izvorni_sadrzaj> PROJEKT PET d.o.o. za građevinarstvo i turizam, Ruđera Boškovića 4, 23000 Zadar</izvorni_sadrzaj>
    <derivirana_varijabla naziv="DomainObject.Predmet.ProtustrankaFormatedWithAdress_1"> PROJEKT PET d.o.o. za građevinarstvo i turizam, Ruđera Boškovića 4, 23000 Zadar</derivirana_varijabla>
  </DomainObject.Predmet.ProtustrankaFormatedWithAdress>
  <DomainObject.Predmet.ProtustrankaFormatedWithAdressOIB>
    <izvorni_sadrzaj> PROJEKT PET d.o.o. za građevinarstvo i turizam, OIB 25309663830, Ruđera Boškovića 4, 23000 Zadar</izvorni_sadrzaj>
    <derivirana_varijabla naziv="DomainObject.Predmet.ProtustrankaFormatedWithAdressOIB_1"> PROJEKT PET d.o.o. za građevinarstvo i turizam, OIB 25309663830, Ruđera Boškovića 4, 23000 Zadar</derivirana_varijabla>
  </DomainObject.Predmet.ProtustrankaFormatedWithAdressOIB>
  <DomainObject.Predmet.ProtustrankaWithAdress>
    <izvorni_sadrzaj>PROJEKT PET d.o.o. za građevinarstvo i turizam Ruđera Boškovića 4, 23000 Zadar</izvorni_sadrzaj>
    <derivirana_varijabla naziv="DomainObject.Predmet.ProtustrankaWithAdress_1">PROJEKT PET d.o.o. za građevinarstvo i turizam Ruđera Boškovića 4, 23000 Zadar</derivirana_varijabla>
  </DomainObject.Predmet.ProtustrankaWithAdress>
  <DomainObject.Predmet.ProtustrankaWithAdressOIB>
    <izvorni_sadrzaj>PROJEKT PET d.o.o. za građevinarstvo i turizam, OIB 25309663830, Ruđera Boškovića 4, 23000 Zadar</izvorni_sadrzaj>
    <derivirana_varijabla naziv="DomainObject.Predmet.ProtustrankaWithAdressOIB_1">PROJEKT PET d.o.o. za građevinarstvo i turizam, OIB 25309663830, Ruđera Boškovića 4, 23000 Zadar</derivirana_varijabla>
  </DomainObject.Predmet.ProtustrankaWithAdressOIB>
  <DomainObject.Predmet.ProtustrankaNazivFormated>
    <izvorni_sadrzaj>PROJEKT PET d.o.o. za građevinarstvo i turizam</izvorni_sadrzaj>
    <derivirana_varijabla naziv="DomainObject.Predmet.ProtustrankaNazivFormated_1">PROJEKT PET d.o.o. za građevinarstvo i turizam</derivirana_varijabla>
  </DomainObject.Predmet.ProtustrankaNazivFormated>
  <DomainObject.Predmet.ProtustrankaNazivFormatedOIB>
    <izvorni_sadrzaj>PROJEKT PET d.o.o. za građevinarstvo i turizam, OIB 25309663830</izvorni_sadrzaj>
    <derivirana_varijabla naziv="DomainObject.Predmet.ProtustrankaNazivFormatedOIB_1">PROJEKT PET d.o.o. za građevinarstvo i turizam, OIB 25309663830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811690.20</izvorni_sadrzaj>
    <derivirana_varijabla naziv="DomainObject.Predmet.TrenutnaVrijednost_1">811690.20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PROJEKT PET d.o.o. za građevinarstvo i turizam</item>
    </izvorni_sadrzaj>
    <derivirana_varijabla naziv="DomainObject.Predmet.ProtuStrankaListFormated_1">
      <item>PROJEKT PET d.o.o. za građevinarstvo i turizam</item>
    </derivirana_varijabla>
  </DomainObject.Predmet.ProtuStrankaListFormated>
  <DomainObject.Predmet.ProtuStrankaListFormatedOIB>
    <izvorni_sadrzaj>
      <item>PROJEKT PET d.o.o. za građevinarstvo i turizam, OIB 25309663830</item>
    </izvorni_sadrzaj>
    <derivirana_varijabla naziv="DomainObject.Predmet.ProtuStrankaListFormatedOIB_1">
      <item>PROJEKT PET d.o.o. za građevinarstvo i turizam, OIB 25309663830</item>
    </derivirana_varijabla>
  </DomainObject.Predmet.ProtuStrankaListFormatedOIB>
  <DomainObject.Predmet.ProtuStrankaListFormatedWithAdress>
    <izvorni_sadrzaj>
      <item>PROJEKT PET d.o.o. za građevinarstvo i turizam, Ruđera Boškovića 4, 23000 Zadar</item>
    </izvorni_sadrzaj>
    <derivirana_varijabla naziv="DomainObject.Predmet.ProtuStrankaListFormatedWithAdress_1">
      <item>PROJEKT PET d.o.o. za građevinarstvo i turizam, Ruđera Boškovića 4, 23000 Zadar</item>
    </derivirana_varijabla>
  </DomainObject.Predmet.ProtuStrankaListFormatedWithAdress>
  <DomainObject.Predmet.ProtuStrankaListFormatedWithAdressOIB>
    <izvorni_sadrzaj>
      <item>PROJEKT PET d.o.o. za građevinarstvo i turizam, OIB 25309663830, Ruđera Boškovića 4, 23000 Zadar</item>
    </izvorni_sadrzaj>
    <derivirana_varijabla naziv="DomainObject.Predmet.ProtuStrankaListFormatedWithAdressOIB_1">
      <item>PROJEKT PET d.o.o. za građevinarstvo i turizam, OIB 25309663830, Ruđera Boškovića 4, 23000 Zadar</item>
    </derivirana_varijabla>
  </DomainObject.Predmet.ProtuStrankaListFormatedWithAdressOIB>
  <DomainObject.Predmet.ProtuStrankaListNazivFormated>
    <izvorni_sadrzaj>
      <item>PROJEKT PET d.o.o. za građevinarstvo i turizam</item>
    </izvorni_sadrzaj>
    <derivirana_varijabla naziv="DomainObject.Predmet.ProtuStrankaListNazivFormated_1">
      <item>PROJEKT PET d.o.o. za građevinarstvo i turizam</item>
    </derivirana_varijabla>
  </DomainObject.Predmet.ProtuStrankaListNazivFormated>
  <DomainObject.Predmet.ProtuStrankaListNazivFormatedOIB>
    <izvorni_sadrzaj>
      <item>PROJEKT PET d.o.o. za građevinarstvo i turizam, OIB 25309663830</item>
    </izvorni_sadrzaj>
    <derivirana_varijabla naziv="DomainObject.Predmet.ProtuStrankaListNazivFormatedOIB_1">
      <item>PROJEKT PET d.o.o. za građevinarstvo i turizam, OIB 25309663830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PROJEKT PET d.o.o. za građevinarstvo i turizam</izvorni_sadrzaj>
    <derivirana_varijabla naziv="DomainObject.Predmet.ProtustrankaIDrugi_1">PROJEKT PET d.o.o. za građevinarstvo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PROJEKT PET d.o.o. za građevinarstvo i turizam, OIB 25309663830, Ruđera Boškovića 4, 23000 Zadar</izvorni_sadrzaj>
    <derivirana_varijabla naziv="DomainObject.Predmet.ProtustrankaIDrugiAdressOIB_1">PROJEKT PET d.o.o. za građevinarstvo i turizam, OIB 25309663830, Ruđera Boškovića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PROJEKT PET d.o.o. za građevinarstvo i turizam</item>
    </izvorni_sadrzaj>
    <derivirana_varijabla naziv="DomainObject.Predmet.SudioniciListNaziv_1">
      <item>FINA</item>
      <item>PROJEKT PET d.o.o. za građevinarstvo i turizam</item>
    </derivirana_varijabla>
  </DomainObject.Predmet.SudioniciListNaziv>
  <DomainObject.Predmet.SudioniciListAdressOIB>
    <izvorni_sadrzaj>
      <item>FINA, OIB 85821130368</item>
      <item>PROJEKT PET d.o.o. za građevinarstvo i turizam, OIB 25309663830, Ruđera Boškovića 4,23000 Zadar</item>
    </izvorni_sadrzaj>
    <derivirana_varijabla naziv="DomainObject.Predmet.SudioniciListAdressOIB_1">
      <item>FINA, OIB 85821130368</item>
      <item>PROJEKT PET d.o.o. za građevinarstvo i turizam, OIB 25309663830, Ruđera Boškovića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25309663830</item>
    </izvorni_sadrzaj>
    <derivirana_varijabla naziv="DomainObject.Predmet.SudioniciListNazivOIB_1">
      <item>, OIB 85821130368</item>
      <item>, OIB 25309663830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EB6BED-A461-4DE5-985A-6A3AD2FE75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436</properties:Words>
  <properties:Characters>2367</properties:Characters>
  <properties:Lines>71</properties:Lines>
  <properties:Paragraphs>25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2016-02-12T12:26:00Z</dcterms:created>
  <dc:creator>Administrator</dc:creator>
  <cp:lastModifiedBy>wsadmin</cp:lastModifiedBy>
  <cp:lastPrinted>2015-01-28T08:08:00Z</cp:lastPrinted>
  <dcterms:modified xmlns:xsi="http://www.w3.org/2001/XMLSchema-instance" xsi:type="dcterms:W3CDTF">2016-02-15T09:01:00Z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