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76351" w14:paraId="fc76351" w:rsidRDefault="00883D08" w:rsidP="000125F6" w:rsidR="000125F6">
      <w:pPr>
        <w:jc w:val="right"/>
        <w15:collapsed w:val="false"/>
      </w:pPr>
      <w:r>
        <w:t>6 St-</w:t>
      </w:r>
      <w:r w:rsidR="007B643A">
        <w:t>45/15-112</w:t>
      </w:r>
    </w:p>
    <w:p w:rsidRDefault="000125F6" w:rsidP="000125F6" w:rsidR="000125F6"/>
    <w:p w:rsidRDefault="000125F6" w:rsidP="000125F6" w:rsidR="000125F6">
      <w:r>
        <w:rPr>
          <w:rStyle w:val="Naglaeno"/>
        </w:rPr>
        <w:t xml:space="preserve">             </w:t>
      </w:r>
      <w:r w:rsidR="0083784E"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25F6" w:rsidP="000125F6" w:rsidR="000125F6" w:rsidRPr="00D21A2C"/>
    <w:p w:rsidRDefault="000125F6" w:rsidP="000125F6" w:rsidR="000125F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25F6" w:rsidP="000125F6" w:rsidR="000125F6" w:rsidRPr="00DD62D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125F6" w:rsidP="000125F6" w:rsidR="000125F6"/>
    <w:p w:rsidRDefault="000125F6" w:rsidP="000125F6" w:rsidR="000125F6" w:rsidRPr="00DD62DF">
      <w:pPr>
        <w:jc w:val="center"/>
        <w:rPr>
          <w:bCs/>
        </w:rPr>
      </w:pPr>
      <w:r w:rsidRPr="00DD62DF">
        <w:rPr>
          <w:bCs/>
        </w:rPr>
        <w:t>REPUBLIKA HRVATSKA</w:t>
      </w:r>
    </w:p>
    <w:p w:rsidRDefault="000125F6" w:rsidP="000125F6" w:rsidR="000125F6" w:rsidRPr="00DD62DF">
      <w:pPr>
        <w:jc w:val="center"/>
        <w:rPr>
          <w:bCs/>
        </w:rPr>
      </w:pPr>
    </w:p>
    <w:p w:rsidRDefault="000125F6" w:rsidP="004A7BB4" w:rsidR="000125F6" w:rsidRPr="004A7BB4">
      <w:pPr>
        <w:jc w:val="center"/>
        <w:rPr>
          <w:bCs/>
        </w:rPr>
      </w:pPr>
      <w:r>
        <w:rPr>
          <w:bCs/>
        </w:rPr>
        <w:t>R J E Š E N J E</w:t>
      </w:r>
    </w:p>
    <w:p w:rsidRDefault="000125F6" w:rsidP="000125F6" w:rsidR="000125F6">
      <w:pPr>
        <w:jc w:val="both"/>
      </w:pPr>
    </w:p>
    <w:p w:rsidRDefault="000125F6" w:rsidP="000125F6" w:rsidR="000125F6">
      <w:pPr>
        <w:jc w:val="both"/>
      </w:pPr>
      <w:r>
        <w:tab/>
        <w:t>Trgovački sud u Osijeku, po stečajno</w:t>
      </w:r>
      <w:r w:rsidR="00420E12">
        <w:t>j sutkinji</w:t>
      </w:r>
      <w:r>
        <w:t xml:space="preserve"> Nadi Roso, u stečajnom postupku  nad dužnikom </w:t>
      </w:r>
      <w:r w:rsidR="00274C3B" w:rsidRPr="00274C3B">
        <w:rPr>
          <w:b/>
        </w:rPr>
        <w:t xml:space="preserve">DOM d.o.o. </w:t>
      </w:r>
      <w:r w:rsidR="004A7BB4">
        <w:rPr>
          <w:b/>
        </w:rPr>
        <w:t xml:space="preserve">„u stečaju“ </w:t>
      </w:r>
      <w:r w:rsidR="00274C3B" w:rsidRPr="00274C3B">
        <w:rPr>
          <w:b/>
        </w:rPr>
        <w:t>Darda, Vatroslava Lisinskog 7, OIB: 80841651614, MBS: 030075466</w:t>
      </w:r>
      <w:r>
        <w:rPr>
          <w:b/>
        </w:rPr>
        <w:t xml:space="preserve">, </w:t>
      </w:r>
      <w:r>
        <w:t xml:space="preserve">dana </w:t>
      </w:r>
      <w:r w:rsidR="00345526">
        <w:t>9. lipnja</w:t>
      </w:r>
      <w:r w:rsidR="00D71DDD">
        <w:t xml:space="preserve"> </w:t>
      </w:r>
      <w:r>
        <w:t>201</w:t>
      </w:r>
      <w:r w:rsidR="005606CB">
        <w:t>6</w:t>
      </w:r>
      <w:r>
        <w:t>. g.,</w:t>
      </w:r>
    </w:p>
    <w:p w:rsidRDefault="00310AD3" w:rsidR="00310AD3">
      <w:pPr>
        <w:pStyle w:val="Tijeloteksta"/>
      </w:pPr>
    </w:p>
    <w:p w:rsidRDefault="00FA60D5" w:rsidR="00310AD3" w:rsidRPr="00FA60D5">
      <w:pPr>
        <w:pStyle w:val="Tijeloteksta"/>
        <w:jc w:val="center"/>
        <w:rPr>
          <w:bCs/>
        </w:rPr>
      </w:pPr>
      <w:r w:rsidRPr="00FA60D5">
        <w:rPr>
          <w:bCs/>
        </w:rPr>
        <w:t>r</w:t>
      </w:r>
      <w:r w:rsidR="00310AD3" w:rsidRPr="00FA60D5">
        <w:rPr>
          <w:bCs/>
        </w:rPr>
        <w:t xml:space="preserve"> i j e š i o    j e</w:t>
      </w:r>
    </w:p>
    <w:p w:rsidRDefault="00310AD3" w:rsidP="00AF5A3D" w:rsidR="00310AD3">
      <w:pPr>
        <w:pStyle w:val="Tijeloteksta"/>
        <w:rPr>
          <w:b/>
          <w:bCs/>
        </w:rPr>
      </w:pPr>
    </w:p>
    <w:p w:rsidRDefault="00883D08" w:rsidP="0083784E" w:rsidR="00420E12" w:rsidRPr="0083784E">
      <w:pPr>
        <w:pStyle w:val="Tijeloteksta"/>
        <w:numPr>
          <w:ilvl w:val="0"/>
          <w:numId w:val="3"/>
        </w:numPr>
        <w:ind w:firstLine="709" w:left="0"/>
        <w:rPr>
          <w:bCs/>
        </w:rPr>
      </w:pPr>
      <w:r>
        <w:t>Daje se</w:t>
      </w:r>
      <w:r w:rsidR="005A193B">
        <w:t xml:space="preserve"> stečajno</w:t>
      </w:r>
      <w:r w:rsidR="001869CB">
        <w:t>m</w:t>
      </w:r>
      <w:r w:rsidR="005A193B">
        <w:t xml:space="preserve"> upravitelj</w:t>
      </w:r>
      <w:r w:rsidR="001869CB">
        <w:t>u</w:t>
      </w:r>
      <w:r w:rsidR="005A193B">
        <w:t xml:space="preserve"> </w:t>
      </w:r>
      <w:r w:rsidR="005606CB">
        <w:t>Zdenku Krstić</w:t>
      </w:r>
      <w:r w:rsidR="005A193B">
        <w:t xml:space="preserve"> iz Osijeka suglasnost</w:t>
      </w:r>
      <w:r w:rsidR="001869CB">
        <w:t xml:space="preserve"> za </w:t>
      </w:r>
      <w:r w:rsidR="00420E12">
        <w:t xml:space="preserve">pokretanje parnice – podnošenje tužbe te vođenje parničnog postupka radi utvrđivanja osporene tražbine stečajnog vjerovnika </w:t>
      </w:r>
      <w:r w:rsidR="007B643A">
        <w:t xml:space="preserve">Josip Grubišić iz Osijeka, V. </w:t>
      </w:r>
      <w:proofErr w:type="spellStart"/>
      <w:r w:rsidR="007B643A">
        <w:t>Laslovačka</w:t>
      </w:r>
      <w:proofErr w:type="spellEnd"/>
      <w:r w:rsidR="007B643A">
        <w:t xml:space="preserve"> 22, OIB: 63603067795</w:t>
      </w:r>
      <w:r w:rsidR="00AF5A3D">
        <w:t>.</w:t>
      </w:r>
    </w:p>
    <w:p w:rsidRDefault="00420E12" w:rsidP="00420E12" w:rsidR="00420E12" w:rsidRPr="00420E12">
      <w:pPr>
        <w:pStyle w:val="Tijeloteksta"/>
        <w:ind w:left="709"/>
        <w:rPr>
          <w:bCs/>
        </w:rPr>
      </w:pPr>
    </w:p>
    <w:p w:rsidRDefault="00310AD3" w:rsidP="00420E12" w:rsidR="00310AD3" w:rsidRPr="00420E12">
      <w:pPr>
        <w:pStyle w:val="Tijeloteksta"/>
        <w:ind w:left="709"/>
        <w:jc w:val="center"/>
        <w:rPr>
          <w:bCs/>
        </w:rPr>
      </w:pPr>
      <w:r w:rsidRPr="00420E12">
        <w:rPr>
          <w:bCs/>
        </w:rPr>
        <w:t>Obrazloženje</w:t>
      </w:r>
    </w:p>
    <w:p w:rsidRDefault="001869CB" w:rsidR="001869CB">
      <w:pPr>
        <w:pStyle w:val="Tijeloteksta"/>
        <w:rPr>
          <w:b/>
          <w:bCs/>
        </w:rPr>
      </w:pPr>
    </w:p>
    <w:p w:rsidRDefault="00AF5A3D" w:rsidP="007B643A" w:rsidR="00AF5A3D" w:rsidRPr="007B643A">
      <w:pPr>
        <w:pStyle w:val="Tijeloteksta"/>
        <w:numPr>
          <w:ilvl w:val="0"/>
          <w:numId w:val="3"/>
        </w:numPr>
        <w:ind w:firstLine="709" w:left="0"/>
        <w:rPr>
          <w:bCs/>
        </w:rPr>
      </w:pPr>
      <w:r>
        <w:rPr>
          <w:b/>
          <w:bCs/>
        </w:rPr>
        <w:tab/>
      </w:r>
      <w:r>
        <w:rPr>
          <w:bCs/>
        </w:rPr>
        <w:t xml:space="preserve">Odlukom Visokog trgovačkog suda RH Zagreb broj </w:t>
      </w:r>
      <w:r w:rsidR="007B643A">
        <w:rPr>
          <w:bCs/>
        </w:rPr>
        <w:t>37</w:t>
      </w:r>
      <w:r>
        <w:rPr>
          <w:bCs/>
        </w:rPr>
        <w:t xml:space="preserve">. </w:t>
      </w:r>
      <w:proofErr w:type="spellStart"/>
      <w:r>
        <w:rPr>
          <w:bCs/>
        </w:rPr>
        <w:t>Pž</w:t>
      </w:r>
      <w:proofErr w:type="spellEnd"/>
      <w:r>
        <w:rPr>
          <w:bCs/>
        </w:rPr>
        <w:t>-</w:t>
      </w:r>
      <w:r w:rsidR="00F84634">
        <w:rPr>
          <w:bCs/>
        </w:rPr>
        <w:t>7</w:t>
      </w:r>
      <w:r w:rsidR="007B643A">
        <w:rPr>
          <w:bCs/>
        </w:rPr>
        <w:t>32</w:t>
      </w:r>
      <w:r w:rsidR="00F84634">
        <w:rPr>
          <w:bCs/>
        </w:rPr>
        <w:t xml:space="preserve">/16 od </w:t>
      </w:r>
      <w:r w:rsidR="007B643A">
        <w:rPr>
          <w:bCs/>
        </w:rPr>
        <w:t>13</w:t>
      </w:r>
      <w:r w:rsidR="00F84634">
        <w:rPr>
          <w:bCs/>
        </w:rPr>
        <w:t>. travnja</w:t>
      </w:r>
      <w:r>
        <w:rPr>
          <w:bCs/>
        </w:rPr>
        <w:t xml:space="preserve"> 2016. g. preinačeno je rješenje Trgovačkog suda u Osijeku poslovni broj St-45/15 od 23. studenog 2015. g. u točki 1. izreke II. viši isplatni red, pod rednim brojem </w:t>
      </w:r>
      <w:r w:rsidR="007B643A">
        <w:rPr>
          <w:bCs/>
        </w:rPr>
        <w:t>51</w:t>
      </w:r>
      <w:r>
        <w:rPr>
          <w:bCs/>
        </w:rPr>
        <w:t xml:space="preserve">, u dijelu u kojem se stečajni vjerovnik </w:t>
      </w:r>
      <w:r w:rsidR="007B643A">
        <w:rPr>
          <w:bCs/>
        </w:rPr>
        <w:t>Josip Grubišić</w:t>
      </w:r>
      <w:r>
        <w:rPr>
          <w:bCs/>
        </w:rPr>
        <w:t>, upućuje da u roku od 8 dana računajući od dana primitka rješenja pokrene parnicu radi utvrđivanja osporene tražbine, jer će se inače smatrati da je odusta</w:t>
      </w:r>
      <w:r w:rsidR="007B643A">
        <w:rPr>
          <w:bCs/>
        </w:rPr>
        <w:t>o</w:t>
      </w:r>
      <w:r>
        <w:rPr>
          <w:bCs/>
        </w:rPr>
        <w:t xml:space="preserve"> od prava na vođenje parnice na način da je riješeno da se upućuje stečajni upravitelj da u roku od 8 dana od dana primitka ovog rješenja pokrene parnicu radi utvrđivanja osporene tražbine stečajnog vjerovnika </w:t>
      </w:r>
      <w:r w:rsidR="007B643A">
        <w:t xml:space="preserve">Josip Grubišić iz Osijeka, V. </w:t>
      </w:r>
      <w:proofErr w:type="spellStart"/>
      <w:r w:rsidR="007B643A">
        <w:t>Laslovačka</w:t>
      </w:r>
      <w:proofErr w:type="spellEnd"/>
      <w:r w:rsidR="007B643A">
        <w:t xml:space="preserve"> 22, OIB: 63603067795</w:t>
      </w:r>
      <w:r w:rsidRPr="007B643A">
        <w:rPr>
          <w:bCs/>
        </w:rPr>
        <w:t>, jer će se u protivnom smatrati da je osporavanje otklonjeno.</w:t>
      </w:r>
    </w:p>
    <w:p w:rsidRDefault="00AF5A3D" w:rsidR="00AF5A3D" w:rsidRPr="00AF5A3D">
      <w:pPr>
        <w:pStyle w:val="Tijeloteksta"/>
        <w:rPr>
          <w:bCs/>
        </w:rPr>
      </w:pPr>
    </w:p>
    <w:p w:rsidRDefault="004A7BB4" w:rsidP="005606CB" w:rsidR="001869CB">
      <w:pPr>
        <w:pStyle w:val="Tijeloteksta"/>
        <w:ind w:firstLine="360"/>
      </w:pPr>
      <w:r>
        <w:t xml:space="preserve">Slijedom navedenog </w:t>
      </w:r>
      <w:r w:rsidR="00056F94">
        <w:t>valjalo</w:t>
      </w:r>
      <w:r>
        <w:t xml:space="preserve"> je</w:t>
      </w:r>
      <w:r w:rsidR="00056F94">
        <w:t xml:space="preserve"> </w:t>
      </w:r>
      <w:r w:rsidR="006F3EFF">
        <w:t xml:space="preserve">sukladno čl. </w:t>
      </w:r>
      <w:r w:rsidR="00801275">
        <w:t>17</w:t>
      </w:r>
      <w:r w:rsidR="006F3EFF">
        <w:t xml:space="preserve"> st. </w:t>
      </w:r>
      <w:r w:rsidR="00801275">
        <w:t>9</w:t>
      </w:r>
      <w:r w:rsidR="006F3EFF">
        <w:t xml:space="preserve"> </w:t>
      </w:r>
      <w:r w:rsidR="00FA60D5">
        <w:t xml:space="preserve">Stečajnog zakona („Narodne novine“ broj 44/96, 29/99, 129/00, 123/03, 197/03  187/04, 82/06,  116/10, 25/12 i 133/12) </w:t>
      </w:r>
      <w:r w:rsidR="00310AD3">
        <w:t>riješi</w:t>
      </w:r>
      <w:r w:rsidR="006F3EFF">
        <w:t>ti</w:t>
      </w:r>
      <w:r w:rsidR="00310AD3">
        <w:t xml:space="preserve"> kao u izreci. </w:t>
      </w:r>
    </w:p>
    <w:p w:rsidRDefault="001869CB" w:rsidP="00056F94" w:rsidR="001869CB">
      <w:pPr>
        <w:pStyle w:val="Tijeloteksta"/>
        <w:jc w:val="left"/>
      </w:pPr>
    </w:p>
    <w:p w:rsidRDefault="003E20E0" w:rsidR="00D43183">
      <w:pPr>
        <w:pStyle w:val="Tijeloteksta"/>
        <w:ind w:left="360"/>
        <w:jc w:val="center"/>
      </w:pPr>
      <w:r>
        <w:t xml:space="preserve">U Osijeku  </w:t>
      </w:r>
      <w:r w:rsidR="00345526">
        <w:t>9. lipnja</w:t>
      </w:r>
      <w:r w:rsidR="005606CB">
        <w:t xml:space="preserve"> 2016. g.</w:t>
      </w:r>
    </w:p>
    <w:p w:rsidRDefault="000125F6" w:rsidP="005A193B" w:rsidR="000125F6">
      <w:pPr>
        <w:pStyle w:val="Tijeloteksta"/>
      </w:pPr>
    </w:p>
    <w:p w:rsidRDefault="00310AD3" w:rsidR="00310AD3">
      <w:pPr>
        <w:pStyle w:val="Tijeloteksta"/>
        <w:ind w:left="360"/>
        <w:jc w:val="left"/>
      </w:pPr>
      <w:r>
        <w:t>Zapisničar</w:t>
      </w:r>
    </w:p>
    <w:p w:rsidRDefault="00FA60D5" w:rsidR="00310AD3">
      <w:pPr>
        <w:pStyle w:val="Tijeloteksta"/>
        <w:ind w:left="360"/>
        <w:jc w:val="left"/>
      </w:pPr>
      <w:r>
        <w:t>Danijela Sekulić</w:t>
      </w:r>
      <w:r w:rsidR="00310AD3">
        <w:tab/>
      </w:r>
      <w:r w:rsidR="00310AD3">
        <w:tab/>
      </w:r>
      <w:r w:rsidR="00310AD3">
        <w:tab/>
      </w:r>
      <w:r w:rsidR="00310AD3">
        <w:tab/>
      </w:r>
      <w:r>
        <w:tab/>
      </w:r>
      <w:r>
        <w:tab/>
        <w:t xml:space="preserve">      </w:t>
      </w:r>
      <w:r w:rsidR="00310AD3">
        <w:t>STEČAJN</w:t>
      </w:r>
      <w:r w:rsidR="00420E12">
        <w:t>A SUTKINJA</w:t>
      </w:r>
    </w:p>
    <w:p w:rsidRDefault="00310AD3" w:rsidP="004A7BB4" w:rsidR="001869CB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A60D5">
        <w:t xml:space="preserve">                            Nada Roso</w:t>
      </w:r>
    </w:p>
    <w:p w:rsidRDefault="0083784E" w:rsidP="004A7BB4" w:rsidR="0083784E">
      <w:pPr>
        <w:pStyle w:val="Tijeloteksta"/>
        <w:ind w:left="360"/>
        <w:jc w:val="left"/>
      </w:pPr>
    </w:p>
    <w:p w:rsidRDefault="0083784E" w:rsidP="004A7BB4" w:rsidR="0083784E">
      <w:pPr>
        <w:pStyle w:val="Tijeloteksta"/>
        <w:ind w:left="360"/>
        <w:jc w:val="left"/>
      </w:pPr>
    </w:p>
    <w:p w:rsidRDefault="0083784E" w:rsidP="004A7BB4" w:rsidR="0083784E">
      <w:pPr>
        <w:pStyle w:val="Tijeloteksta"/>
        <w:ind w:left="360"/>
        <w:jc w:val="left"/>
      </w:pPr>
    </w:p>
    <w:p w:rsidRDefault="00310AD3" w:rsidR="00310AD3">
      <w:pPr>
        <w:pStyle w:val="Tijeloteksta"/>
        <w:ind w:left="360"/>
        <w:jc w:val="left"/>
      </w:pPr>
      <w:r>
        <w:lastRenderedPageBreak/>
        <w:t>DNA</w:t>
      </w:r>
    </w:p>
    <w:p w:rsidRDefault="001869CB" w:rsidP="00FA60D5" w:rsidR="00310AD3">
      <w:pPr>
        <w:pStyle w:val="Tijeloteksta"/>
        <w:numPr>
          <w:ilvl w:val="0"/>
          <w:numId w:val="2"/>
        </w:numPr>
        <w:jc w:val="left"/>
      </w:pPr>
      <w:r>
        <w:t xml:space="preserve">st. uprav. </w:t>
      </w:r>
      <w:r w:rsidR="005606CB">
        <w:t>Zdenko Krstić</w:t>
      </w:r>
      <w:r w:rsidR="007B643A">
        <w:t xml:space="preserve"> uz II st. odluku od 17.5.2016. g. (str. 769</w:t>
      </w:r>
      <w:r w:rsidR="0083784E">
        <w:t xml:space="preserve"> spisa)</w:t>
      </w:r>
    </w:p>
    <w:p w:rsidRDefault="00F84634" w:rsidP="00FA60D5" w:rsidR="00F84634">
      <w:pPr>
        <w:pStyle w:val="Tijeloteksta"/>
        <w:numPr>
          <w:ilvl w:val="0"/>
          <w:numId w:val="2"/>
        </w:numPr>
        <w:jc w:val="left"/>
      </w:pPr>
      <w:bookmarkStart w:name="_GoBack" w:id="0"/>
      <w:bookmarkEnd w:id="0"/>
      <w:r>
        <w:t>e-</w:t>
      </w:r>
      <w:proofErr w:type="spellStart"/>
      <w:r>
        <w:t>ogl</w:t>
      </w:r>
      <w:proofErr w:type="spellEnd"/>
      <w:r>
        <w:t>. pl.</w:t>
      </w:r>
    </w:p>
    <w:p w:rsidRDefault="007B78DB" w:rsidP="00FA60D5" w:rsidR="00056F94">
      <w:pPr>
        <w:pStyle w:val="Tijeloteksta"/>
        <w:numPr>
          <w:ilvl w:val="0"/>
          <w:numId w:val="2"/>
        </w:numPr>
        <w:jc w:val="left"/>
      </w:pPr>
      <w:r>
        <w:t>k-</w:t>
      </w:r>
      <w:r w:rsidR="0083784E">
        <w:t>9.7.</w:t>
      </w:r>
    </w:p>
    <w:p w:rsidRDefault="00F84634" w:rsidP="00F84634" w:rsidR="00F84634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F84634" w:rsidP="00F84634" w:rsidR="00F84634">
      <w:pPr>
        <w:pStyle w:val="Tijeloteksta"/>
        <w:ind w:left="720"/>
        <w:jc w:val="left"/>
      </w:pPr>
    </w:p>
    <w:p w:rsidRDefault="00420E12" w:rsidP="00420E12" w:rsidR="004A7BB4" w:rsidRPr="00BB737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4A7BB4" w:rsidRPr="00BB737A">
        <w:t>STEČAJN</w:t>
      </w:r>
      <w:r>
        <w:t>A SUTKINJA</w:t>
      </w:r>
    </w:p>
    <w:p w:rsidRDefault="004A7BB4" w:rsidP="004A7BB4" w:rsidR="004A7BB4" w:rsidRPr="00BB737A">
      <w:pPr>
        <w:ind w:left="720"/>
        <w:jc w:val="both"/>
      </w:pPr>
      <w:r w:rsidRPr="00BB737A">
        <w:t xml:space="preserve">                                                                  </w:t>
      </w:r>
      <w:r w:rsidR="00420E12">
        <w:t xml:space="preserve">          </w:t>
      </w:r>
      <w:r w:rsidRPr="00BB737A">
        <w:t xml:space="preserve"> </w:t>
      </w:r>
      <w:r w:rsidR="00F84634">
        <w:t xml:space="preserve">         </w:t>
      </w:r>
      <w:r w:rsidRPr="00BB737A">
        <w:t xml:space="preserve">  Nada Roso</w:t>
      </w:r>
    </w:p>
    <w:p w:rsidRDefault="004A7BB4" w:rsidP="004A7BB4" w:rsidR="004A7BB4" w:rsidRPr="00BB737A">
      <w:pPr>
        <w:ind w:left="720"/>
        <w:jc w:val="both"/>
      </w:pPr>
    </w:p>
    <w:p w:rsidRDefault="00420E12" w:rsidP="004A7BB4" w:rsidR="004A7BB4" w:rsidRPr="00BB737A">
      <w:pPr>
        <w:ind w:left="72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</w:t>
      </w:r>
      <w:r w:rsidR="004A7BB4" w:rsidRPr="00BB737A">
        <w:t xml:space="preserve"> Za točnost </w:t>
      </w:r>
      <w:proofErr w:type="spellStart"/>
      <w:r w:rsidR="004A7BB4" w:rsidRPr="00BB737A">
        <w:t>otpravka</w:t>
      </w:r>
      <w:proofErr w:type="spellEnd"/>
      <w:r w:rsidR="004A7BB4" w:rsidRPr="00BB737A">
        <w:t>-Ovlašteni službenik</w:t>
      </w:r>
    </w:p>
    <w:p w:rsidRDefault="00420E12" w:rsidP="004A7BB4" w:rsidR="004A7BB4" w:rsidRPr="00BB737A">
      <w:pPr>
        <w:ind w:left="72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</w:t>
      </w:r>
      <w:r w:rsidR="004A7BB4" w:rsidRPr="00BB737A">
        <w:t xml:space="preserve">    Danijela Sekulić</w:t>
      </w:r>
    </w:p>
    <w:p w:rsidRDefault="004A7BB4" w:rsidP="004A7BB4" w:rsidR="004A7BB4">
      <w:pPr>
        <w:pStyle w:val="Tijeloteksta"/>
        <w:ind w:left="720"/>
        <w:jc w:val="left"/>
      </w:pPr>
    </w:p>
    <w:p w:rsidRDefault="00FA60D5" w:rsidP="00056F94" w:rsidR="00FA60D5">
      <w:pPr>
        <w:pStyle w:val="Tijeloteksta"/>
        <w:ind w:left="360"/>
        <w:jc w:val="left"/>
      </w:pPr>
    </w:p>
    <w:sectPr w:rsidR="00FA60D5">
      <w:headerReference w:type="default" r:id="rId10"/>
      <w:pgSz w:code="9" w:h="16838" w:w="11906"/>
      <w:pgMar w:gutter="0" w:footer="709" w:header="709" w:left="1704" w:bottom="141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091C" w:rsidP="000125F6" w:rsidR="002C091C">
      <w:r>
        <w:separator/>
      </w:r>
    </w:p>
  </w:endnote>
  <w:endnote w:id="0" w:type="continuationSeparator">
    <w:p w:rsidRDefault="002C091C" w:rsidP="000125F6" w:rsidR="002C09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091C" w:rsidP="000125F6" w:rsidR="002C091C">
      <w:r>
        <w:separator/>
      </w:r>
    </w:p>
  </w:footnote>
  <w:footnote w:id="0" w:type="continuationSeparator">
    <w:p w:rsidRDefault="002C091C" w:rsidP="000125F6" w:rsidR="002C09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5F6" w:rsidR="000125F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D1FDA">
      <w:rPr>
        <w:noProof/>
      </w:rPr>
      <w:t>3</w:t>
    </w:r>
    <w:r>
      <w:fldChar w:fldCharType="end"/>
    </w:r>
  </w:p>
  <w:p w:rsidRDefault="000125F6" w:rsidR="000125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8D2816"/>
    <w:multiLevelType w:val="hybridMultilevel"/>
    <w:tmpl w:val="8524443A"/>
    <w:lvl w:tplc="08307CF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A714E88"/>
    <w:multiLevelType w:val="hybridMultilevel"/>
    <w:tmpl w:val="8524443A"/>
    <w:lvl w:tplc="08307CF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55C9392C"/>
    <w:multiLevelType w:val="hybridMultilevel"/>
    <w:tmpl w:val="BD063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20E0"/>
    <w:rsid w:val="000125F6"/>
    <w:rsid w:val="00056F94"/>
    <w:rsid w:val="000973A0"/>
    <w:rsid w:val="000B7900"/>
    <w:rsid w:val="001869CB"/>
    <w:rsid w:val="001F06D2"/>
    <w:rsid w:val="00274C3B"/>
    <w:rsid w:val="002C091C"/>
    <w:rsid w:val="00310AD3"/>
    <w:rsid w:val="00345526"/>
    <w:rsid w:val="00397FDA"/>
    <w:rsid w:val="003D73A1"/>
    <w:rsid w:val="003E20E0"/>
    <w:rsid w:val="00420E12"/>
    <w:rsid w:val="00447BA4"/>
    <w:rsid w:val="004A7BB4"/>
    <w:rsid w:val="005606CB"/>
    <w:rsid w:val="005A193B"/>
    <w:rsid w:val="005E2F82"/>
    <w:rsid w:val="00652FEE"/>
    <w:rsid w:val="006F3EFF"/>
    <w:rsid w:val="00702472"/>
    <w:rsid w:val="00711467"/>
    <w:rsid w:val="007B643A"/>
    <w:rsid w:val="007B78DB"/>
    <w:rsid w:val="007C589E"/>
    <w:rsid w:val="00801275"/>
    <w:rsid w:val="00817F5B"/>
    <w:rsid w:val="008353C7"/>
    <w:rsid w:val="0083784E"/>
    <w:rsid w:val="0087352D"/>
    <w:rsid w:val="00883D08"/>
    <w:rsid w:val="00990CCE"/>
    <w:rsid w:val="00992437"/>
    <w:rsid w:val="00AA46F9"/>
    <w:rsid w:val="00AC0905"/>
    <w:rsid w:val="00AC15DD"/>
    <w:rsid w:val="00AD1FDA"/>
    <w:rsid w:val="00AF5A3D"/>
    <w:rsid w:val="00B046B1"/>
    <w:rsid w:val="00BF5C9C"/>
    <w:rsid w:val="00D43183"/>
    <w:rsid w:val="00D71DDD"/>
    <w:rsid w:val="00D95B9F"/>
    <w:rsid w:val="00DB2283"/>
    <w:rsid w:val="00E53542"/>
    <w:rsid w:val="00E5516A"/>
    <w:rsid w:val="00E620D3"/>
    <w:rsid w:val="00F84634"/>
    <w:rsid w:val="00FA60D5"/>
    <w:rsid w:val="00FA7C4A"/>
    <w:rsid w:val="00FB35CA"/>
    <w:rsid w:val="00FD0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semiHidden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semiHidden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A60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A60D5"/>
    <w:rPr>
      <w:rFonts w:cs="Tahoma" w:hAnsi="Tahoma" w:ascii="Tahoma"/>
      <w:sz w:val="16"/>
      <w:szCs w:val="16"/>
    </w:rPr>
  </w:style>
  <w:style w:styleId="Naglaeno" w:type="character">
    <w:name w:val="Strong"/>
    <w:qFormat/>
    <w:rsid w:val="000125F6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0125F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125F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125F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125F6"/>
    <w:rPr>
      <w:sz w:val="24"/>
      <w:szCs w:val="24"/>
    </w:rPr>
  </w:style>
  <w:style w:customStyle="true" w:styleId="TijelotekstaChar" w:type="character">
    <w:name w:val="Tijelo teksta Char"/>
    <w:link w:val="Tijeloteksta"/>
    <w:rsid w:val="004A7BB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7F5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17F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F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F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F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semiHidden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semiHidden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A60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A60D5"/>
    <w:rPr>
      <w:rFonts w:ascii="Tahoma" w:cs="Tahoma" w:hAnsi="Tahoma"/>
      <w:sz w:val="16"/>
      <w:szCs w:val="16"/>
    </w:rPr>
  </w:style>
  <w:style w:styleId="Naglaeno" w:type="character">
    <w:name w:val="Strong"/>
    <w:qFormat/>
    <w:rsid w:val="000125F6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0125F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125F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125F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125F6"/>
    <w:rPr>
      <w:sz w:val="24"/>
      <w:szCs w:val="24"/>
    </w:rPr>
  </w:style>
  <w:style w:customStyle="1" w:styleId="TijelotekstaChar" w:type="character">
    <w:name w:val="Tijelo teksta Char"/>
    <w:link w:val="Tijeloteksta"/>
    <w:rsid w:val="004A7BB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7F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17F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F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F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F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St-45/2015-112</izvorni_sadrzaj>
    <derivirana_varijabla naziv="DomainObject.Oznaka_1">St-45/2015-112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St-45/2015</izvorni_sadrzaj>
    <derivirana_varijabla naziv="DomainObject.Predmet.OznakaBroj_1">St-45/2015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društvo s ograničenom odgovornošću za graditeljstvo, proizvodnju i trgovinu</izvorni_sadrzaj>
    <derivirana_varijabla naziv="DomainObject.Predmet.ProtustrankaFormated_1">  DOM društvo s ograničenom odgovornošću za graditeljstvo, proizvodnju i trgovinu</derivirana_varijabla>
  </DomainObject.Predmet.ProtustrankaFormated>
  <DomainObject.Predmet.ProtustrankaFormatedOIB>
    <izvorni_sadrzaj>  DOM društvo s ograničenom odgovornošću za graditeljstvo, proizvodnju i trgovinu, OIB 80841651614</izvorni_sadrzaj>
    <derivirana_varijabla naziv="DomainObject.Predmet.ProtustrankaFormatedOIB_1">  DOM društvo s ograničenom odgovornošću za graditeljstvo, proizvodnju i trgovinu, OIB 80841651614</derivirana_varijabla>
  </DomainObject.Predmet.ProtustrankaFormatedOIB>
  <DomainObject.Predmet.ProtustrankaFormatedWithAdress>
    <izvorni_sadrzaj> DOM društvo s ograničenom odgovornošću za graditeljstvo, proizvodnju i trgovinu, Vatroslava Lisinskog 7, 31326 Darda</izvorni_sadrzaj>
    <derivirana_varijabla naziv="DomainObject.Predmet.ProtustrankaFormatedWithAdress_1"> DOM društvo s ograničenom odgovornošću za graditeljstvo, proizvodnju i trgovinu, Vatroslava Lisinskog 7, 31326 Darda</derivirana_varijabla>
  </DomainObject.Predmet.ProtustrankaFormatedWithAdress>
  <DomainObject.Predmet.ProtustrankaFormatedWithAdressOIB>
    <izvorni_sadrzaj> DOM društvo s ograničenom odgovornošću za graditeljstvo, proizvodnju i trgovinu, OIB 80841651614, Vatroslava Lisinskog 7, 31326 Darda</izvorni_sadrzaj>
    <derivirana_varijabla naziv="DomainObject.Predmet.ProtustrankaFormatedWithAdressOIB_1"> DOM društvo s ograničenom odgovornošću za graditeljstvo, proizvodnju i trgovinu, OIB 80841651614, Vatroslava Lisinskog 7, 31326 Darda</derivirana_varijabla>
  </DomainObject.Predmet.ProtustrankaFormatedWithAdressOIB>
  <DomainObject.Predmet.ProtustrankaWithAdress>
    <izvorni_sadrzaj>DOM društvo s ograničenom odgovornošću za graditeljstvo, proizvodnju i trgovinu Vatroslava Lisinskog 7, 31326 Darda</izvorni_sadrzaj>
    <derivirana_varijabla naziv="DomainObject.Predmet.ProtustrankaWithAdress_1">DOM društvo s ograničenom odgovornošću za graditeljstvo, proizvodnju i trgovinu Vatroslava Lisinskog 7, 31326 Darda</derivirana_varijabla>
  </DomainObject.Predmet.ProtustrankaWithAdress>
  <DomainObject.Predmet.ProtustrankaWithAdressOIB>
    <izvorni_sadrzaj>DOM društvo s ograničenom odgovornošću za graditeljstvo, proizvodnju i trgovinu, OIB 80841651614, Vatroslava Lisinskog 7, 31326 Darda</izvorni_sadrzaj>
    <derivirana_varijabla naziv="DomainObject.Predmet.ProtustrankaWithAdressOIB_1">DOM društvo s ograničenom odgovornošću za graditeljstvo, proizvodnju i trgovinu, OIB 80841651614, Vatroslava Lisinskog 7, 31326 Darda</derivirana_varijabla>
  </DomainObject.Predmet.ProtustrankaWithAdressOIB>
  <DomainObject.Predmet.ProtustrankaNazivFormated>
    <izvorni_sadrzaj>DOM društvo s ograničenom odgovornošću za graditeljstvo, proizvodnju i trgovinu</izvorni_sadrzaj>
    <derivirana_varijabla naziv="DomainObject.Predmet.ProtustrankaNazivFormated_1">DOM društvo s ograničenom odgovornošću za graditeljstvo, proizvodnju i trgovinu</derivirana_varijabla>
  </DomainObject.Predmet.ProtustrankaNazivFormated>
  <DomainObject.Predmet.ProtustrankaNazivFormatedOIB>
    <izvorni_sadrzaj>DOM društvo s ograničenom odgovornošću za graditeljstvo, proizvodnju i trgovinu, OIB 80841651614</izvorni_sadrzaj>
    <derivirana_varijabla naziv="DomainObject.Predmet.ProtustrankaNazivFormatedOIB_1">DOM društvo s ograničenom odgovornošću za graditeljstvo, proizvodnju i trgovinu, OIB 80841651614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društvo s ograničenom odgovornošću za graditeljstvo, proizvodnju i trgovinu</item>
    </izvorni_sadrzaj>
    <derivirana_varijabla naziv="DomainObject.Predmet.ProtuStrankaListFormated_1">
      <item>DOM društvo s ograničenom odgovornošću za graditeljstvo, proizvodnju i trgovinu</item>
    </derivirana_varijabla>
  </DomainObject.Predmet.ProtuStrankaListFormated>
  <DomainObject.Predmet.ProtuStrankaListFormatedOIB>
    <izvorni_sadrzaj>
      <item>DOM društvo s ograničenom odgovornošću za graditeljstvo, proizvodnju i trgovinu, OIB 80841651614</item>
    </izvorni_sadrzaj>
    <derivirana_varijabla naziv="DomainObject.Predmet.ProtuStrankaListFormatedOIB_1">
      <item>DOM društvo s ograničenom odgovornošću za graditeljstvo, proizvodnju i trgovinu, OIB 80841651614</item>
    </derivirana_varijabla>
  </DomainObject.Predmet.ProtuStrankaListFormatedOIB>
  <DomainObject.Predmet.ProtuStrankaListFormatedWithAdress>
    <izvorni_sadrzaj>
      <item>DOM društvo s ograničenom odgovornošću za graditeljstvo, proizvodnju i trgovinu, Vatroslava Lisinskog 7, 31326 Darda</item>
    </izvorni_sadrzaj>
    <derivirana_varijabla naziv="DomainObject.Predmet.ProtuStrankaListFormatedWithAdress_1">
      <item>DOM društvo s ograničenom odgovornošću za graditeljstvo, proizvodnju i trgovinu, Vatroslava Lisinskog 7, 31326 Darda</item>
    </derivirana_varijabla>
  </DomainObject.Predmet.ProtuStrankaListFormatedWithAdress>
  <DomainObject.Predmet.ProtuStrankaListFormatedWithAdressOIB>
    <izvorni_sadrzaj>
      <item>DOM društvo s ograničenom odgovornošću za graditeljstvo, proizvodnju i trgovinu, OIB 80841651614, Vatroslava Lisinskog 7, 31326 Darda</item>
    </izvorni_sadrzaj>
    <derivirana_varijabla naziv="DomainObject.Predmet.ProtuStrankaListFormatedWithAdressOIB_1">
      <item>DOM društvo s ograničenom odgovornošću za graditeljstvo, proizvodnju i trgovinu, OIB 80841651614, Vatroslava Lisinskog 7, 31326 Darda</item>
    </derivirana_varijabla>
  </DomainObject.Predmet.ProtuStrankaListFormatedWithAdressOIB>
  <DomainObject.Predmet.ProtuStrankaListNazivFormated>
    <izvorni_sadrzaj>
      <item>DOM društvo s ograničenom odgovornošću za graditeljstvo, proizvodnju i trgovinu</item>
    </izvorni_sadrzaj>
    <derivirana_varijabla naziv="DomainObject.Predmet.ProtuStrankaListNazivFormated_1">
      <item>DOM društvo s ograničenom odgovornošću za graditeljstvo, proizvodnju i trgovinu</item>
    </derivirana_varijabla>
  </DomainObject.Predmet.ProtuStrankaListNazivFormated>
  <DomainObject.Predmet.ProtuStrankaListNazivFormatedOIB>
    <izvorni_sadrzaj>
      <item>DOM društvo s ograničenom odgovornošću za graditeljstvo, proizvodnju i trgovinu, OIB 80841651614</item>
    </izvorni_sadrzaj>
    <derivirana_varijabla naziv="DomainObject.Predmet.ProtuStrankaListNazivFormatedOIB_1">
      <item>DOM društvo s ograničenom odgovornošću za graditeljstvo, proizvodnju i trgovinu, OIB 80841651614</item>
    </derivirana_varijabla>
  </DomainObject.Predmet.ProtuStrankaListNazivFormatedOIB>
  <DomainObject.Predmet.OstaliList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>St-45/2015-112</izvorni_sadrzaj>
    <derivirana_varijabla naziv="DomainObject.PoslovniBrojDokumenta_1">St-45/2015-112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društvo s ograničenom odgovornošću za graditeljstvo, proizvodnju i trgovinu</izvorni_sadrzaj>
    <derivirana_varijabla naziv="DomainObject.Predmet.ProtustrankaIDrugi_1">DOM društvo s ograničenom odgovornošću za graditeljstvo, proizvodnju i trgovinu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DOM društvo s ograničenom odgovornošću za graditeljstvo, proizvodnju i trgovinu, OIB 80841651614, Vatroslava Lisinskog 7, 31326 Darda</izvorni_sadrzaj>
    <derivirana_varijabla naziv="DomainObject.Predmet.ProtustrankaIDrugiAdressOIB_1">DOM društvo s ograničenom odgovornošću za graditeljstvo, proizvodnju i trgovinu, OIB 80841651614, Vatroslava Lisinskog 7,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80841651614</item>
      <item>, OIB 18683136487</item>
      <item>, OIB null</item>
      <item>, OIB 64546066176</item>
    </izvorni_sadrzaj>
    <derivirana_varijabla naziv="DomainObject.Predmet.SudioniciListNazivOIB_1">
      <item>, OIB 85821130368</item>
      <item>, OIB 80841651614</item>
      <item>, OIB 18683136487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296</properties:Words>
  <properties:Characters>1551</properties:Characters>
  <properties:Lines>105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2043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2016-06-09T08:45:00Z</dcterms:created>
  <dc:creator>..</dc:creator>
  <cp:lastModifiedBy>Danijela Sekulić</cp:lastModifiedBy>
  <cp:lastPrinted>2016-06-09T08:42:00Z</cp:lastPrinted>
  <dcterms:modified xmlns:xsi="http://www.w3.org/2001/XMLSchema-instance" xsi:type="dcterms:W3CDTF">2016-06-09T08:55:00Z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St-45/2015-112 / Odluka - Rješenje - suglasnost za pobijanje pravnih radnji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