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97a5" w14:paraId="bc597a5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5527B9">
        <w:rPr>
          <w:rFonts w:hAnsi="Times New Roman" w:ascii="Times New Roman"/>
          <w:b/>
          <w:sz w:val="24"/>
          <w:szCs w:val="24"/>
        </w:rPr>
        <w:t>347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5527B9">
        <w:rPr>
          <w:rFonts w:hAnsi="Times New Roman" w:ascii="Times New Roman"/>
          <w:sz w:val="24"/>
          <w:szCs w:val="24"/>
        </w:rPr>
        <w:t>347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5527B9" w:rsidRPr="005527B9">
        <w:rPr>
          <w:rFonts w:hAnsi="Times New Roman" w:ascii="Times New Roman"/>
          <w:sz w:val="24"/>
          <w:szCs w:val="24"/>
        </w:rPr>
        <w:t>KONTOMEL d.o.o.</w:t>
      </w:r>
      <w:r w:rsidR="005527B9">
        <w:rPr>
          <w:rFonts w:hAnsi="Times New Roman" w:ascii="Times New Roman"/>
          <w:sz w:val="24"/>
          <w:szCs w:val="24"/>
        </w:rPr>
        <w:t xml:space="preserve">, </w:t>
      </w:r>
      <w:r w:rsidR="00455FBC">
        <w:rPr>
          <w:rFonts w:hAnsi="Times New Roman" w:ascii="Times New Roman"/>
          <w:sz w:val="24"/>
          <w:szCs w:val="24"/>
        </w:rPr>
        <w:t xml:space="preserve">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5E2DF6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5527B9" w:rsidRPr="005527B9">
        <w:rPr>
          <w:rFonts w:hAnsi="Times New Roman" w:ascii="Times New Roman"/>
          <w:sz w:val="24"/>
          <w:szCs w:val="24"/>
        </w:rPr>
        <w:t>16555763106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55FBC"/>
    <w:rsid w:val="0046119C"/>
    <w:rsid w:val="00464CD3"/>
    <w:rsid w:val="004B404E"/>
    <w:rsid w:val="004D5B1F"/>
    <w:rsid w:val="00517E91"/>
    <w:rsid w:val="005527B9"/>
    <w:rsid w:val="00566DFA"/>
    <w:rsid w:val="00577077"/>
    <w:rsid w:val="005E2DF6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62330"/>
    <w:rsid w:val="00CB32CC"/>
    <w:rsid w:val="00CB4D4C"/>
    <w:rsid w:val="00CD4065"/>
    <w:rsid w:val="00CE02C0"/>
    <w:rsid w:val="00CE3DE3"/>
    <w:rsid w:val="00D15414"/>
    <w:rsid w:val="00D434DF"/>
    <w:rsid w:val="00D6488A"/>
    <w:rsid w:val="00D764FE"/>
    <w:rsid w:val="00DD36B8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D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D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D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D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D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D4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D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D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KONTOMEL d.o.o.</izvorni_sadrzaj>
    <derivirana_varijabla naziv="DomainObject.Predmet.ProtustrankaFormated_1">  KONTOMEL d.o.o.</derivirana_varijabla>
  </DomainObject.Predmet.ProtustrankaFormated>
  <DomainObject.Predmet.ProtustrankaFormatedOIB>
    <izvorni_sadrzaj>  KONTOMEL d.o.o., OIB 16555763106</izvorni_sadrzaj>
    <derivirana_varijabla naziv="DomainObject.Predmet.ProtustrankaFormatedOIB_1">  KONTOMEL d.o.o., OIB 16555763106</derivirana_varijabla>
  </DomainObject.Predmet.ProtustrankaFormatedOIB>
  <DomainObject.Predmet.ProtustrankaFormatedWithAdress>
    <izvorni_sadrzaj> KONTOMEL d.o.o., Hermana Dalmatina 1, 10000 Zagreb</izvorni_sadrzaj>
    <derivirana_varijabla naziv="DomainObject.Predmet.ProtustrankaFormatedWithAdress_1"> KONTOMEL d.o.o., Hermana Dalmatina 1, 10000 Zagreb</derivirana_varijabla>
  </DomainObject.Predmet.ProtustrankaFormatedWithAdress>
  <DomainObject.Predmet.ProtustrankaFormatedWithAdressOIB>
    <izvorni_sadrzaj> KONTOMEL d.o.o., OIB 16555763106, Hermana Dalmatina 1, 10000 Zagreb</izvorni_sadrzaj>
    <derivirana_varijabla naziv="DomainObject.Predmet.ProtustrankaFormatedWithAdressOIB_1"> KONTOMEL d.o.o., OIB 16555763106, Hermana Dalmatina 1, 10000 Zagreb</derivirana_varijabla>
  </DomainObject.Predmet.ProtustrankaFormatedWithAdressOIB>
  <DomainObject.Predmet.ProtustrankaWithAdress>
    <izvorni_sadrzaj>KONTOMEL d.o.o. Hermana Dalmatina 1, 10000 Zagreb</izvorni_sadrzaj>
    <derivirana_varijabla naziv="DomainObject.Predmet.ProtustrankaWithAdress_1">KONTOMEL d.o.o. Hermana Dalmatina 1, 10000 Zagreb</derivirana_varijabla>
  </DomainObject.Predmet.ProtustrankaWithAdress>
  <DomainObject.Predmet.ProtustrankaWithAdressOIB>
    <izvorni_sadrzaj>KONTOMEL d.o.o., OIB 16555763106, Hermana Dalmatina 1, 10000 Zagreb</izvorni_sadrzaj>
    <derivirana_varijabla naziv="DomainObject.Predmet.ProtustrankaWithAdressOIB_1">KONTOMEL d.o.o., OIB 16555763106, Hermana Dalmatina 1, 10000 Zagreb</derivirana_varijabla>
  </DomainObject.Predmet.ProtustrankaWithAdressOIB>
  <DomainObject.Predmet.ProtustrankaNazivFormated>
    <izvorni_sadrzaj>KONTOMEL d.o.o.</izvorni_sadrzaj>
    <derivirana_varijabla naziv="DomainObject.Predmet.ProtustrankaNazivFormated_1">KONTOMEL d.o.o.</derivirana_varijabla>
  </DomainObject.Predmet.ProtustrankaNazivFormated>
  <DomainObject.Predmet.ProtustrankaNazivFormatedOIB>
    <izvorni_sadrzaj>KONTOMEL d.o.o., OIB 16555763106</izvorni_sadrzaj>
    <derivirana_varijabla naziv="DomainObject.Predmet.ProtustrankaNazivFormatedOIB_1">KONTOMEL d.o.o., OIB 16555763106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KONTOMEL d.o.o.</item>
    </izvorni_sadrzaj>
    <derivirana_varijabla naziv="DomainObject.Predmet.ProtuStrankaListFormated_1">
      <item>KONTOMEL d.o.o.</item>
    </derivirana_varijabla>
  </DomainObject.Predmet.ProtuStrankaListFormated>
  <DomainObject.Predmet.ProtuStrankaListFormatedOIB>
    <izvorni_sadrzaj>
      <item>KONTOMEL d.o.o., OIB 16555763106</item>
    </izvorni_sadrzaj>
    <derivirana_varijabla naziv="DomainObject.Predmet.ProtuStrankaListFormatedOIB_1">
      <item>KONTOMEL d.o.o., OIB 16555763106</item>
    </derivirana_varijabla>
  </DomainObject.Predmet.ProtuStrankaListFormatedOIB>
  <DomainObject.Predmet.ProtuStrankaListFormatedWithAdress>
    <izvorni_sadrzaj>
      <item>KONTOMEL d.o.o., Hermana Dalmatina 1, 10000 Zagreb</item>
    </izvorni_sadrzaj>
    <derivirana_varijabla naziv="DomainObject.Predmet.ProtuStrankaListFormatedWithAdress_1">
      <item>KONTOMEL d.o.o., Hermana Dalmatina 1, 10000 Zagreb</item>
    </derivirana_varijabla>
  </DomainObject.Predmet.ProtuStrankaListFormatedWithAdress>
  <DomainObject.Predmet.ProtuStrankaListFormatedWithAdressOIB>
    <izvorni_sadrzaj>
      <item>KONTOMEL d.o.o., OIB 16555763106, Hermana Dalmatina 1, 10000 Zagreb</item>
    </izvorni_sadrzaj>
    <derivirana_varijabla naziv="DomainObject.Predmet.ProtuStrankaListFormatedWithAdressOIB_1">
      <item>KONTOMEL d.o.o., OIB 16555763106, Hermana Dalmatina 1, 10000 Zagreb</item>
    </derivirana_varijabla>
  </DomainObject.Predmet.ProtuStrankaListFormatedWithAdressOIB>
  <DomainObject.Predmet.ProtuStrankaListNazivFormated>
    <izvorni_sadrzaj>
      <item>KONTOMEL d.o.o.</item>
    </izvorni_sadrzaj>
    <derivirana_varijabla naziv="DomainObject.Predmet.ProtuStrankaListNazivFormated_1">
      <item>KONTOMEL d.o.o.</item>
    </derivirana_varijabla>
  </DomainObject.Predmet.ProtuStrankaListNazivFormated>
  <DomainObject.Predmet.ProtuStrankaListNazivFormatedOIB>
    <izvorni_sadrzaj>
      <item>KONTOMEL d.o.o., OIB 16555763106</item>
    </izvorni_sadrzaj>
    <derivirana_varijabla naziv="DomainObject.Predmet.ProtuStrankaListNazivFormatedOIB_1">
      <item>KONTOMEL d.o.o., OIB 16555763106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KONTOMEL d.o.o.</izvorni_sadrzaj>
    <derivirana_varijabla naziv="DomainObject.Predmet.ProtustrankaIDrugi_1">KONTOMEL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KONTOMEL d.o.o., OIB 16555763106, Hermana Dalmatina 1, 10000 Zagreb</izvorni_sadrzaj>
    <derivirana_varijabla naziv="DomainObject.Predmet.ProtustrankaIDrugiAdressOIB_1">KONTOMEL d.o.o., OIB 16555763106, Hermana Dalmatina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KONTOMEL d.o.o.</item>
    </izvorni_sadrzaj>
    <derivirana_varijabla naziv="DomainObject.Predmet.SudioniciListNaziv_1">
      <item>FINA Regionalni centar Zagreb</item>
      <item>KONTOMEL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KONTOMEL d.o.o., OIB 16555763106, Hermana Dalmatina 1,10000 Zagreb</item>
    </izvorni_sadrzaj>
    <derivirana_varijabla naziv="DomainObject.Predmet.SudioniciListAdressOIB_1">
      <item>FINA Regionalni centar Zagreb, OIB 85821130368, Trg svibanjskih žrtava 1995. 1,10000 Zagreb</item>
      <item>KONTOMEL d.o.o., OIB 16555763106, Hermana Dalmatina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16555763106</item>
    </izvorni_sadrzaj>
    <derivirana_varijabla naziv="DomainObject.Predmet.SudioniciListNazivOIB_1">
      <item>, OIB 85821130368</item>
      <item>, OIB 16555763106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46</properties:Lines>
  <properties:Paragraphs>21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2016-04-14T11:01:00Z</cp:lastPrinted>
  <dcterms:modified xmlns:xsi="http://www.w3.org/2001/XMLSchema-instance" xsi:type="dcterms:W3CDTF">2016-04-14T11:07:00Z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