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f950" w14:paraId="32df950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B93614">
        <w:t>161</w:t>
      </w:r>
      <w:r w:rsidRPr="00071F11">
        <w:t>/</w:t>
      </w:r>
      <w:r w:rsidR="00EE5977">
        <w:t>17</w:t>
      </w:r>
      <w:r w:rsidR="00626DBD">
        <w:t>-</w:t>
      </w:r>
      <w:r w:rsidR="00B93614">
        <w:t>1</w:t>
      </w:r>
      <w:r w:rsidR="00D0106F">
        <w:t>6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B93614">
        <w:t>ROSANA I ANTONIO</w:t>
      </w:r>
      <w:r w:rsidR="00626DBD">
        <w:t xml:space="preserve"> d.o.o., </w:t>
      </w:r>
      <w:r w:rsidR="00B93614">
        <w:t>Pirovac</w:t>
      </w:r>
      <w:r w:rsidR="00626DBD">
        <w:t xml:space="preserve">, </w:t>
      </w:r>
      <w:r w:rsidR="00B93614">
        <w:t>Kralja Krešimira IV 3</w:t>
      </w:r>
      <w:r w:rsidR="00626DBD">
        <w:t xml:space="preserve">, </w:t>
      </w:r>
      <w:r w:rsidR="00B93614">
        <w:t>Pirovac</w:t>
      </w:r>
      <w:r w:rsidR="00626DBD">
        <w:t xml:space="preserve">, OIB: </w:t>
      </w:r>
      <w:r w:rsidR="00B93614">
        <w:t>78925085151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2D4A90">
        <w:t>23.</w:t>
      </w:r>
      <w:r w:rsidR="00626DBD">
        <w:t xml:space="preserve"> </w:t>
      </w:r>
      <w:r w:rsidR="00EE5977">
        <w:t>listopada</w:t>
      </w:r>
      <w:r w:rsidR="00626DBD">
        <w:t xml:space="preserve"> 2017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1D1BBA" w:rsidP="0030416A" w:rsidR="001D1BBA" w:rsidRPr="00071F11">
      <w:pPr>
        <w:jc w:val="center"/>
      </w:pPr>
    </w:p>
    <w:p w:rsidRDefault="001D1BBA" w:rsidP="001D1BBA" w:rsidR="001D1BBA" w:rsidRPr="001D1BBA">
      <w:pPr>
        <w:numPr>
          <w:ilvl w:val="0"/>
          <w:numId w:val="3"/>
        </w:numPr>
        <w:jc w:val="both"/>
      </w:pPr>
      <w:r w:rsidRPr="001D1BBA">
        <w:t>Određuje se ročište radi očitovanja o prijedlogu za otvaranje stečajnog postupka nad dužnikom i ročište radi rasprave o pretpostavkama za otvaranje stečajnog postupka nad dužnikom ROSANA I ANTONIO d.o.o.</w:t>
      </w:r>
      <w:r>
        <w:t>, Pirovac</w:t>
      </w:r>
      <w:r w:rsidRPr="001D1BBA">
        <w:t xml:space="preserve"> za dan </w:t>
      </w:r>
    </w:p>
    <w:p w:rsidRDefault="001D1BBA" w:rsidP="001D1BBA" w:rsidR="001D1BBA" w:rsidRPr="001D1BBA"/>
    <w:p w:rsidRDefault="002D4A90" w:rsidP="001D1BBA" w:rsidR="001D1BBA" w:rsidRPr="001D1BBA">
      <w:pPr>
        <w:jc w:val="center"/>
      </w:pPr>
      <w:r>
        <w:t>20.</w:t>
      </w:r>
      <w:r w:rsidR="001D1BBA">
        <w:t xml:space="preserve"> </w:t>
      </w:r>
      <w:r w:rsidR="00D0106F">
        <w:t xml:space="preserve">studenoga 2017. u </w:t>
      </w:r>
      <w:r>
        <w:t>09,30</w:t>
      </w:r>
      <w:r w:rsidR="001D1BBA" w:rsidRPr="001D1BBA">
        <w:t xml:space="preserve"> sati u Trgovačkom sudu u Zadru, Stalna služba u Šibeniku, Stjepana Radića 81/II, sudnica 212.</w:t>
      </w:r>
    </w:p>
    <w:p w:rsidRDefault="0030416A" w:rsidP="001D1BBA" w:rsidR="0030416A" w:rsidRPr="00071F11"/>
    <w:p w:rsidRDefault="00721506" w:rsidP="00DF78F8" w:rsidR="00DF78F8" w:rsidRPr="00071F11">
      <w:pPr>
        <w:numPr>
          <w:ilvl w:val="0"/>
          <w:numId w:val="1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B93614">
        <w:t>Rosane Periš</w:t>
      </w:r>
      <w:r w:rsidR="00626DBD">
        <w:t xml:space="preserve">, </w:t>
      </w:r>
      <w:r w:rsidR="00B93614">
        <w:t>Zagreb</w:t>
      </w:r>
      <w:r w:rsidR="00626DBD">
        <w:t xml:space="preserve">, </w:t>
      </w:r>
      <w:r w:rsidR="00B93614">
        <w:t>Grižanska 17</w:t>
      </w:r>
      <w:r w:rsidR="00626DBD">
        <w:t xml:space="preserve">, OIB: </w:t>
      </w:r>
      <w:r w:rsidR="001D1BBA">
        <w:t xml:space="preserve">02577564114, </w:t>
      </w:r>
      <w:r w:rsidR="0038689D" w:rsidRPr="00071F11">
        <w:t xml:space="preserve"> </w:t>
      </w:r>
      <w:r w:rsidR="00DF78F8" w:rsidRPr="00071F11">
        <w:t>n</w:t>
      </w:r>
      <w:r w:rsidR="0038689D" w:rsidRPr="00071F11">
        <w:t xml:space="preserve">a ročište koje će se održati </w:t>
      </w:r>
      <w:r w:rsidR="002D4A90">
        <w:t>20</w:t>
      </w:r>
      <w:r w:rsidR="00626DBD">
        <w:t xml:space="preserve">. </w:t>
      </w:r>
      <w:r w:rsidR="002D4A90">
        <w:t>studenoga</w:t>
      </w:r>
      <w:r w:rsidR="0037579F">
        <w:t xml:space="preserve"> 2017</w:t>
      </w:r>
      <w:r w:rsidR="007F4AAC" w:rsidRPr="001D1BBA">
        <w:t xml:space="preserve">. </w:t>
      </w:r>
      <w:r w:rsidR="0037579F" w:rsidRPr="001D1BBA">
        <w:t xml:space="preserve">u </w:t>
      </w:r>
      <w:r w:rsidR="002D4A90">
        <w:t>9,3</w:t>
      </w:r>
      <w:r w:rsidR="001D1BBA" w:rsidRPr="001D1BBA">
        <w:t>0</w:t>
      </w:r>
      <w:r w:rsidR="0038689D" w:rsidRPr="001D1BBA">
        <w:t xml:space="preserve"> sati u </w:t>
      </w:r>
      <w:r w:rsidR="007F4AAC" w:rsidRPr="001D1BBA">
        <w:t xml:space="preserve">Trgovačkom </w:t>
      </w:r>
      <w:r w:rsidR="007F4AAC" w:rsidRPr="00071F11">
        <w:t>sudu u Zadru,</w:t>
      </w:r>
      <w:r w:rsidR="00B93614">
        <w:t xml:space="preserve"> Stalna služba u Šibeniku,</w:t>
      </w:r>
      <w:r w:rsidR="007F4AAC" w:rsidRPr="00071F11">
        <w:t xml:space="preserve"> </w:t>
      </w:r>
      <w:r w:rsidR="00B93614">
        <w:t>Stjepana Radića 81/II</w:t>
      </w:r>
      <w:r w:rsidR="007F4AAC" w:rsidRPr="00071F11">
        <w:t xml:space="preserve">, sudnica </w:t>
      </w:r>
      <w:r w:rsidR="00B93614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7F4AAC" w:rsidR="0030416A" w:rsidRPr="00071F11">
      <w:pPr>
        <w:numPr>
          <w:ilvl w:val="0"/>
          <w:numId w:val="1"/>
        </w:numPr>
        <w:jc w:val="both"/>
      </w:pPr>
      <w:r w:rsidRPr="00071F11">
        <w:t>P</w:t>
      </w:r>
      <w:r w:rsidR="001D1BBA">
        <w:t>rovedba točke 2</w:t>
      </w:r>
      <w:r w:rsidR="0038689D" w:rsidRPr="00071F11">
        <w:t>. izreke ovog rješenja povjerava se Policijskoj upravi</w:t>
      </w:r>
      <w:r w:rsidR="00D34CF7" w:rsidRPr="00071F11">
        <w:t xml:space="preserve"> </w:t>
      </w:r>
      <w:r w:rsidR="00B93614">
        <w:t>Zagrebačkoj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37579F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B93614" w:rsidRPr="00B93614">
        <w:t>ROSANA I ANTONIO d.o.o., Pirovac</w:t>
      </w:r>
      <w:r w:rsidRPr="00071F11">
        <w:t xml:space="preserve"> čiji je zastupnik po zakonu </w:t>
      </w:r>
      <w:r w:rsidR="00B93614" w:rsidRPr="00B93614">
        <w:t>Rosan</w:t>
      </w:r>
      <w:r w:rsidR="002D4A90">
        <w:t>a</w:t>
      </w:r>
      <w:r w:rsidR="00B93614" w:rsidRPr="00B93614">
        <w:t xml:space="preserve"> Periš, Zagreb, Grižanska 17</w:t>
      </w:r>
      <w:r w:rsidR="00B93614">
        <w:t>,</w:t>
      </w:r>
      <w:r w:rsidR="00EE5977" w:rsidRPr="00EE5977">
        <w:t xml:space="preserve"> OIB: </w:t>
      </w:r>
      <w:r w:rsidR="001D1BBA" w:rsidRPr="001D1BBA">
        <w:t>02577564114</w:t>
      </w:r>
      <w:r w:rsidR="001D1BBA">
        <w:t xml:space="preserve">. </w:t>
      </w:r>
      <w:r w:rsidR="002D4A90">
        <w:t>Na ročišta</w:t>
      </w:r>
      <w:r w:rsidR="00721506" w:rsidRPr="00071F11">
        <w:t xml:space="preserve"> za utvrđivanje uvjeta za pokretanje postupka određeno za dan </w:t>
      </w:r>
      <w:r w:rsidR="001D1BBA">
        <w:t>3</w:t>
      </w:r>
      <w:r w:rsidR="00626DBD">
        <w:t xml:space="preserve">. </w:t>
      </w:r>
      <w:r w:rsidR="001D1BBA">
        <w:t>listopada</w:t>
      </w:r>
      <w:r w:rsidR="002D4A90">
        <w:t xml:space="preserve"> i 16. listopada</w:t>
      </w:r>
      <w:r w:rsidR="00721506" w:rsidRPr="00071F11">
        <w:t xml:space="preserve"> 201</w:t>
      </w:r>
      <w:r w:rsidR="00EE5977">
        <w:t>7</w:t>
      </w:r>
      <w:r w:rsidR="00721506" w:rsidRPr="00071F11">
        <w:t xml:space="preserve">., </w:t>
      </w:r>
      <w:r w:rsidR="00B93614">
        <w:t>Rosana</w:t>
      </w:r>
      <w:r w:rsidR="00B93614" w:rsidRPr="00B93614">
        <w:t xml:space="preserve"> Periš</w:t>
      </w:r>
      <w:r w:rsidR="00721506" w:rsidRPr="00071F11">
        <w:t>, premda uredno pozvan</w:t>
      </w:r>
      <w:r w:rsidR="00B93614">
        <w:t>a, nije pristupila</w:t>
      </w:r>
      <w:r w:rsidR="00721506" w:rsidRPr="00071F11">
        <w:t>.</w:t>
      </w:r>
    </w:p>
    <w:p w:rsidRDefault="00721506" w:rsidP="001D1BBA" w:rsidR="00721506" w:rsidRPr="00071F11">
      <w:pPr>
        <w:ind w:firstLine="709"/>
        <w:jc w:val="both"/>
      </w:pPr>
      <w:r w:rsidRPr="00071F11">
        <w:t>Člankom 180. Stečajnog zakona propisano je da se na zastupnike po zakonu stečajnog dužnika primjenjuju i odredbe čl.</w:t>
      </w:r>
      <w:r w:rsidR="001D1BBA">
        <w:t xml:space="preserve"> 177. i 178. Stečajnog zakona. </w:t>
      </w:r>
      <w:r w:rsidR="001D1BBA" w:rsidRPr="001D1BBA">
        <w:t xml:space="preserve">Primjenom tih odredbi sud je odredio novo ročište za određivanje uvjeta za otvaranje stečajnog postupka i odredio prisilno dovođenje </w:t>
      </w:r>
      <w:r w:rsidR="001D1BBA">
        <w:t>Rosane Periš</w:t>
      </w:r>
      <w:r w:rsidR="001D1BBA" w:rsidRPr="001D1BBA">
        <w:t xml:space="preserve"> obzirom da je ista već prethodno rješenjem ovog suda broj </w:t>
      </w:r>
      <w:r w:rsidR="001D1BBA">
        <w:t>161/2017-6</w:t>
      </w:r>
      <w:r w:rsidR="001D1BBA" w:rsidRPr="001D1BBA">
        <w:t xml:space="preserve"> od </w:t>
      </w:r>
      <w:r w:rsidR="001D1BBA">
        <w:t>22</w:t>
      </w:r>
      <w:r w:rsidR="001D1BBA" w:rsidRPr="001D1BBA">
        <w:t xml:space="preserve">. </w:t>
      </w:r>
      <w:r w:rsidR="001D1BBA">
        <w:t>kolovoza</w:t>
      </w:r>
      <w:r w:rsidR="001D1BBA" w:rsidRPr="001D1BBA">
        <w:t xml:space="preserve"> 2017.</w:t>
      </w:r>
      <w:r w:rsidR="002D4A90">
        <w:t xml:space="preserve"> i 5. listopada 2017.</w:t>
      </w:r>
      <w:r w:rsidR="001D1BBA" w:rsidRPr="001D1BBA">
        <w:t xml:space="preserve"> upozorena da će se u sluča</w:t>
      </w:r>
      <w:r w:rsidR="002D4A90">
        <w:t>ju neodazivanja odrediti njeno</w:t>
      </w:r>
      <w:r w:rsidR="001D1BBA" w:rsidRPr="001D1BBA">
        <w:t xml:space="preserve"> prisilno dovođenje.</w:t>
      </w:r>
    </w:p>
    <w:p w:rsidRDefault="00721506" w:rsidP="0037579F" w:rsidR="00721506" w:rsidRPr="00071F11">
      <w:pPr>
        <w:jc w:val="both"/>
      </w:pPr>
      <w:r w:rsidRPr="00071F11">
        <w:tab/>
        <w:t xml:space="preserve">Slijedom navedenog kako je evidentno da </w:t>
      </w:r>
      <w:r w:rsidR="00B93614">
        <w:t>Rosana</w:t>
      </w:r>
      <w:r w:rsidR="00B93614" w:rsidRPr="00B93614">
        <w:t xml:space="preserve"> Periš</w:t>
      </w:r>
      <w:r w:rsidRPr="00071F11">
        <w:t xml:space="preserve"> izbjegava dužnosti propisane čl. 180. i 177. Stečajnog zakona, sud je temeljem odredbe čl. 178. Stečajnog zakona naložio njegovo prisilno dovođenje i </w:t>
      </w:r>
      <w:r w:rsidR="00071F11" w:rsidRPr="00071F11">
        <w:t xml:space="preserve">provedbu tog naloga povjerio Policijskoj upravi </w:t>
      </w:r>
      <w:r w:rsidR="00B93614">
        <w:t>Zagrebačkoj</w:t>
      </w:r>
      <w:r w:rsidR="00B057DD"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2D4A90">
        <w:t>23.</w:t>
      </w:r>
      <w:r w:rsidR="00626DBD">
        <w:t xml:space="preserve"> </w:t>
      </w:r>
      <w:r w:rsidR="00EE5977">
        <w:t>listopada</w:t>
      </w:r>
      <w:r w:rsidR="00626DBD">
        <w:t xml:space="preserve"> 2017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lastRenderedPageBreak/>
        <w:t xml:space="preserve">   </w:t>
      </w:r>
      <w:r w:rsidR="00F61FED" w:rsidRPr="00071F11">
        <w:t xml:space="preserve">   </w:t>
      </w:r>
      <w:r w:rsidRPr="00071F11">
        <w:t xml:space="preserve">  </w:t>
      </w:r>
      <w:r w:rsidR="00626DBD">
        <w:t>Sutkinja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B93614">
      <w:r w:rsidRPr="00071F11"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B93614">
        <w:t>Zagrebačkoj</w:t>
      </w:r>
    </w:p>
    <w:p w:rsidRDefault="00B93614" w:rsidP="00C969E8" w:rsidR="00626DBD">
      <w:pPr>
        <w:numPr>
          <w:ilvl w:val="0"/>
          <w:numId w:val="2"/>
        </w:numPr>
      </w:pPr>
      <w:r>
        <w:t>Rosani</w:t>
      </w:r>
      <w:r w:rsidRPr="00B93614">
        <w:t xml:space="preserve"> Periš</w:t>
      </w:r>
      <w:r w:rsidR="00626DBD">
        <w:t xml:space="preserve">, </w:t>
      </w:r>
      <w:r w:rsidRPr="00B93614">
        <w:t>Zagreb, Grižanska 17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F11"/>
    <w:rsid w:val="000F31B7"/>
    <w:rsid w:val="00147F2D"/>
    <w:rsid w:val="001D1BBA"/>
    <w:rsid w:val="001E2EAF"/>
    <w:rsid w:val="00245EAA"/>
    <w:rsid w:val="0025407A"/>
    <w:rsid w:val="00262757"/>
    <w:rsid w:val="002737AA"/>
    <w:rsid w:val="002D128C"/>
    <w:rsid w:val="002D4A90"/>
    <w:rsid w:val="0030416A"/>
    <w:rsid w:val="00350F46"/>
    <w:rsid w:val="0037579F"/>
    <w:rsid w:val="0038689D"/>
    <w:rsid w:val="00396659"/>
    <w:rsid w:val="003F07A3"/>
    <w:rsid w:val="004B162F"/>
    <w:rsid w:val="004B2ADD"/>
    <w:rsid w:val="004B64C6"/>
    <w:rsid w:val="00592999"/>
    <w:rsid w:val="005D4160"/>
    <w:rsid w:val="00626DBD"/>
    <w:rsid w:val="00712D4E"/>
    <w:rsid w:val="00721506"/>
    <w:rsid w:val="007355E9"/>
    <w:rsid w:val="007F4AAC"/>
    <w:rsid w:val="008D350E"/>
    <w:rsid w:val="00974B89"/>
    <w:rsid w:val="009C49C5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0106F"/>
    <w:rsid w:val="00D34CF7"/>
    <w:rsid w:val="00D41A49"/>
    <w:rsid w:val="00D638E4"/>
    <w:rsid w:val="00D853D6"/>
    <w:rsid w:val="00DF78F8"/>
    <w:rsid w:val="00E5260C"/>
    <w:rsid w:val="00E8758E"/>
    <w:rsid w:val="00EE5977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D1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2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2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2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2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D1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2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2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2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2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ROSANA I ANTONIO d.o.o. za trgovinu i usluge</izvorni_sadrzaj>
    <derivirana_varijabla naziv="DomainObject.Predmet.ProtustrankaFormated_1">  ROSANA I ANTONIO d.o.o. za trgovinu i usluge</derivirana_varijabla>
  </DomainObject.Predmet.ProtustrankaFormated>
  <DomainObject.Predmet.ProtustrankaFormatedOIB>
    <izvorni_sadrzaj>  ROSANA I ANTONIO d.o.o. za trgovinu i usluge, OIB 78925085151</izvorni_sadrzaj>
    <derivirana_varijabla naziv="DomainObject.Predmet.ProtustrankaFormatedOIB_1">  ROSANA I ANTONIO d.o.o. za trgovinu i usluge, OIB 78925085151</derivirana_varijabla>
  </DomainObject.Predmet.ProtustrankaFormatedOIB>
  <DomainObject.Predmet.ProtustrankaFormatedWithAdress>
    <izvorni_sadrzaj> ROSANA I ANTONIO d.o.o. za trgovinu i usluge, Kralja Krešimira IV 3, 22213 Pirovac</izvorni_sadrzaj>
    <derivirana_varijabla naziv="DomainObject.Predmet.ProtustrankaFormatedWithAdress_1"> ROSANA I ANTONIO d.o.o. za trgovinu i usluge, Kralja Krešimira IV 3, 22213 Pirovac</derivirana_varijabla>
  </DomainObject.Predmet.ProtustrankaFormatedWithAdress>
  <DomainObject.Predmet.ProtustrankaFormatedWithAdressOIB>
    <izvorni_sadrzaj> ROSANA I ANTONIO d.o.o. za trgovinu i usluge, OIB 78925085151, Kralja Krešimira IV 3, 22213 Pirovac</izvorni_sadrzaj>
    <derivirana_varijabla naziv="DomainObject.Predmet.ProtustrankaFormatedWithAdressOIB_1"> ROSANA I ANTONIO d.o.o. za trgovinu i usluge, OIB 78925085151, Kralja Krešimira IV 3, 22213 Pirovac</derivirana_varijabla>
  </DomainObject.Predmet.ProtustrankaFormatedWithAdressOIB>
  <DomainObject.Predmet.ProtustrankaWithAdress>
    <izvorni_sadrzaj>ROSANA I ANTONIO d.o.o. za trgovinu i usluge Kralja Krešimira IV 3, 22213 Pirovac</izvorni_sadrzaj>
    <derivirana_varijabla naziv="DomainObject.Predmet.ProtustrankaWithAdress_1">ROSANA I ANTONIO d.o.o. za trgovinu i usluge Kralja Krešimira IV 3, 22213 Pirovac</derivirana_varijabla>
  </DomainObject.Predmet.ProtustrankaWithAdress>
  <DomainObject.Predmet.ProtustrankaWithAdressOIB>
    <izvorni_sadrzaj>ROSANA I ANTONIO d.o.o. za trgovinu i usluge, OIB 78925085151, Kralja Krešimira IV 3, 22213 Pirovac</izvorni_sadrzaj>
    <derivirana_varijabla naziv="DomainObject.Predmet.ProtustrankaWithAdressOIB_1">ROSANA I ANTONIO d.o.o. za trgovinu i usluge, OIB 78925085151, Kralja Krešimira IV 3, 22213 Pirovac</derivirana_varijabla>
  </DomainObject.Predmet.ProtustrankaWithAdressOIB>
  <DomainObject.Predmet.ProtustrankaNazivFormated>
    <izvorni_sadrzaj>ROSANA I ANTONIO d.o.o. za trgovinu i usluge</izvorni_sadrzaj>
    <derivirana_varijabla naziv="DomainObject.Predmet.ProtustrankaNazivFormated_1">ROSANA I ANTONIO d.o.o. za trgovinu i usluge</derivirana_varijabla>
  </DomainObject.Predmet.ProtustrankaNazivFormated>
  <DomainObject.Predmet.ProtustrankaNazivFormatedOIB>
    <izvorni_sadrzaj>ROSANA I ANTONIO d.o.o. za trgovinu i usluge, OIB 78925085151</izvorni_sadrzaj>
    <derivirana_varijabla naziv="DomainObject.Predmet.ProtustrankaNazivFormatedOIB_1">ROSANA I ANTONIO d.o.o. za trgovinu i usluge, OIB 78925085151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ROSANA I ANTONIO d.o.o. za trgovinu i usluge</item>
    </izvorni_sadrzaj>
    <derivirana_varijabla naziv="DomainObject.Predmet.ProtuStrankaListFormated_1">
      <item>ROSANA I ANTONIO d.o.o. za trgovinu i usluge</item>
    </derivirana_varijabla>
  </DomainObject.Predmet.ProtuStrankaListFormated>
  <DomainObject.Predmet.ProtuStrankaListFormatedOIB>
    <izvorni_sadrzaj>
      <item>ROSANA I ANTONIO d.o.o. za trgovinu i usluge, OIB 78925085151</item>
    </izvorni_sadrzaj>
    <derivirana_varijabla naziv="DomainObject.Predmet.ProtuStrankaListFormatedOIB_1">
      <item>ROSANA I ANTONIO d.o.o. za trgovinu i usluge, OIB 78925085151</item>
    </derivirana_varijabla>
  </DomainObject.Predmet.ProtuStrankaListFormatedOIB>
  <DomainObject.Predmet.ProtuStrankaListFormatedWithAdress>
    <izvorni_sadrzaj>
      <item>ROSANA I ANTONIO d.o.o. za trgovinu i usluge, Kralja Krešimira IV 3, 22213 Pirovac</item>
    </izvorni_sadrzaj>
    <derivirana_varijabla naziv="DomainObject.Predmet.ProtuStrankaListFormatedWithAdress_1">
      <item>ROSANA I ANTONIO d.o.o. za trgovinu i usluge, Kralja Krešimira IV 3, 22213 Pirovac</item>
    </derivirana_varijabla>
  </DomainObject.Predmet.ProtuStrankaListFormatedWithAdress>
  <DomainObject.Predmet.ProtuStrankaListFormatedWithAdressOIB>
    <izvorni_sadrzaj>
      <item>ROSANA I ANTONIO d.o.o. za trgovinu i usluge, OIB 78925085151, Kralja Krešimira IV 3, 22213 Pirovac</item>
    </izvorni_sadrzaj>
    <derivirana_varijabla naziv="DomainObject.Predmet.ProtuStrankaListFormatedWithAdressOIB_1">
      <item>ROSANA I ANTONIO d.o.o. za trgovinu i usluge, OIB 78925085151, Kralja Krešimira IV 3, 22213 Pirovac</item>
    </derivirana_varijabla>
  </DomainObject.Predmet.ProtuStrankaListFormatedWithAdressOIB>
  <DomainObject.Predmet.ProtuStrankaListNazivFormated>
    <izvorni_sadrzaj>
      <item>ROSANA I ANTONIO d.o.o. za trgovinu i usluge</item>
    </izvorni_sadrzaj>
    <derivirana_varijabla naziv="DomainObject.Predmet.ProtuStrankaListNazivFormated_1">
      <item>ROSANA I ANTONIO d.o.o. za trgovinu i usluge</item>
    </derivirana_varijabla>
  </DomainObject.Predmet.ProtuStrankaListNazivFormated>
  <DomainObject.Predmet.ProtuStrankaListNazivFormatedOIB>
    <izvorni_sadrzaj>
      <item>ROSANA I ANTONIO d.o.o. za trgovinu i usluge, OIB 78925085151</item>
    </izvorni_sadrzaj>
    <derivirana_varijabla naziv="DomainObject.Predmet.ProtuStrankaListNazivFormatedOIB_1">
      <item>ROSANA I ANTONIO d.o.o. za trgovinu i usluge, OIB 78925085151</item>
    </derivirana_varijabla>
  </DomainObject.Predmet.ProtuStrankaListNazivFormatedOIB>
  <DomainObject.Predmet.OstaliListFormated>
    <izvorni_sadrzaj>
      <item>Rosana Periš</item>
    </izvorni_sadrzaj>
    <derivirana_varijabla naziv="DomainObject.Predmet.OstaliListFormated_1">
      <item>Rosana Periš</item>
    </derivirana_varijabla>
  </DomainObject.Predmet.OstaliListFormated>
  <DomainObject.Predmet.OstaliListFormatedOIB>
    <izvorni_sadrzaj>
      <item>Rosana Periš, OIB 02577564114</item>
    </izvorni_sadrzaj>
    <derivirana_varijabla naziv="DomainObject.Predmet.OstaliListFormatedOIB_1">
      <item>Rosana Periš, OIB 02577564114</item>
    </derivirana_varijabla>
  </DomainObject.Predmet.OstaliListFormatedOIB>
  <DomainObject.Predmet.OstaliListFormatedWithAdress>
    <izvorni_sadrzaj>
      <item>Rosana Periš, Grižanska Ulica 17, 10000 Zagreb</item>
    </izvorni_sadrzaj>
    <derivirana_varijabla naziv="DomainObject.Predmet.OstaliListFormatedWithAdress_1">
      <item>Rosana Periš, Grižanska Ulica 17, 10000 Zagreb</item>
    </derivirana_varijabla>
  </DomainObject.Predmet.OstaliListFormatedWithAdress>
  <DomainObject.Predmet.OstaliListFormatedWithAdressOIB>
    <izvorni_sadrzaj>
      <item>Rosana Periš, OIB 02577564114, Grižanska Ulica 17, 10000 Zagreb</item>
    </izvorni_sadrzaj>
    <derivirana_varijabla naziv="DomainObject.Predmet.OstaliListFormatedWithAdressOIB_1">
      <item>Rosana Periš, OIB 02577564114, Grižanska Ulica 17, 10000 Zagreb</item>
    </derivirana_varijabla>
  </DomainObject.Predmet.OstaliListFormatedWithAdressOIB>
  <DomainObject.Predmet.OstaliListNazivFormated>
    <izvorni_sadrzaj>
      <item>Rosana Periš</item>
    </izvorni_sadrzaj>
    <derivirana_varijabla naziv="DomainObject.Predmet.OstaliListNazivFormated_1">
      <item>Rosana Periš</item>
    </derivirana_varijabla>
  </DomainObject.Predmet.OstaliListNazivFormated>
  <DomainObject.Predmet.OstaliListNazivFormatedOIB>
    <izvorni_sadrzaj>
      <item>Rosana Periš, OIB 02577564114</item>
    </izvorni_sadrzaj>
    <derivirana_varijabla naziv="DomainObject.Predmet.OstaliListNazivFormatedOIB_1">
      <item>Rosana Periš, OIB 02577564114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ROSANA I ANTONIO d.o.o. za trgovinu i usluge</izvorni_sadrzaj>
    <derivirana_varijabla naziv="DomainObject.Predmet.ProtustrankaIDrugi_1">ROSANA I ANTONIO 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ROSANA I ANTONIO d.o.o. za trgovinu i usluge, OIB 78925085151, Kralja Krešimira IV 3, 22213 Pirovac</izvorni_sadrzaj>
    <derivirana_varijabla naziv="DomainObject.Predmet.ProtustrankaIDrugiAdressOIB_1">ROSANA I ANTONIO d.o.o. za trgovinu i usluge, OIB 78925085151, Kralja Krešimira IV 3,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ROSANA I ANTONIO d.o.o. za trgovinu i usluge</item>
      <item>Rosana Periš</item>
    </izvorni_sadrzaj>
    <derivirana_varijabla naziv="DomainObject.Predmet.SudioniciListNaziv_1">
      <item>Financijska agencija</item>
      <item>ROSANA I ANTONIO d.o.o. za trgovinu i usluge</item>
      <item>Rosana Periš</item>
    </derivirana_varijabla>
  </DomainObject.Predmet.SudioniciListNaziv>
  <DomainObject.Predmet.SudioniciListAdressOIB>
    <izvorni_sadrzaj>
      <item>Financijska agencija, OIB 85821130368, Perivoj L.Marune 1,22000 Šibenik</item>
      <item>ROSANA I ANTONIO d.o.o. za trgovinu i usluge, OIB 78925085151, Kralja Krešimira IV 3,22213 Pirovac</item>
      <item>Rosana Periš, OIB 02577564114, Grižanska Ulica 17,10000 Zagreb</item>
    </izvorni_sadrzaj>
    <derivirana_varijabla naziv="DomainObject.Predmet.SudioniciListAdressOIB_1">
      <item>Financijska agencija, OIB 85821130368, Perivoj L.Marune 1,22000 Šibenik</item>
      <item>ROSANA I ANTONIO d.o.o. za trgovinu i usluge, OIB 78925085151, Kralja Krešimira IV 3,22213 Pirovac</item>
      <item>Rosana Periš, OIB 02577564114, Grižanska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78925085151</item>
      <item>, OIB 02577564114</item>
    </izvorni_sadrzaj>
    <derivirana_varijabla naziv="DomainObject.Predmet.SudioniciListNazivOIB_1">
      <item>, OIB 85821130368</item>
      <item>, OIB 78925085151</item>
      <item>, OIB 02577564114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2041</properties:Characters>
  <properties:Lines>71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2017-10-16T11:53:00Z</dcterms:created>
  <dc:creator>Administrator</dc:creator>
  <cp:lastModifiedBy>Martina Kalmeta</cp:lastModifiedBy>
  <cp:lastPrinted>2017-10-05T10:19:00Z</cp:lastPrinted>
  <dcterms:modified xmlns:xsi="http://www.w3.org/2001/XMLSchema-instance" xsi:type="dcterms:W3CDTF">2017-10-23T09:46:00Z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