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1d61" w14:paraId="02b1d61" w:rsidRDefault="00AB4602" w:rsidP="001A1AC7" w:rsidR="001A1AC7" w:rsidRPr="001A1AC7">
      <w:pPr>
        <w:pStyle w:val="NormaleSPIS"/>
        <w:ind w:firstLine="0"/>
        <w15:collapsed w:val="false"/>
        <w:rPr>
          <w:rFonts w:cs="Times New Roman"/>
          <w:sz w:val="28"/>
          <w:szCs w:val="28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1AC7">
        <w:rPr>
          <w:rFonts w:cs="Times New Roman"/>
          <w:b/>
          <w:sz w:val="28"/>
          <w:szCs w:val="28"/>
        </w:rPr>
        <w:t xml:space="preserve"> </w:t>
      </w:r>
      <w:r w:rsidR="001A1AC7" w:rsidRPr="001A1AC7">
        <w:rPr>
          <w:rFonts w:cs="Times New Roman"/>
          <w:b/>
          <w:sz w:val="28"/>
          <w:szCs w:val="28"/>
        </w:rPr>
        <w:t xml:space="preserve">  </w:t>
      </w:r>
      <w:r w:rsidR="001A1AC7" w:rsidRPr="001A1AC7">
        <w:rPr>
          <w:rFonts w:cs="Times New Roman"/>
        </w:rPr>
        <w:t>REPUBLIKA HRVATSKA</w:t>
      </w:r>
    </w:p>
    <w:p w:rsidRDefault="001A1AC7" w:rsidP="001A1AC7" w:rsidR="001A1AC7" w:rsidRPr="001A1AC7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1A1AC7">
        <w:rPr>
          <w:rFonts w:cs="Times New Roman" w:eastAsia="Times New Roman"/>
          <w:lang w:eastAsia="hr-HR"/>
        </w:rPr>
        <w:t>TRGOVAČKI SUD U ZAGREBU</w:t>
      </w:r>
    </w:p>
    <w:p w:rsidRDefault="001A1AC7" w:rsidP="001A1AC7" w:rsidR="001A1AC7" w:rsidRPr="001A1AC7">
      <w:pPr>
        <w:spacing w:after="0"/>
        <w:ind w:left="-480"/>
        <w:jc w:val="both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 xml:space="preserve">               Stalna služba u Karlovcu </w:t>
      </w:r>
    </w:p>
    <w:p w:rsidRDefault="001A1AC7" w:rsidP="001A1AC7" w:rsidR="001A1AC7" w:rsidRPr="001A1AC7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1A1AC7">
        <w:rPr>
          <w:rFonts w:cs="Times New Roman" w:eastAsia="Times New Roman"/>
          <w:lang w:eastAsia="hr-HR"/>
        </w:rPr>
        <w:t>Karlovac, Trg hrvatskih branitelja 1/II</w:t>
      </w:r>
    </w:p>
    <w:p w:rsidRDefault="001A1AC7" w:rsidP="001A1AC7" w:rsidR="001A1AC7" w:rsidRPr="001A1AC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ab/>
      </w:r>
    </w:p>
    <w:p w:rsidRDefault="001A1AC7" w:rsidP="001A1AC7" w:rsidR="001A1AC7" w:rsidRPr="001A1AC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>R E P U B L I K A   H R VA T S K A</w:t>
      </w:r>
    </w:p>
    <w:p w:rsidRDefault="001A1AC7" w:rsidP="001A1AC7" w:rsidR="001A1AC7" w:rsidRPr="001A1AC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1A1AC7" w:rsidP="001A1AC7" w:rsidR="001A1AC7" w:rsidRPr="001A1AC7">
      <w:pPr>
        <w:spacing w:after="0"/>
        <w:jc w:val="center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>Z A K L J U Č A K</w:t>
      </w:r>
    </w:p>
    <w:p w:rsidRDefault="001A1AC7" w:rsidP="001A1AC7" w:rsidR="001A1AC7" w:rsidRPr="001A1AC7">
      <w:pPr>
        <w:spacing w:after="0"/>
        <w:rPr>
          <w:rFonts w:cs="Times New Roman" w:eastAsia="Times New Roman"/>
          <w:lang w:eastAsia="hr-HR"/>
        </w:rPr>
      </w:pPr>
    </w:p>
    <w:p w:rsidRDefault="001A1AC7" w:rsidP="001A1AC7" w:rsidR="001A1AC7" w:rsidRPr="001A1AC7">
      <w:pPr>
        <w:spacing w:after="0"/>
        <w:rPr>
          <w:rFonts w:cs="Times New Roman" w:eastAsia="Times New Roman"/>
          <w:lang w:eastAsia="hr-HR"/>
        </w:rPr>
      </w:pPr>
    </w:p>
    <w:p w:rsidRDefault="001A1AC7" w:rsidP="001A1AC7" w:rsidR="001A1AC7" w:rsidRPr="001A1AC7">
      <w:pPr>
        <w:spacing w:after="0"/>
        <w:jc w:val="both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ab/>
        <w:t>TRGOVAČKI SUD U ZAGREBU, Stalna služba u Karlovcu</w:t>
      </w:r>
      <w:r w:rsidRPr="001A1AC7">
        <w:rPr>
          <w:rFonts w:cs="Times New Roman" w:eastAsia="Times New Roman"/>
          <w:b/>
          <w:lang w:eastAsia="hr-HR"/>
        </w:rPr>
        <w:t>,</w:t>
      </w:r>
      <w:r w:rsidRPr="001A1AC7">
        <w:rPr>
          <w:rFonts w:cs="Times New Roman" w:eastAsia="Times New Roman"/>
          <w:lang w:eastAsia="hr-HR"/>
        </w:rPr>
        <w:t xml:space="preserve"> po sucu Jadranki Mađeruh, kao stečajnom sucu, u stečajnom postupku nad stečajnim dužnikom Zagreb Fashion Retail One d.o.o. u stečaju, Zagreb, Ilica 1, OIB: 52291114349, 13. studenog 2018.</w:t>
      </w:r>
    </w:p>
    <w:p w:rsidRDefault="001A1AC7" w:rsidP="001A1AC7" w:rsidR="001A1AC7" w:rsidRPr="001A1AC7">
      <w:pPr>
        <w:spacing w:after="0"/>
        <w:jc w:val="both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 xml:space="preserve"> </w:t>
      </w:r>
    </w:p>
    <w:p w:rsidRDefault="001A1AC7" w:rsidP="001A1AC7" w:rsidR="001A1AC7" w:rsidRPr="001A1A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AC7" w:rsidP="001A1AC7" w:rsidR="001A1AC7" w:rsidRPr="001A1AC7">
      <w:pPr>
        <w:spacing w:after="0"/>
        <w:jc w:val="center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>z a k l j u č i o    j e</w:t>
      </w:r>
    </w:p>
    <w:p w:rsidRDefault="001A1AC7" w:rsidP="001A1AC7" w:rsidR="001A1AC7" w:rsidRPr="001A1AC7">
      <w:pPr>
        <w:spacing w:after="0"/>
        <w:jc w:val="center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 xml:space="preserve"> </w:t>
      </w:r>
    </w:p>
    <w:p w:rsidRDefault="001A1AC7" w:rsidP="001A1AC7" w:rsidR="001A1AC7" w:rsidRPr="001A1AC7">
      <w:pPr>
        <w:spacing w:after="0"/>
        <w:ind w:left="1065"/>
        <w:contextualSpacing/>
        <w:jc w:val="both"/>
        <w:rPr>
          <w:rFonts w:cs="Times New Roman" w:eastAsia="Times New Roman"/>
          <w:lang w:eastAsia="hr-HR"/>
        </w:rPr>
      </w:pPr>
    </w:p>
    <w:p w:rsidRDefault="001A1AC7" w:rsidP="001A1AC7" w:rsidR="001A1AC7" w:rsidRPr="001A1AC7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ab/>
        <w:t>Pozivaju se punomoćnici dužnika i zakonskog zastupnika dužnika do otvaranja stečajnog postupka odvjetnici u Odvjetničk</w:t>
      </w:r>
      <w:r>
        <w:rPr>
          <w:rFonts w:cs="Times New Roman" w:eastAsia="Times New Roman"/>
          <w:lang w:eastAsia="hr-HR"/>
        </w:rPr>
        <w:t xml:space="preserve">om društvu Bardek, Lisac, Mušec, </w:t>
      </w:r>
      <w:r w:rsidRPr="001A1AC7">
        <w:rPr>
          <w:rFonts w:cs="Times New Roman" w:eastAsia="Times New Roman"/>
          <w:lang w:eastAsia="hr-HR"/>
        </w:rPr>
        <w:t xml:space="preserve">Skoko d.o.o., Zagreb, Ilica 1, da u roku osam dana dostave svu relevantnu dokumentaciju vezanu za njihov odnos sa stečajnim dužnikom odnosno da dostave sve činjenice s kojima raspolažu do okončanja zastupanja stečajnog dužnika, a na temelju kojih bi stečajni vjerovnici mogli dobiti uvid u cjelokupno poslovanje stečajnog dužnika. </w:t>
      </w:r>
    </w:p>
    <w:p w:rsidRDefault="001A1AC7" w:rsidP="001A1AC7" w:rsidR="001A1AC7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1A1AC7" w:rsidP="001A1AC7" w:rsidR="001A1AC7" w:rsidRPr="001A1AC7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1A1AC7" w:rsidP="001A1AC7" w:rsidR="001A1AC7">
      <w:pPr>
        <w:spacing w:after="0"/>
        <w:contextualSpacing/>
        <w:jc w:val="center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>Obrazloženje</w:t>
      </w:r>
    </w:p>
    <w:p w:rsidRDefault="001A1AC7" w:rsidP="001A1AC7" w:rsidR="001A1AC7" w:rsidRPr="001A1AC7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1A1AC7" w:rsidP="001A1AC7" w:rsidR="001A1AC7" w:rsidRPr="001A1AC7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1A1AC7" w:rsidP="001A1AC7" w:rsidR="001A1AC7" w:rsidRPr="001A1AC7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ab/>
        <w:t xml:space="preserve">S obzirom da je stečajna upraviteljica sačinila izvješće o gospodarskom položaju stečajnog dužnika isključivo na temelju dokumentacije dobivene od knjigovodstvenog servisa, najveći vjerovnik dužnika Trgovački centar Zagreb d.o.o. predložio je da se pozovu punomoćnici dužnika i zakonskog zastupnika dužnika do otvaranja stečajnog postupka da dostave svu relevantnu dokumentaciju vezanu za njihov odnos sa stečajnim dužnikom odnosno da dostave sve činjenice s kojima raspolažu do okončanja zastupanja stečajnog dužnika, a na temelju kojih bi stečajni vjerovnici mogli dobiti uvid u cjelokupno poslovanje stečajnog dužnika. </w:t>
      </w:r>
    </w:p>
    <w:p w:rsidRDefault="001A1AC7" w:rsidP="001A1AC7" w:rsidR="001A1AC7" w:rsidRPr="001A1AC7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1A1AC7" w:rsidP="001A1AC7" w:rsidR="001A1AC7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ab/>
        <w:t>Slijedom navedenog odlučeno je kao u izreci ovog zaključka.</w:t>
      </w:r>
    </w:p>
    <w:p w:rsidRDefault="001A1AC7" w:rsidP="001A1AC7" w:rsidR="001A1AC7" w:rsidRPr="001A1AC7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1A1AC7" w:rsidP="001A1AC7" w:rsidR="001A1AC7" w:rsidRPr="001A1AC7">
      <w:pPr>
        <w:spacing w:after="0"/>
        <w:jc w:val="both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ab/>
        <w:t xml:space="preserve">           </w:t>
      </w:r>
    </w:p>
    <w:p w:rsidRDefault="001A1AC7" w:rsidP="001A1AC7" w:rsidR="001A1AC7" w:rsidRPr="001A1AC7">
      <w:pPr>
        <w:spacing w:after="0"/>
        <w:jc w:val="center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>U Karlovcu, 13. studenog 2018.</w:t>
      </w:r>
    </w:p>
    <w:p w:rsidRDefault="001A1AC7" w:rsidP="001A1AC7" w:rsidR="001A1AC7" w:rsidRPr="001A1A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AC7" w:rsidP="001A1AC7" w:rsidR="001A1AC7" w:rsidRPr="001A1AC7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 xml:space="preserve">        Stečajni sudac:</w:t>
      </w:r>
    </w:p>
    <w:p w:rsidRDefault="001A1AC7" w:rsidP="001A1AC7" w:rsidR="001A1AC7">
      <w:pPr>
        <w:spacing w:after="0"/>
        <w:jc w:val="both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 xml:space="preserve">                  </w:t>
      </w:r>
      <w:r w:rsidRPr="001A1AC7">
        <w:rPr>
          <w:rFonts w:cs="Times New Roman" w:eastAsia="Times New Roman"/>
          <w:lang w:eastAsia="hr-HR"/>
        </w:rPr>
        <w:tab/>
      </w:r>
      <w:r w:rsidRPr="001A1AC7">
        <w:rPr>
          <w:rFonts w:cs="Times New Roman" w:eastAsia="Times New Roman"/>
          <w:lang w:eastAsia="hr-HR"/>
        </w:rPr>
        <w:tab/>
      </w:r>
      <w:r w:rsidRPr="001A1AC7">
        <w:rPr>
          <w:rFonts w:cs="Times New Roman" w:eastAsia="Times New Roman"/>
          <w:lang w:eastAsia="hr-HR"/>
        </w:rPr>
        <w:tab/>
      </w:r>
      <w:r w:rsidRPr="001A1AC7">
        <w:rPr>
          <w:rFonts w:cs="Times New Roman" w:eastAsia="Times New Roman"/>
          <w:lang w:eastAsia="hr-HR"/>
        </w:rPr>
        <w:tab/>
      </w:r>
      <w:r w:rsidRPr="001A1AC7">
        <w:rPr>
          <w:rFonts w:cs="Times New Roman" w:eastAsia="Times New Roman"/>
          <w:lang w:eastAsia="hr-HR"/>
        </w:rPr>
        <w:tab/>
      </w:r>
      <w:r w:rsidRPr="001A1AC7">
        <w:rPr>
          <w:rFonts w:cs="Times New Roman" w:eastAsia="Times New Roman"/>
          <w:lang w:eastAsia="hr-HR"/>
        </w:rPr>
        <w:tab/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1A1AC7" w:rsidP="001A1AC7" w:rsidR="001A1A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AC7" w:rsidP="001A1AC7" w:rsidR="001A1AC7" w:rsidRPr="001A1AC7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Draženka Prpić</w:t>
      </w:r>
    </w:p>
    <w:p w:rsidRDefault="001A1AC7" w:rsidP="001A1AC7" w:rsidR="001A1AC7" w:rsidRPr="001A1AC7">
      <w:pPr>
        <w:tabs>
          <w:tab w:pos="628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A1AC7" w:rsidP="001A1AC7" w:rsidR="001A1AC7" w:rsidRPr="001A1AC7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>PRAVNA POUKA:</w:t>
      </w:r>
    </w:p>
    <w:p w:rsidRDefault="001A1AC7" w:rsidP="001A1AC7" w:rsidR="001A1AC7" w:rsidRPr="001A1AC7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>Protiv ovog zaključka nije dopuštena žalba (čl. 19. st. 7. SZ-a).</w:t>
      </w:r>
    </w:p>
    <w:p w:rsidRDefault="001A1AC7" w:rsidP="001A1AC7" w:rsidR="001A1AC7" w:rsidRPr="001A1AC7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A1AC7">
        <w:rPr>
          <w:rFonts w:cs="Times New Roman" w:eastAsia="Times New Roman"/>
          <w:lang w:eastAsia="hr-HR"/>
        </w:rPr>
        <w:tab/>
      </w:r>
    </w:p>
    <w:sectPr w:rsidSect="0032366B" w:rsidR="001A1AC7" w:rsidRPr="001A1AC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4425552"/>
      <w:docPartObj>
        <w:docPartGallery w:val="Page Numbers (Top of Page)"/>
        <w:docPartUnique/>
      </w:docPartObj>
    </w:sdtPr>
    <w:sdtContent>
      <w:p w:rsidRDefault="001A1AC7" w:rsidR="001A1A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A1AC7" w:rsidR="008333A9">
    <w:pPr>
      <w:pStyle w:val="Zaglavlje"/>
    </w:pPr>
    <w:r>
      <w:t>1 St-445/18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2140965"/>
    <w:multiLevelType w:val="hybridMultilevel"/>
    <w:tmpl w:val="4864B4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AC7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337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St-445/2018-30</izvorni_sadrzaj>
    <derivirana_varijabla naziv="DomainObject.Oznaka_1">St-445/2018-30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Fashion Retail One d.o.o.  u stečaju</izvorni_sadrzaj>
    <derivirana_varijabla naziv="DomainObject.Predmet.ProtustrankaFormated_1">  Zagreb Fashion Retail One d.o.o.  u stečaju</derivirana_varijabla>
  </DomainObject.Predmet.ProtustrankaFormated>
  <DomainObject.Predmet.ProtustrankaFormatedOIB>
    <izvorni_sadrzaj>  Zagreb Fashion Retail One d.o.o.  u stečaju, OIB 52291114349</izvorni_sadrzaj>
    <derivirana_varijabla naziv="DomainObject.Predmet.ProtustrankaFormatedOIB_1">  Zagreb Fashion Retail One d.o.o.  u stečaju, OIB 52291114349</derivirana_varijabla>
  </DomainObject.Predmet.ProtustrankaFormatedOIB>
  <DomainObject.Predmet.ProtustrankaFormatedWithAdress>
    <izvorni_sadrzaj> Zagreb Fashion Retail One d.o.o.  u stečaju, Ilica 1, 10000 Zagreb</izvorni_sadrzaj>
    <derivirana_varijabla naziv="DomainObject.Predmet.ProtustrankaFormatedWithAdress_1"> Zagreb Fashion Retail One d.o.o.  u stečaju, Ilica 1, 10000 Zagreb</derivirana_varijabla>
  </DomainObject.Predmet.ProtustrankaFormatedWithAdress>
  <DomainObject.Predmet.ProtustrankaFormatedWithAdressOIB>
    <izvorni_sadrzaj> Zagreb Fashion Retail One d.o.o.  u stečaju, OIB 52291114349, Ilica 1, 10000 Zagreb</izvorni_sadrzaj>
    <derivirana_varijabla naziv="DomainObject.Predmet.ProtustrankaFormatedWithAdressOIB_1"> Zagreb Fashion Retail One d.o.o.  u stečaju, OIB 52291114349, Ilica 1, 10000 Zagreb</derivirana_varijabla>
  </DomainObject.Predmet.ProtustrankaFormatedWithAdressOIB>
  <DomainObject.Predmet.ProtustrankaWithAdress>
    <izvorni_sadrzaj>Zagreb Fashion Retail One d.o.o.  u stečaju Ilica 1, 10000 Zagreb</izvorni_sadrzaj>
    <derivirana_varijabla naziv="DomainObject.Predmet.ProtustrankaWithAdress_1">Zagreb Fashion Retail One d.o.o.  u stečaju Ilica 1, 10000 Zagreb</derivirana_varijabla>
  </DomainObject.Predmet.ProtustrankaWithAdress>
  <DomainObject.Predmet.ProtustrankaWithAdressOIB>
    <izvorni_sadrzaj>Zagreb Fashion Retail One d.o.o.  u stečaju, OIB 52291114349, Ilica 1, 10000 Zagreb</izvorni_sadrzaj>
    <derivirana_varijabla naziv="DomainObject.Predmet.ProtustrankaWithAdressOIB_1">Zagreb Fashion Retail One d.o.o.  u stečaju, OIB 52291114349, Ilica 1, 10000 Zagreb</derivirana_varijabla>
  </DomainObject.Predmet.ProtustrankaWithAdressOIB>
  <DomainObject.Predmet.ProtustrankaNazivFormated>
    <izvorni_sadrzaj>Zagreb Fashion Retail One d.o.o.  u stečaju</izvorni_sadrzaj>
    <derivirana_varijabla naziv="DomainObject.Predmet.ProtustrankaNazivFormated_1">Zagreb Fashion Retail One d.o.o.  u stečaju</derivirana_varijabla>
  </DomainObject.Predmet.ProtustrankaNazivFormated>
  <DomainObject.Predmet.ProtustrankaNazivFormatedOIB>
    <izvorni_sadrzaj>Zagreb Fashion Retail One d.o.o.  u stečaju, OIB 52291114349</izvorni_sadrzaj>
    <derivirana_varijabla naziv="DomainObject.Predmet.ProtustrankaNazivFormatedOIB_1">Zagreb Fashion Retail One d.o.o.  u stečaju, OIB 52291114349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Myles Godfrey Summerfield zastupanog po punomoćniku OD BARDEK,LISAC,SKOKO,MUŠEC d.o.o.; TRGOVAČKI CENTAR ZAGREB d.o.o. za trgovinu nekretninama</izvorni_sadrzaj>
    <derivirana_varijabla naziv="DomainObject.Predmet.StrankaFormated_1">  Myles Godfrey Summerfield zastupanog po punomoćniku OD BARDEK,LISAC,SKOKO,MUŠEC d.o.o.; TRGOVAČKI CENTAR ZAGREB d.o.o. za trgovinu nekretninama</derivirana_varijabla>
  </DomainObject.Predmet.StrankaFormated>
  <DomainObject.Predmet.StrankaFormatedOIB>
    <izvorni_sadrzaj>  Myles Godfrey Summerfield, OIB 67598654896 zastupanog po punomoćniku OD BARDEK,LISAC,SKOKO,MUŠEC d.o.o.; TRGOVAČKI CENTAR ZAGREB d.o.o. za trgovinu nekretninama, OIB 57136792631</izvorni_sadrzaj>
    <derivirana_varijabla naziv="DomainObject.Predmet.StrankaFormatedOIB_1">  Myles Godfrey Summerfield, OIB 67598654896 zastupanog po punomoćniku OD BARDEK,LISAC,SKOKO,MUŠEC d.o.o.; TRGOVAČKI CENTAR ZAGREB d.o.o. za trgovinu nekretninama, OIB 57136792631</derivirana_varijabla>
  </DomainObject.Predmet.StrankaFormatedOIB>
  <DomainObject.Predmet.StrankaFormatedWithAdress>
    <izvorni_sadrzaj> Myles Godfrey Summerfield, 40 Gorska Polyana Str, SOFIA zastupanog po punomoćniku OD BARDEK,LISAC,SKOKO,MUŠEC d.o.o.; TRGOVAČKI CENTAR ZAGREB d.o.o. za trgovinu nekretninama, Zaprešićka 2, 10298 Jablanovec</izvorni_sadrzaj>
    <derivirana_varijabla naziv="DomainObject.Predmet.StrankaFormatedWithAdress_1"> Myles Godfrey Summerfield, 40 Gorska Polyana Str, SOFIA zastupanog po punomoćniku OD BARDEK,LISAC,SKOKO,MUŠEC d.o.o.; TRGOVAČKI CENTAR ZAGREB d.o.o. za trgovinu nekretninama, Zaprešićka 2, 10298 Jablanovec</derivirana_varijabla>
  </DomainObject.Predmet.StrankaFormatedWithAdress>
  <DomainObject.Predmet.StrankaFormatedWithAdressOIB>
    <izvorni_sadrzaj> Myles Godfrey Summerfield, OIB 67598654896, 40 Gorska Polyana Str, SOFIA zastupanog po punomoćniku OD BARDEK,LISAC,SKOKO,MUŠEC d.o.o.; TRGOVAČKI CENTAR ZAGREB d.o.o. za trgovinu nekretninama, OIB 57136792631, Zaprešićka 2, 10298 Jablanovec</izvorni_sadrzaj>
    <derivirana_varijabla naziv="DomainObject.Predmet.StrankaFormatedWithAdressOIB_1"> Myles Godfrey Summerfield, OIB 67598654896, 40 Gorska Polyana Str, SOFIA zastupanog po punomoćniku OD BARDEK,LISAC,SKOKO,MUŠEC d.o.o.; TRGOVAČKI CENTAR ZAGREB d.o.o. za trgovinu nekretninama, OIB 57136792631, Zaprešićka 2, 10298 Jablanovec</derivirana_varijabla>
  </DomainObject.Predmet.StrankaFormatedWithAdressOIB>
  <DomainObject.Predmet.StrankaWithAdress>
    <izvorni_sadrzaj>Myles Godfrey Summerfield 40 Gorska Polyana Str,SOFIA,TRGOVAČKI CENTAR ZAGREB d.o.o. za trgovinu nekretninama Zaprešićka 2,10298 Jablanovec</izvorni_sadrzaj>
    <derivirana_varijabla naziv="DomainObject.Predmet.StrankaWithAdress_1">Myles Godfrey Summerfield 40 Gorska Polyana Str,SOFIA,TRGOVAČKI CENTAR ZAGREB d.o.o. za trgovinu nekretninama Zaprešićka 2,10298 Jablanovec</derivirana_varijabla>
  </DomainObject.Predmet.StrankaWithAdress>
  <DomainObject.Predmet.StrankaWithAdressOIB>
    <izvorni_sadrzaj>Myles Godfrey Summerfield, OIB 67598654896, 40 Gorska Polyana Str,SOFIA,TRGOVAČKI CENTAR ZAGREB d.o.o. za trgovinu nekretninama, OIB 57136792631, Zaprešićka 2,10298 Jablanovec</izvorni_sadrzaj>
    <derivirana_varijabla naziv="DomainObject.Predmet.StrankaWithAdressOIB_1">Myles Godfrey Summerfield, OIB 67598654896, 40 Gorska Polyana Str,SOFIA,TRGOVAČKI CENTAR ZAGREB d.o.o. za trgovinu nekretninama, OIB 57136792631, Zaprešićka 2,10298 Jablanovec</derivirana_varijabla>
  </DomainObject.Predmet.StrankaWithAdressOIB>
  <DomainObject.Predmet.StrankaNazivFormated>
    <izvorni_sadrzaj>Myles Godfrey Summerfield,TRGOVAČKI CENTAR ZAGREB d.o.o. za trgovinu nekretninama</izvorni_sadrzaj>
    <derivirana_varijabla naziv="DomainObject.Predmet.StrankaNazivFormated_1">Myles Godfrey Summerfield,TRGOVAČKI CENTAR ZAGREB d.o.o. za trgovinu nekretninama</derivirana_varijabla>
  </DomainObject.Predmet.StrankaNazivFormated>
  <DomainObject.Predmet.StrankaNazivFormatedOIB>
    <izvorni_sadrzaj>Myles Godfrey Summerfield, OIB 67598654896,TRGOVAČKI CENTAR ZAGREB d.o.o. za trgovinu nekretninama, OIB 57136792631</izvorni_sadrzaj>
    <derivirana_varijabla naziv="DomainObject.Predmet.StrankaNazivFormatedOIB_1">Myles Godfrey Summerfield, OIB 67598654896,TRGOVAČKI CENTAR ZAGREB d.o.o. za trgovinu nekretninama, OIB 57136792631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Myles Godfrey Summerfield zastupanog po punomoćniku OD BARDEK,LISAC,SKOKO,MUŠEC d.o.o.</item>
      <item>TRGOVAČKI CENTAR ZAGREB d.o.o. za trgovinu nekretninama</item>
    </izvorni_sadrzaj>
    <derivirana_varijabla naziv="DomainObject.Predmet.StrankaListFormated_1">
      <item>Myles Godfrey Summerfield zastupanog po punomoćniku OD BARDEK,LISAC,SKOKO,MUŠEC d.o.o.</item>
      <item>TRGOVAČKI CENTAR ZAGREB d.o.o. za trgovinu nekretninama</item>
    </derivirana_varijabla>
  </DomainObject.Predmet.StrankaListFormated>
  <DomainObject.Predmet.StrankaListFormatedOIB>
    <izvorni_sadrzaj>
      <item>Myles Godfrey Summerfield, OIB 67598654896 zastupanog po punomoćniku OD BARDEK,LISAC,SKOKO,MUŠEC d.o.o.</item>
      <item>TRGOVAČKI CENTAR ZAGREB d.o.o. za trgovinu nekretninama, OIB 57136792631</item>
    </izvorni_sadrzaj>
    <derivirana_varijabla naziv="DomainObject.Predmet.StrankaListFormatedOIB_1">
      <item>Myles Godfrey Summerfield, OIB 67598654896 zastupanog po punomoćniku OD BARDEK,LISAC,SKOKO,MUŠEC d.o.o.</item>
      <item>TRGOVAČKI CENTAR ZAGREB d.o.o. za trgovinu nekretninama, OIB 57136792631</item>
    </derivirana_varijabla>
  </DomainObject.Predmet.StrankaListFormatedOIB>
  <DomainObject.Predmet.StrankaListFormatedWithAdress>
    <izvorni_sadrzaj>
      <item>Myles Godfrey Summerfield, 40 Gorska Polyana Str, SOFIA zastupanog po punomoćniku OD BARDEK,LISAC,SKOKO,MUŠEC d.o.o.</item>
      <item>TRGOVAČKI CENTAR ZAGREB d.o.o. za trgovinu nekretninama, Zaprešićka 2, 10298 Jablanovec</item>
    </izvorni_sadrzaj>
    <derivirana_varijabla naziv="DomainObject.Predmet.StrankaListFormatedWithAdress_1">
      <item>Myles Godfrey Summerfield, 40 Gorska Polyana Str, SOFIA zastupanog po punomoćniku OD BARDEK,LISAC,SKOKO,MUŠEC d.o.o.</item>
      <item>TRGOVAČKI CENTAR ZAGREB d.o.o. za trgovinu nekretninama, Zaprešićka 2, 10298 Jablanovec</item>
    </derivirana_varijabla>
  </DomainObject.Predmet.StrankaListFormatedWithAdress>
  <DomainObject.Predmet.StrankaListFormatedWithAdressOIB>
    <izvorni_sadrzaj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izvorni_sadrzaj>
    <derivirana_varijabla naziv="DomainObject.Predmet.StrankaListFormatedWithAdressOIB_1"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derivirana_varijabla>
  </DomainObject.Predmet.StrankaListFormatedWithAdressOIB>
  <DomainObject.Predmet.StrankaListNazivFormated>
    <izvorni_sadrzaj>
      <item>Myles Godfrey Summerfield</item>
      <item>TRGOVAČKI CENTAR ZAGREB d.o.o. za trgovinu nekretninama</item>
    </izvorni_sadrzaj>
    <derivirana_varijabla naziv="DomainObject.Predmet.StrankaListNazivFormated_1">
      <item>Myles Godfrey Summerfield</item>
      <item>TRGOVAČKI CENTAR ZAGREB d.o.o. za trgovinu nekretninama</item>
    </derivirana_varijabla>
  </DomainObject.Predmet.StrankaListNazivFormated>
  <DomainObject.Predmet.StrankaListNazivFormatedOIB>
    <izvorni_sadrzaj>
      <item>Myles Godfrey Summerfield, OIB 67598654896</item>
      <item>TRGOVAČKI CENTAR ZAGREB d.o.o. za trgovinu nekretninama, OIB 57136792631</item>
    </izvorni_sadrzaj>
    <derivirana_varijabla naziv="DomainObject.Predmet.StrankaListNazivFormatedOIB_1">
      <item>Myles Godfrey Summerfield, OIB 67598654896</item>
      <item>TRGOVAČKI CENTAR ZAGREB d.o.o. za trgovinu nekretninama, OIB 57136792631</item>
    </derivirana_varijabla>
  </DomainObject.Predmet.StrankaListNazivFormatedOIB>
  <DomainObject.Predmet.ProtuStrankaListFormated>
    <izvorni_sadrzaj>
      <item>Zagreb Fashion Retail One d.o.o.  u stečaju</item>
    </izvorni_sadrzaj>
    <derivirana_varijabla naziv="DomainObject.Predmet.ProtuStrankaListFormated_1">
      <item>Zagreb Fashion Retail One d.o.o.  u stečaju</item>
    </derivirana_varijabla>
  </DomainObject.Predmet.ProtuStrankaListFormated>
  <DomainObject.Predmet.ProtuStrankaListFormatedOIB>
    <izvorni_sadrzaj>
      <item>Zagreb Fashion Retail One d.o.o.  u stečaju, OIB 52291114349</item>
    </izvorni_sadrzaj>
    <derivirana_varijabla naziv="DomainObject.Predmet.ProtuStrankaListFormatedOIB_1">
      <item>Zagreb Fashion Retail One d.o.o.  u stečaju, OIB 52291114349</item>
    </derivirana_varijabla>
  </DomainObject.Predmet.ProtuStrankaListFormatedOIB>
  <DomainObject.Predmet.ProtuStrankaListFormatedWithAdress>
    <izvorni_sadrzaj>
      <item>Zagreb Fashion Retail One d.o.o.  u stečaju, Ilica 1, 10000 Zagreb</item>
    </izvorni_sadrzaj>
    <derivirana_varijabla naziv="DomainObject.Predmet.ProtuStrankaListFormatedWithAdress_1">
      <item>Zagreb Fashion Retail One d.o.o.  u stečaju, Ilica 1, 10000 Zagreb</item>
    </derivirana_varijabla>
  </DomainObject.Predmet.ProtuStrankaListFormatedWithAdress>
  <DomainObject.Predmet.ProtuStrankaListFormatedWithAdressOIB>
    <izvorni_sadrzaj>
      <item>Zagreb Fashion Retail One d.o.o.  u stečaju, OIB 52291114349, Ilica 1, 10000 Zagreb</item>
    </izvorni_sadrzaj>
    <derivirana_varijabla naziv="DomainObject.Predmet.ProtuStrankaListFormatedWithAdressOIB_1">
      <item>Zagreb Fashion Retail One d.o.o.  u stečaju, OIB 52291114349, Ilica 1, 10000 Zagreb</item>
    </derivirana_varijabla>
  </DomainObject.Predmet.ProtuStrankaListFormatedWithAdressOIB>
  <DomainObject.Predmet.ProtuStrankaListNazivFormated>
    <izvorni_sadrzaj>
      <item>Zagreb Fashion Retail One d.o.o.  u stečaju</item>
    </izvorni_sadrzaj>
    <derivirana_varijabla naziv="DomainObject.Predmet.ProtuStrankaListNazivFormated_1">
      <item>Zagreb Fashion Retail One d.o.o.  u stečaju</item>
    </derivirana_varijabla>
  </DomainObject.Predmet.ProtuStrankaListNazivFormated>
  <DomainObject.Predmet.ProtuStrankaListNazivFormatedOIB>
    <izvorni_sadrzaj>
      <item>Zagreb Fashion Retail One d.o.o.  u stečaju, OIB 52291114349</item>
    </izvorni_sadrzaj>
    <derivirana_varijabla naziv="DomainObject.Predmet.ProtuStrankaListNazivFormatedOIB_1">
      <item>Zagreb Fashion Retail One d.o.o.  u stečaju, OIB 52291114349</item>
    </derivirana_varijabla>
  </DomainObject.Predmet.ProtuStrankaListNazivFormatedOIB>
  <DomainObject.Predmet.OstaliListFormated>
    <izvorni_sadrzaj>
      <item>OD BARDEK,LISAC,SKOKO,MUŠEC d.o.o. punomoćnik sudionika u postupku Myles Godfrey Summerfield</item>
    </izvorni_sadrzaj>
    <derivirana_varijabla naziv="DomainObject.Predmet.OstaliListFormated_1">
      <item>OD BARDEK,LISAC,SKOKO,MUŠEC d.o.o. punomoćnik sudionika u postupku Myles Godfrey Summerfield</item>
    </derivirana_varijabla>
  </DomainObject.Predmet.OstaliListFormated>
  <DomainObject.Predmet.OstaliListFormatedOIB>
    <izvorni_sadrzaj>
      <item>OD BARDEK,LISAC,SKOKO,MUŠEC d.o.o. punomoćnik sudionika u postupku Myles Godfrey Summerfield</item>
    </izvorni_sadrzaj>
    <derivirana_varijabla naziv="DomainObject.Predmet.OstaliListFormatedOIB_1">
      <item>OD BARDEK,LISAC,SKOKO,MUŠEC d.o.o. punomoćnik sudionika u postupku Myles Godfrey Summerfield</item>
    </derivirana_varijabla>
  </DomainObject.Predmet.OstaliListFormatedOIB>
  <DomainObject.Predmet.OstaliListFormatedWithAdress>
    <izvorni_sadrzaj>
      <item>OD BARDEK,LISAC,SKOKO,MUŠEC d.o.o., Ilica 1, 10000 Zagreb punomoćnik sudionika u postupku Myles Godfrey Summerfield</item>
    </izvorni_sadrzaj>
    <derivirana_varijabla naziv="DomainObject.Predmet.OstaliListFormatedWithAdress_1">
      <item>OD BARDEK,LISAC,SKOKO,MUŠEC d.o.o., Ilica 1, 10000 Zagreb punomoćnik sudionika u postupku Myles Godfrey Summerfield</item>
    </derivirana_varijabla>
  </DomainObject.Predmet.OstaliListFormatedWithAdress>
  <DomainObject.Predmet.OstaliListFormatedWithAdressOIB>
    <izvorni_sadrzaj>
      <item>OD BARDEK,LISAC,SKOKO,MUŠEC d.o.o., Ilica 1, 10000 Zagreb punomoćnik sudionika u postupku Myles Godfrey Summerfield</item>
    </izvorni_sadrzaj>
    <derivirana_varijabla naziv="DomainObject.Predmet.OstaliListFormatedWithAdressOIB_1">
      <item>OD BARDEK,LISAC,SKOKO,MUŠEC d.o.o., Ilica 1, 10000 Zagreb punomoćnik sudionika u postupku Myles Godfrey Summerfield</item>
    </derivirana_varijabla>
  </DomainObject.Predmet.OstaliListFormatedWithAdressOIB>
  <DomainObject.Predmet.OstaliListNazivFormated>
    <izvorni_sadrzaj>
      <item>OD BARDEK,LISAC,SKOKO,MUŠEC d.o.o.</item>
    </izvorni_sadrzaj>
    <derivirana_varijabla naziv="DomainObject.Predmet.OstaliListNazivFormated_1">
      <item>OD BARDEK,LISAC,SKOKO,MUŠEC d.o.o.</item>
    </derivirana_varijabla>
  </DomainObject.Predmet.OstaliListNazivFormated>
  <DomainObject.Predmet.OstaliListNazivFormatedOIB>
    <izvorni_sadrzaj>
      <item>OD BARDEK,LISAC,SKOKO,MUŠEC d.o.o.</item>
    </izvorni_sadrzaj>
    <derivirana_varijabla naziv="DomainObject.Predmet.OstaliListNazivFormatedOIB_1">
      <item>OD BARDEK,LISAC,SKOKO,MUŠEC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St-445/2018-30</izvorni_sadrzaj>
    <derivirana_varijabla naziv="DomainObject.PoslovniBrojDokumenta_1">St-445/2018-30</derivirana_varijabla>
  </DomainObject.PoslovniBrojDokumenta>
  <DomainObject.Predmet.StrankaIDrugi>
    <izvorni_sadrzaj>Myles Godfrey Summerfield i dr.</izvorni_sadrzaj>
    <derivirana_varijabla naziv="DomainObject.Predmet.StrankaIDrugi_1">Myles Godfrey Summerfield i dr.</derivirana_varijabla>
  </DomainObject.Predmet.StrankaIDrugi>
  <DomainObject.Predmet.ProtustrankaIDrugi>
    <izvorni_sadrzaj>Zagreb Fashion Retail One d.o.o.  u stečaju</izvorni_sadrzaj>
    <derivirana_varijabla naziv="DomainObject.Predmet.ProtustrankaIDrugi_1">Zagreb Fashion Retail One d.o.o.  u stečaju</derivirana_varijabla>
  </DomainObject.Predmet.ProtustrankaIDrugi>
  <DomainObject.Predmet.StrankaIDrugiAdressOIB>
    <izvorni_sadrzaj>Myles Godfrey Summerfield, OIB 67598654896, 40 Gorska Polyana Str, SOFIA i dr.</izvorni_sadrzaj>
    <derivirana_varijabla naziv="DomainObject.Predmet.StrankaIDrugiAdressOIB_1">Myles Godfrey Summerfield, OIB 67598654896, 40 Gorska Polyana Str, SOFIA i dr.</derivirana_varijabla>
  </DomainObject.Predmet.StrankaIDrugiAdressOIB>
  <DomainObject.Predmet.ProtustrankaIDrugiAdressOIB>
    <izvorni_sadrzaj>Zagreb Fashion Retail One d.o.o.  u stečaju, OIB 52291114349, Ilica 1, 10000 Zagreb</izvorni_sadrzaj>
    <derivirana_varijabla naziv="DomainObject.Predmet.ProtustrankaIDrugiAdressOIB_1">Zagreb Fashion Retail One d.o.o.  u stečaju, OIB 52291114349,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Myles Godfrey Summerfield</item>
      <item>Zagreb Fashion Retail One d.o.o.  u stečaju</item>
      <item>OD BARDEK,LISAC,SKOKO,MUŠEC d.o.o.</item>
      <item>TRGOVAČKI CENTAR ZAGREB d.o.o. za trgovinu nekretninama</item>
    </izvorni_sadrzaj>
    <derivirana_varijabla naziv="DomainObject.Predmet.SudioniciListNaziv_1">
      <item>Myles Godfrey Summerfield</item>
      <item>Zagreb Fashion Retail One d.o.o.  u stečaju</item>
      <item>OD BARDEK,LISAC,SKOKO,MUŠEC d.o.o.</item>
      <item>TRGOVAČKI CENTAR ZAGREB d.o.o. za trgovinu nekretninama</item>
    </derivirana_varijabla>
  </DomainObject.Predmet.SudioniciListNaziv>
  <DomainObject.Predmet.SudioniciListAdressOIB>
    <izvorni_sadrzaj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izvorni_sadrzaj>
    <derivirana_varijabla naziv="DomainObject.Predmet.SudioniciListAdressOIB_1"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BB7B6-7B19-41E4-97CE-901D6BDFD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1526</properties:Characters>
  <properties:Lines>52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2018-11-13T12:46:00Z</cp:lastPrinted>
  <dcterms:modified xmlns:xsi="http://www.w3.org/2001/XMLSchema-instance" xsi:type="dcterms:W3CDTF">2018-11-13T12:47:00Z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St-445/2018-30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