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38729" w14:paraId="bb38729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97BA9" w:rsidP="00D72BC3" w:rsidR="00D72BC3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D72BC3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D72BC3" w:rsidP="00D72BC3" w:rsidR="00D72BC3">
      <w:pPr>
        <w:jc w:val="center"/>
        <w:rPr>
          <w:rFonts w:hAnsi="Times New Roman" w:ascii="Times New Roman"/>
          <w:szCs w:val="24"/>
          <w:lang w:val="hr-HR"/>
        </w:rPr>
      </w:pPr>
    </w:p>
    <w:p w:rsidRDefault="00972C99" w:rsidP="00972C99" w:rsidR="00972C9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Zagrebu, po sudskom savjetniku</w:t>
      </w:r>
      <w:r>
        <w:rPr>
          <w:rFonts w:hAnsi="Times New Roman" w:ascii="Times New Roman"/>
          <w:szCs w:val="24"/>
          <w:lang w:val="hr-HR"/>
        </w:rPr>
        <w:t xml:space="preserve"> Bojanu Petrašu,</w:t>
      </w:r>
      <w:r>
        <w:rPr>
          <w:rFonts w:hAnsi="Times New Roman" w:ascii="Times New Roman"/>
        </w:rPr>
        <w:t xml:space="preserve"> u skraćenom stečajnom postupku pokrenutim  nad dužnikom  </w:t>
      </w:r>
      <w:r w:rsidR="00DB7F7C">
        <w:rPr>
          <w:rFonts w:hAnsi="Times New Roman" w:ascii="Times New Roman"/>
        </w:rPr>
        <w:t>URAN-GRADNJA d.o.o., Sesvete, Zagrebačka 73, OIB: 91899486070</w:t>
      </w:r>
      <w:r w:rsidR="00BE074A">
        <w:t>,</w:t>
      </w:r>
      <w:r w:rsidR="00BF05B2">
        <w:rPr>
          <w:rFonts w:hAnsi="Times New Roman" w:ascii="Times New Roman"/>
        </w:rPr>
        <w:t xml:space="preserve"> </w:t>
      </w:r>
      <w:r w:rsidR="005A35B8">
        <w:rPr>
          <w:rFonts w:hAnsi="Times New Roman" w:ascii="Times New Roman"/>
        </w:rPr>
        <w:t xml:space="preserve"> </w:t>
      </w:r>
      <w:r w:rsidR="00DB7F7C">
        <w:rPr>
          <w:rFonts w:hAnsi="Times New Roman" w:ascii="Times New Roman"/>
        </w:rPr>
        <w:t>2. lipnja</w:t>
      </w:r>
      <w:r w:rsidR="00D3432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D72BC3">
        <w:rPr>
          <w:rFonts w:hAnsi="Times New Roman" w:ascii="Times New Roman"/>
          <w:szCs w:val="24"/>
          <w:lang w:val="hr-HR"/>
        </w:rPr>
        <w:t xml:space="preserve"> </w:t>
      </w:r>
      <w:r w:rsidR="00542D88">
        <w:rPr>
          <w:rFonts w:hAnsi="Times New Roman" w:ascii="Times New Roman"/>
          <w:szCs w:val="24"/>
          <w:lang w:val="hr-HR"/>
        </w:rPr>
        <w:t xml:space="preserve">Drago Bubaš, </w:t>
      </w:r>
      <w:r w:rsidR="00D733D2">
        <w:rPr>
          <w:rFonts w:hAnsi="Times New Roman" w:ascii="Times New Roman"/>
          <w:szCs w:val="24"/>
          <w:lang w:val="hr-HR"/>
        </w:rPr>
        <w:t xml:space="preserve"> </w:t>
      </w:r>
      <w:r w:rsidR="00D34329">
        <w:rPr>
          <w:rFonts w:hAnsi="Times New Roman" w:ascii="Times New Roman"/>
          <w:szCs w:val="24"/>
          <w:lang w:val="hr-HR"/>
        </w:rPr>
        <w:t xml:space="preserve">Zagreb, </w:t>
      </w:r>
      <w:r w:rsidR="00542D88">
        <w:rPr>
          <w:rFonts w:hAnsi="Times New Roman" w:ascii="Times New Roman"/>
          <w:szCs w:val="24"/>
          <w:lang w:val="hr-HR"/>
        </w:rPr>
        <w:t xml:space="preserve">Gorice 55, </w:t>
      </w:r>
      <w:r w:rsidR="00D34329">
        <w:rPr>
          <w:rFonts w:hAnsi="Times New Roman" w:ascii="Times New Roman"/>
          <w:szCs w:val="24"/>
          <w:lang w:val="hr-HR"/>
        </w:rPr>
        <w:t xml:space="preserve"> OIB:</w:t>
      </w:r>
      <w:r w:rsidR="00D733D2">
        <w:rPr>
          <w:rFonts w:hAnsi="Times New Roman" w:ascii="Times New Roman"/>
          <w:szCs w:val="24"/>
          <w:lang w:val="hr-HR"/>
        </w:rPr>
        <w:t xml:space="preserve"> </w:t>
      </w:r>
      <w:r w:rsidR="00542D88">
        <w:rPr>
          <w:rFonts w:hAnsi="Times New Roman" w:ascii="Times New Roman"/>
          <w:szCs w:val="24"/>
          <w:lang w:val="hr-HR"/>
        </w:rPr>
        <w:t>34776204851</w:t>
      </w:r>
      <w:r w:rsidR="00BF05B2">
        <w:rPr>
          <w:rFonts w:hAnsi="Times New Roman" w:ascii="Times New Roman"/>
          <w:szCs w:val="24"/>
          <w:lang w:val="hr-HR"/>
        </w:rPr>
        <w:t xml:space="preserve">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91185">
        <w:rPr>
          <w:rFonts w:hAnsi="Times New Roman" w:ascii="Times New Roman"/>
          <w:szCs w:val="24"/>
          <w:lang w:val="hr-HR"/>
        </w:rPr>
        <w:t xml:space="preserve">Regionalni centar Zagreb, Trg svibanjskih žrtava 1995.1, Zagreb, </w:t>
      </w:r>
      <w:r w:rsidR="00291185" w:rsidRPr="00840E3D">
        <w:rPr>
          <w:rFonts w:hAnsi="Times New Roman" w:ascii="Times New Roman"/>
          <w:szCs w:val="24"/>
          <w:lang w:val="hr-HR"/>
        </w:rPr>
        <w:t xml:space="preserve"> </w:t>
      </w:r>
      <w:r w:rsidR="00BB2590">
        <w:rPr>
          <w:rFonts w:hAnsi="Times New Roman" w:ascii="Times New Roman"/>
          <w:szCs w:val="24"/>
          <w:lang w:val="hr-HR"/>
        </w:rPr>
        <w:t xml:space="preserve">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B1298">
        <w:rPr>
          <w:rFonts w:hAnsi="Times New Roman" w:ascii="Times New Roman"/>
          <w:lang w:val="hr-HR"/>
        </w:rPr>
        <w:t>oj</w:t>
      </w:r>
      <w:r w:rsidR="00291185">
        <w:rPr>
          <w:rFonts w:hAnsi="Times New Roman" w:ascii="Times New Roman"/>
          <w:lang w:val="hr-HR"/>
        </w:rPr>
        <w:t>:</w:t>
      </w:r>
      <w:r w:rsidR="00985FE7">
        <w:rPr>
          <w:rFonts w:hAnsi="Times New Roman" w:ascii="Times New Roman"/>
          <w:lang w:val="hr-HR"/>
        </w:rPr>
        <w:t xml:space="preserve"> St-</w:t>
      </w:r>
      <w:r w:rsidR="0097125A">
        <w:rPr>
          <w:rFonts w:hAnsi="Times New Roman" w:ascii="Times New Roman"/>
          <w:lang w:val="hr-HR"/>
        </w:rPr>
        <w:t>1</w:t>
      </w:r>
      <w:r w:rsidR="00542D88">
        <w:rPr>
          <w:rFonts w:hAnsi="Times New Roman" w:ascii="Times New Roman"/>
          <w:lang w:val="hr-HR"/>
        </w:rPr>
        <w:t>838</w:t>
      </w:r>
      <w:r w:rsidR="00972C99">
        <w:rPr>
          <w:rFonts w:hAnsi="Times New Roman" w:ascii="Times New Roman"/>
          <w:lang w:val="hr-HR"/>
        </w:rPr>
        <w:t>/</w:t>
      </w:r>
      <w:r w:rsidR="00985FE7">
        <w:rPr>
          <w:rFonts w:hAnsi="Times New Roman" w:ascii="Times New Roman"/>
          <w:lang w:val="hr-HR"/>
        </w:rPr>
        <w:t xml:space="preserve">2015 od </w:t>
      </w:r>
      <w:r w:rsidR="00542D88">
        <w:rPr>
          <w:rFonts w:hAnsi="Times New Roman" w:ascii="Times New Roman"/>
          <w:lang w:val="hr-HR"/>
        </w:rPr>
        <w:t>2. lipnja</w:t>
      </w:r>
      <w:r w:rsidR="005F02D5">
        <w:rPr>
          <w:rFonts w:hAnsi="Times New Roman" w:ascii="Times New Roman"/>
          <w:lang w:val="hr-HR"/>
        </w:rPr>
        <w:t xml:space="preserve"> </w:t>
      </w:r>
      <w:r w:rsidR="00985FE7">
        <w:rPr>
          <w:rFonts w:hAnsi="Times New Roman" w:ascii="Times New Roman"/>
          <w:lang w:val="hr-HR"/>
        </w:rPr>
        <w:t xml:space="preserve"> 2016. </w:t>
      </w:r>
      <w:r w:rsidR="00291185">
        <w:rPr>
          <w:rFonts w:hAnsi="Times New Roman" w:ascii="Times New Roman"/>
          <w:lang w:val="hr-HR"/>
        </w:rPr>
        <w:t xml:space="preserve">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85FE7">
        <w:rPr>
          <w:rFonts w:hAnsi="Times New Roman" w:ascii="Times New Roman"/>
          <w:lang w:val="hr-HR"/>
        </w:rPr>
        <w:t xml:space="preserve">, </w:t>
      </w:r>
      <w:r w:rsidR="00542D88">
        <w:rPr>
          <w:rFonts w:hAnsi="Times New Roman" w:ascii="Times New Roman"/>
          <w:lang w:val="hr-HR"/>
        </w:rPr>
        <w:t>2. lipnja</w:t>
      </w:r>
      <w:r w:rsidR="0022036C">
        <w:rPr>
          <w:rFonts w:hAnsi="Times New Roman" w:ascii="Times New Roman"/>
          <w:lang w:val="hr-HR"/>
        </w:rPr>
        <w:t xml:space="preserve"> </w:t>
      </w:r>
      <w:r w:rsidR="00985FE7">
        <w:rPr>
          <w:rFonts w:hAnsi="Times New Roman" w:ascii="Times New Roman"/>
          <w:lang w:val="hr-HR"/>
        </w:rPr>
        <w:t xml:space="preserve"> 2016.</w:t>
      </w: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CD1517" w:rsidP="00A01F8C" w:rsidR="00BB1298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BOJAN PETRAŠ</w:t>
      </w:r>
      <w:r w:rsidR="00A01F8C">
        <w:rPr>
          <w:rFonts w:hAnsi="Times New Roman" w:ascii="Times New Roman"/>
          <w:lang w:val="hr-HR"/>
        </w:rPr>
        <w:t xml:space="preserve"> </w:t>
      </w:r>
      <w:r w:rsidR="00610E22">
        <w:rPr>
          <w:rFonts w:hAnsi="Times New Roman" w:ascii="Times New Roman"/>
          <w:lang w:val="hr-HR"/>
        </w:rPr>
        <w:t>,v.r.</w:t>
      </w:r>
    </w:p>
    <w:p w:rsidRDefault="00610E22" w:rsidP="00BD6576" w:rsidR="00610E22">
      <w:pPr>
        <w:ind w:left="5760"/>
        <w:jc w:val="center"/>
        <w:rPr>
          <w:rFonts w:hAnsi="Times New Roman" w:ascii="Times New Roman"/>
        </w:rPr>
      </w:pPr>
    </w:p>
    <w:p w:rsidRDefault="00610E22" w:rsidP="00BD6576" w:rsidR="00610E22" w:rsidRPr="00BD6576">
      <w:pPr>
        <w:ind w:left="5760"/>
        <w:jc w:val="center"/>
        <w:rPr>
          <w:rFonts w:hAnsi="Times New Roman" w:ascii="Times New Roman"/>
        </w:rPr>
      </w:pPr>
      <w:r w:rsidRPr="00BD6576">
        <w:rPr>
          <w:rFonts w:hAnsi="Times New Roman" w:ascii="Times New Roman"/>
        </w:rPr>
        <w:t>Za točnost otpravka:</w:t>
      </w:r>
    </w:p>
    <w:p w:rsidRDefault="00610E22" w:rsidP="00BD6576" w:rsidR="00610E22" w:rsidRPr="00BD6576">
      <w:pPr>
        <w:ind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610E22" w:rsidP="00A01F8C" w:rsidR="00610E22" w:rsidRPr="00BB1298">
      <w:pPr>
        <w:ind w:firstLine="720" w:left="5760"/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691B86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3749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D72BC3" w:rsidR="00D72BC3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72BC3">
      <w:rPr>
        <w:rFonts w:hAnsi="Times New Roman" w:ascii="Times New Roman"/>
        <w:lang w:val="hr-HR"/>
      </w:rPr>
      <w:t>94. St-</w:t>
    </w:r>
    <w:r w:rsidR="0097125A">
      <w:rPr>
        <w:rFonts w:hAnsi="Times New Roman" w:ascii="Times New Roman"/>
        <w:lang w:val="hr-HR"/>
      </w:rPr>
      <w:t>1</w:t>
    </w:r>
    <w:r w:rsidR="00542D88">
      <w:rPr>
        <w:rFonts w:hAnsi="Times New Roman" w:ascii="Times New Roman"/>
        <w:lang w:val="hr-HR"/>
      </w:rPr>
      <w:t>838</w:t>
    </w:r>
    <w:r w:rsidR="00D733D2">
      <w:rPr>
        <w:rFonts w:hAnsi="Times New Roman" w:ascii="Times New Roman"/>
        <w:lang w:val="hr-HR"/>
      </w:rPr>
      <w:t>/</w:t>
    </w:r>
    <w:r w:rsidR="00D72BC3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DF48C9">
      <w:rPr>
        <w:rFonts w:hAnsi="Times New Roman" w:ascii="Times New Roman"/>
        <w:lang w:val="hr-HR"/>
      </w:rPr>
      <w:t>94. St-</w:t>
    </w:r>
    <w:r w:rsidR="0097125A">
      <w:rPr>
        <w:rFonts w:hAnsi="Times New Roman" w:ascii="Times New Roman"/>
        <w:lang w:val="hr-HR"/>
      </w:rPr>
      <w:t>1</w:t>
    </w:r>
    <w:r w:rsidR="00DB7F7C">
      <w:rPr>
        <w:rFonts w:hAnsi="Times New Roman" w:ascii="Times New Roman"/>
        <w:lang w:val="hr-HR"/>
      </w:rPr>
      <w:t>838</w:t>
    </w:r>
    <w:r w:rsidR="00D72BC3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D340250"/>
    <w:multiLevelType w:val="hybridMultilevel"/>
    <w:tmpl w:val="023C04EC"/>
    <w:lvl w:tplc="FF82A5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82088"/>
    <w:rsid w:val="0022036C"/>
    <w:rsid w:val="00291185"/>
    <w:rsid w:val="002F0E57"/>
    <w:rsid w:val="00337497"/>
    <w:rsid w:val="00376CC3"/>
    <w:rsid w:val="0042162E"/>
    <w:rsid w:val="004268A5"/>
    <w:rsid w:val="004B2C16"/>
    <w:rsid w:val="004D4205"/>
    <w:rsid w:val="004E5A23"/>
    <w:rsid w:val="004F7EED"/>
    <w:rsid w:val="00532B71"/>
    <w:rsid w:val="00542D88"/>
    <w:rsid w:val="00586826"/>
    <w:rsid w:val="005940E9"/>
    <w:rsid w:val="005A35B8"/>
    <w:rsid w:val="005B0AE5"/>
    <w:rsid w:val="005F02D5"/>
    <w:rsid w:val="00610E22"/>
    <w:rsid w:val="006356C5"/>
    <w:rsid w:val="00675017"/>
    <w:rsid w:val="00691B86"/>
    <w:rsid w:val="007A29F9"/>
    <w:rsid w:val="007C5F3C"/>
    <w:rsid w:val="007F6336"/>
    <w:rsid w:val="00804C2E"/>
    <w:rsid w:val="00840E3D"/>
    <w:rsid w:val="008968CC"/>
    <w:rsid w:val="00932D82"/>
    <w:rsid w:val="00953B38"/>
    <w:rsid w:val="0097125A"/>
    <w:rsid w:val="00972C99"/>
    <w:rsid w:val="00985FE7"/>
    <w:rsid w:val="00996BF0"/>
    <w:rsid w:val="00997BA9"/>
    <w:rsid w:val="00A01F8C"/>
    <w:rsid w:val="00A95334"/>
    <w:rsid w:val="00AB7883"/>
    <w:rsid w:val="00AF40B4"/>
    <w:rsid w:val="00B03169"/>
    <w:rsid w:val="00B20E19"/>
    <w:rsid w:val="00BB1298"/>
    <w:rsid w:val="00BB2590"/>
    <w:rsid w:val="00BE074A"/>
    <w:rsid w:val="00BF05B2"/>
    <w:rsid w:val="00CC475E"/>
    <w:rsid w:val="00CD1517"/>
    <w:rsid w:val="00CF2939"/>
    <w:rsid w:val="00CF2B0F"/>
    <w:rsid w:val="00D34329"/>
    <w:rsid w:val="00D44D4F"/>
    <w:rsid w:val="00D72BC3"/>
    <w:rsid w:val="00D733D2"/>
    <w:rsid w:val="00D77C43"/>
    <w:rsid w:val="00D955F3"/>
    <w:rsid w:val="00DB187C"/>
    <w:rsid w:val="00DB29D2"/>
    <w:rsid w:val="00DB4528"/>
    <w:rsid w:val="00DB7F7C"/>
    <w:rsid w:val="00DF48C9"/>
    <w:rsid w:val="00E424BB"/>
    <w:rsid w:val="00E610A4"/>
    <w:rsid w:val="00EA337F"/>
    <w:rsid w:val="00EE5750"/>
    <w:rsid w:val="00F62A72"/>
    <w:rsid w:val="00F667BC"/>
    <w:rsid w:val="00F752B6"/>
    <w:rsid w:val="00F83B1C"/>
    <w:rsid w:val="00FD6A09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74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749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749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749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749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74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749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749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749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749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1962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718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568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699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1838</izvorni_sadrzaj>
    <derivirana_varijabla naziv="DomainObject.Predmet.Broj_1">1838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St-1838/2015</izvorni_sadrzaj>
    <derivirana_varijabla naziv="DomainObject.Predmet.OznakaBroj_1">St-1838/2015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URAN-GRADNJA d.o.o.</izvorni_sadrzaj>
    <derivirana_varijabla naziv="DomainObject.Predmet.ProtustrankaFormated_1">  URAN-GRADNJA d.o.o.</derivirana_varijabla>
  </DomainObject.Predmet.ProtustrankaFormated>
  <DomainObject.Predmet.ProtustrankaFormatedOIB>
    <izvorni_sadrzaj>  URAN-GRADNJA d.o.o., OIB 91899486070</izvorni_sadrzaj>
    <derivirana_varijabla naziv="DomainObject.Predmet.ProtustrankaFormatedOIB_1">  URAN-GRADNJA d.o.o., OIB 91899486070</derivirana_varijabla>
  </DomainObject.Predmet.ProtustrankaFormatedOIB>
  <DomainObject.Predmet.ProtustrankaFormatedWithAdress>
    <izvorni_sadrzaj> URAN-GRADNJA d.o.o., Zagrebačka 73, 10360 Sesvete</izvorni_sadrzaj>
    <derivirana_varijabla naziv="DomainObject.Predmet.ProtustrankaFormatedWithAdress_1"> URAN-GRADNJA d.o.o., Zagrebačka 73, 10360 Sesvete</derivirana_varijabla>
  </DomainObject.Predmet.ProtustrankaFormatedWithAdress>
  <DomainObject.Predmet.ProtustrankaFormatedWithAdressOIB>
    <izvorni_sadrzaj> URAN-GRADNJA d.o.o., OIB 91899486070, Zagrebačka 73, 10360 Sesvete</izvorni_sadrzaj>
    <derivirana_varijabla naziv="DomainObject.Predmet.ProtustrankaFormatedWithAdressOIB_1"> URAN-GRADNJA d.o.o., OIB 91899486070, Zagrebačka 73, 10360 Sesvete</derivirana_varijabla>
  </DomainObject.Predmet.ProtustrankaFormatedWithAdressOIB>
  <DomainObject.Predmet.ProtustrankaWithAdress>
    <izvorni_sadrzaj>URAN-GRADNJA d.o.o. Zagrebačka 73, 10360 Sesvete</izvorni_sadrzaj>
    <derivirana_varijabla naziv="DomainObject.Predmet.ProtustrankaWithAdress_1">URAN-GRADNJA d.o.o. Zagrebačka 73, 10360 Sesvete</derivirana_varijabla>
  </DomainObject.Predmet.ProtustrankaWithAdress>
  <DomainObject.Predmet.ProtustrankaWithAdressOIB>
    <izvorni_sadrzaj>URAN-GRADNJA d.o.o., OIB 91899486070, Zagrebačka 73, 10360 Sesvete</izvorni_sadrzaj>
    <derivirana_varijabla naziv="DomainObject.Predmet.ProtustrankaWithAdressOIB_1">URAN-GRADNJA d.o.o., OIB 91899486070, Zagrebačka 73, 10360 Sesvete</derivirana_varijabla>
  </DomainObject.Predmet.ProtustrankaWithAdressOIB>
  <DomainObject.Predmet.ProtustrankaNazivFormated>
    <izvorni_sadrzaj>URAN-GRADNJA d.o.o.</izvorni_sadrzaj>
    <derivirana_varijabla naziv="DomainObject.Predmet.ProtustrankaNazivFormated_1">URAN-GRADNJA d.o.o.</derivirana_varijabla>
  </DomainObject.Predmet.ProtustrankaNazivFormated>
  <DomainObject.Predmet.ProtustrankaNazivFormatedOIB>
    <izvorni_sadrzaj>URAN-GRADNJA d.o.o., OIB 91899486070</izvorni_sadrzaj>
    <derivirana_varijabla naziv="DomainObject.Predmet.ProtustrankaNazivFormatedOIB_1">URAN-GRADNJA d.o.o., OIB 91899486070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URAN-GRADNJA d.o.o.</item>
    </izvorni_sadrzaj>
    <derivirana_varijabla naziv="DomainObject.Predmet.ProtuStrankaListFormated_1">
      <item>URAN-GRADNJA d.o.o.</item>
    </derivirana_varijabla>
  </DomainObject.Predmet.ProtuStrankaListFormated>
  <DomainObject.Predmet.ProtuStrankaListFormatedOIB>
    <izvorni_sadrzaj>
      <item>URAN-GRADNJA d.o.o., OIB 91899486070</item>
    </izvorni_sadrzaj>
    <derivirana_varijabla naziv="DomainObject.Predmet.ProtuStrankaListFormatedOIB_1">
      <item>URAN-GRADNJA d.o.o., OIB 91899486070</item>
    </derivirana_varijabla>
  </DomainObject.Predmet.ProtuStrankaListFormatedOIB>
  <DomainObject.Predmet.ProtuStrankaListFormatedWithAdress>
    <izvorni_sadrzaj>
      <item>URAN-GRADNJA d.o.o., Zagrebačka 73, 10360 Sesvete</item>
    </izvorni_sadrzaj>
    <derivirana_varijabla naziv="DomainObject.Predmet.ProtuStrankaListFormatedWithAdress_1">
      <item>URAN-GRADNJA d.o.o., Zagrebačka 73, 10360 Sesvete</item>
    </derivirana_varijabla>
  </DomainObject.Predmet.ProtuStrankaListFormatedWithAdress>
  <DomainObject.Predmet.ProtuStrankaListFormatedWithAdressOIB>
    <izvorni_sadrzaj>
      <item>URAN-GRADNJA d.o.o., OIB 91899486070, Zagrebačka 73, 10360 Sesvete</item>
    </izvorni_sadrzaj>
    <derivirana_varijabla naziv="DomainObject.Predmet.ProtuStrankaListFormatedWithAdressOIB_1">
      <item>URAN-GRADNJA d.o.o., OIB 91899486070, Zagrebačka 73, 10360 Sesvete</item>
    </derivirana_varijabla>
  </DomainObject.Predmet.ProtuStrankaListFormatedWithAdressOIB>
  <DomainObject.Predmet.ProtuStrankaListNazivFormated>
    <izvorni_sadrzaj>
      <item>URAN-GRADNJA d.o.o.</item>
    </izvorni_sadrzaj>
    <derivirana_varijabla naziv="DomainObject.Predmet.ProtuStrankaListNazivFormated_1">
      <item>URAN-GRADNJA d.o.o.</item>
    </derivirana_varijabla>
  </DomainObject.Predmet.ProtuStrankaListNazivFormated>
  <DomainObject.Predmet.ProtuStrankaListNazivFormatedOIB>
    <izvorni_sadrzaj>
      <item>URAN-GRADNJA d.o.o., OIB 91899486070</item>
    </izvorni_sadrzaj>
    <derivirana_varijabla naziv="DomainObject.Predmet.ProtuStrankaListNazivFormatedOIB_1">
      <item>URAN-GRADNJA d.o.o., OIB 91899486070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URAN-GRADNJA d.o.o.</izvorni_sadrzaj>
    <derivirana_varijabla naziv="DomainObject.Predmet.ProtustrankaIDrugi_1">URAN-GRADNJA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URAN-GRADNJA d.o.o., OIB 91899486070, Zagrebačka 73, 10360 Sesvete</izvorni_sadrzaj>
    <derivirana_varijabla naziv="DomainObject.Predmet.ProtustrankaIDrugiAdressOIB_1">URAN-GRADNJA d.o.o., OIB 91899486070, Zagrebačka 73,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URAN-GRADNJA d.o.o.</item>
      <item>HRVATSKI ZAVOD ZA MIROVINSKO OSIGURANJE</item>
    </izvorni_sadrzaj>
    <derivirana_varijabla naziv="DomainObject.Predmet.SudioniciListNaziv_1">
      <item>FINA Regionalni centar Zagreb</item>
      <item>URAN-GRADNJA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URAN-GRADNJA d.o.o., OIB 91899486070, Zagrebačka 73,10360 Sesvete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URAN-GRADNJA d.o.o., OIB 91899486070, Zagrebačka 73,10360 Sesvete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91899486070</item>
      <item>, OIB 84397956623</item>
    </izvorni_sadrzaj>
    <derivirana_varijabla naziv="DomainObject.Predmet.SudioniciListNazivOIB_1">
      <item>, OIB 85821130368</item>
      <item>, OIB 91899486070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450</properties:Words>
  <properties:Characters>2385</properties:Characters>
  <properties:Lines>80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2016-06-02T06:34:00Z</dcterms:created>
  <dc:creator>Sudsko vijeæe</dc:creator>
  <cp:lastModifiedBy>Darinka Čusak</cp:lastModifiedBy>
  <cp:lastPrinted>2016-05-30T07:22:00Z</cp:lastPrinted>
  <dcterms:modified xmlns:xsi="http://www.w3.org/2001/XMLSchema-instance" xsi:type="dcterms:W3CDTF">2016-06-02T06:43:00Z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