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0221" w14:paraId="bc20221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89460B" w:rsidR="0089460B">
      <w:pPr>
        <w:jc w:val="both"/>
        <w:rPr>
          <w:sz w:val="24"/>
          <w:szCs w:val="24"/>
        </w:rPr>
      </w:pPr>
      <w:r w:rsidRPr="00D13C70">
        <w:rPr>
          <w:sz w:val="24"/>
          <w:szCs w:val="24"/>
        </w:rPr>
        <w:tab/>
      </w:r>
      <w:r w:rsidR="00771149" w:rsidRPr="00771149">
        <w:rPr>
          <w:sz w:val="24"/>
          <w:szCs w:val="24"/>
        </w:rPr>
        <w:t xml:space="preserve">Trgovački sud u Zagrebu po stečajnom sucu toga suda Nikoli Ribarić, u stečajnom postupku nad dužnikom PRIMA d.o.o. </w:t>
      </w:r>
      <w:r w:rsidR="00507E2E">
        <w:rPr>
          <w:sz w:val="24"/>
          <w:szCs w:val="24"/>
        </w:rPr>
        <w:t>u stečaju, Plaški, Plitvička 11, MBS 020031113</w:t>
      </w:r>
      <w:r w:rsidR="00771149" w:rsidRPr="00771149">
        <w:rPr>
          <w:sz w:val="24"/>
          <w:szCs w:val="24"/>
        </w:rPr>
        <w:t xml:space="preserve">, OIB 04349812191, dana </w:t>
      </w:r>
      <w:r w:rsidR="00771149">
        <w:rPr>
          <w:sz w:val="24"/>
          <w:szCs w:val="24"/>
        </w:rPr>
        <w:t>10</w:t>
      </w:r>
      <w:r w:rsidR="00771149" w:rsidRPr="00771149">
        <w:rPr>
          <w:sz w:val="24"/>
          <w:szCs w:val="24"/>
        </w:rPr>
        <w:t>.</w:t>
      </w:r>
      <w:r w:rsidR="00771149">
        <w:rPr>
          <w:sz w:val="24"/>
          <w:szCs w:val="24"/>
        </w:rPr>
        <w:t xml:space="preserve"> listopada</w:t>
      </w:r>
      <w:r w:rsidR="00771149" w:rsidRPr="00771149">
        <w:rPr>
          <w:sz w:val="24"/>
          <w:szCs w:val="24"/>
        </w:rPr>
        <w:t xml:space="preserve"> 201</w:t>
      </w:r>
      <w:r w:rsidR="00771149">
        <w:rPr>
          <w:sz w:val="24"/>
          <w:szCs w:val="24"/>
        </w:rPr>
        <w:t>7</w:t>
      </w:r>
      <w:r w:rsidR="00771149" w:rsidRPr="00771149">
        <w:rPr>
          <w:sz w:val="24"/>
          <w:szCs w:val="24"/>
        </w:rPr>
        <w:t>.</w:t>
      </w:r>
    </w:p>
    <w:p w:rsidRDefault="00E63762" w:rsidP="0089460B" w:rsidR="00E63762" w:rsidRPr="0089460B">
      <w:pPr>
        <w:jc w:val="both"/>
        <w:rPr>
          <w:sz w:val="24"/>
          <w:szCs w:val="24"/>
        </w:rPr>
      </w:pPr>
    </w:p>
    <w:p w:rsidRDefault="0043096E" w:rsidP="0089460B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363D7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771149" w:rsidRPr="00771149">
        <w:rPr>
          <w:sz w:val="24"/>
          <w:szCs w:val="24"/>
        </w:rPr>
        <w:t>PRIMA d.o.o. u stečaju, Plaški, Plitvička 11., MBS 020031113., OIB 04349812191</w:t>
      </w:r>
      <w:r w:rsidR="00771149">
        <w:rPr>
          <w:sz w:val="24"/>
          <w:szCs w:val="24"/>
        </w:rPr>
        <w:t>.</w:t>
      </w:r>
    </w:p>
    <w:p w:rsidRDefault="00771149" w:rsidR="00771149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771149">
        <w:rPr>
          <w:sz w:val="24"/>
          <w:szCs w:val="24"/>
          <w:lang w:val="hr-HR"/>
        </w:rPr>
        <w:t xml:space="preserve"> skupštini vjerovnika održanoj 10</w:t>
      </w:r>
      <w:r w:rsidR="0089460B">
        <w:rPr>
          <w:sz w:val="24"/>
          <w:szCs w:val="24"/>
          <w:lang w:val="hr-HR"/>
        </w:rPr>
        <w:t>.</w:t>
      </w:r>
      <w:r w:rsidR="00771149">
        <w:rPr>
          <w:sz w:val="24"/>
          <w:szCs w:val="24"/>
          <w:lang w:val="hr-HR"/>
        </w:rPr>
        <w:t xml:space="preserve"> listopada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771149" w:rsidR="00771149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>je</w:t>
      </w:r>
      <w:r w:rsidR="00C56EB2">
        <w:rPr>
          <w:sz w:val="24"/>
          <w:szCs w:val="24"/>
          <w:lang w:val="hr-HR"/>
        </w:rPr>
        <w:t xml:space="preserve"> kako </w:t>
      </w:r>
      <w:r w:rsidR="00771149" w:rsidRPr="00771149">
        <w:rPr>
          <w:sz w:val="24"/>
          <w:szCs w:val="24"/>
          <w:lang w:val="hr-HR"/>
        </w:rPr>
        <w:t xml:space="preserve">je u ovom trenutku dospjelo ukupno 17.510,35 kn, a koji troškovi nisu podmireni, te naglašava kako su ti troškovi nastali do 1.6.2017.g. </w:t>
      </w:r>
      <w:r w:rsidR="00771149">
        <w:rPr>
          <w:sz w:val="24"/>
          <w:szCs w:val="24"/>
          <w:lang w:val="hr-HR"/>
        </w:rPr>
        <w:t>Troškovi za period od 6 mjeseci</w:t>
      </w:r>
      <w:r w:rsidR="00771149" w:rsidRPr="00771149">
        <w:rPr>
          <w:sz w:val="24"/>
          <w:szCs w:val="24"/>
          <w:lang w:val="hr-HR"/>
        </w:rPr>
        <w:t xml:space="preserve"> vođenja steč</w:t>
      </w:r>
      <w:r w:rsidR="00771149">
        <w:rPr>
          <w:sz w:val="24"/>
          <w:szCs w:val="24"/>
          <w:lang w:val="hr-HR"/>
        </w:rPr>
        <w:t>ajnog</w:t>
      </w:r>
      <w:r w:rsidR="00771149" w:rsidRPr="00771149">
        <w:rPr>
          <w:sz w:val="24"/>
          <w:szCs w:val="24"/>
          <w:lang w:val="hr-HR"/>
        </w:rPr>
        <w:t xml:space="preserve"> postupka, iznosili bi 30.000,00 kn imajući u vidu da su </w:t>
      </w:r>
      <w:r w:rsidR="00507E2E">
        <w:rPr>
          <w:sz w:val="24"/>
          <w:szCs w:val="24"/>
          <w:lang w:val="hr-HR"/>
        </w:rPr>
        <w:t xml:space="preserve">samo </w:t>
      </w:r>
      <w:r w:rsidR="00771149" w:rsidRPr="00771149">
        <w:rPr>
          <w:sz w:val="24"/>
          <w:szCs w:val="24"/>
          <w:lang w:val="hr-HR"/>
        </w:rPr>
        <w:t xml:space="preserve">troškovi </w:t>
      </w:r>
      <w:r w:rsidR="00507E2E">
        <w:rPr>
          <w:sz w:val="24"/>
          <w:szCs w:val="24"/>
          <w:lang w:val="hr-HR"/>
        </w:rPr>
        <w:t>FINE i</w:t>
      </w:r>
      <w:r w:rsidR="00771149" w:rsidRPr="00771149">
        <w:rPr>
          <w:sz w:val="24"/>
          <w:szCs w:val="24"/>
          <w:lang w:val="hr-HR"/>
        </w:rPr>
        <w:t xml:space="preserve"> knjigovodstvenog servisa 3.000,00 kn mjesečno, a u što nisu uračunati troškovi steč</w:t>
      </w:r>
      <w:r w:rsidR="00771149">
        <w:rPr>
          <w:sz w:val="24"/>
          <w:szCs w:val="24"/>
          <w:lang w:val="hr-HR"/>
        </w:rPr>
        <w:t>ajnog</w:t>
      </w:r>
      <w:r w:rsidR="00771149" w:rsidRPr="00771149">
        <w:rPr>
          <w:sz w:val="24"/>
          <w:szCs w:val="24"/>
          <w:lang w:val="hr-HR"/>
        </w:rPr>
        <w:t xml:space="preserve"> uprav</w:t>
      </w:r>
      <w:r w:rsidR="007D2E1B">
        <w:rPr>
          <w:sz w:val="24"/>
          <w:szCs w:val="24"/>
          <w:lang w:val="hr-HR"/>
        </w:rPr>
        <w:t>itelja kao niti nagrada koja mu,</w:t>
      </w:r>
      <w:r w:rsidR="00771149" w:rsidRPr="00771149">
        <w:rPr>
          <w:sz w:val="24"/>
          <w:szCs w:val="24"/>
          <w:lang w:val="hr-HR"/>
        </w:rPr>
        <w:t xml:space="preserve"> temeljem Uredbe</w:t>
      </w:r>
      <w:r w:rsidR="007D2E1B">
        <w:rPr>
          <w:sz w:val="24"/>
          <w:szCs w:val="24"/>
          <w:lang w:val="hr-HR"/>
        </w:rPr>
        <w:t>,</w:t>
      </w:r>
      <w:r w:rsidR="00771149" w:rsidRPr="00771149">
        <w:rPr>
          <w:sz w:val="24"/>
          <w:szCs w:val="24"/>
          <w:lang w:val="hr-HR"/>
        </w:rPr>
        <w:t xml:space="preserve"> pripada.</w:t>
      </w:r>
      <w:r w:rsidR="00771149">
        <w:rPr>
          <w:sz w:val="24"/>
          <w:szCs w:val="24"/>
          <w:lang w:val="hr-HR"/>
        </w:rPr>
        <w:t xml:space="preserve"> </w:t>
      </w:r>
      <w:r w:rsidR="008B5D1E">
        <w:rPr>
          <w:sz w:val="24"/>
          <w:szCs w:val="24"/>
          <w:lang w:val="hr-HR"/>
        </w:rPr>
        <w:t xml:space="preserve">Slijedom navedenoga, stečajni upravitelj je predložio da se nad stečajnim dužnikom obustavi stečajni postupak pozivom na odredbu članka 203. </w:t>
      </w:r>
      <w:r w:rsidR="008B5D1E">
        <w:rPr>
          <w:sz w:val="24"/>
          <w:szCs w:val="24"/>
          <w:lang w:val="hr-HR"/>
        </w:rPr>
        <w:lastRenderedPageBreak/>
        <w:t>SZ-a, obzirom da  stečajna masa nije dostatna za pokriće troškova stečajnog postupka.</w:t>
      </w:r>
    </w:p>
    <w:p w:rsidRDefault="00771149" w:rsidP="00771149" w:rsidR="00771149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786AD9">
        <w:rPr>
          <w:sz w:val="24"/>
          <w:szCs w:val="24"/>
          <w:lang w:val="hr-HR"/>
        </w:rPr>
        <w:t>1</w:t>
      </w:r>
      <w:r w:rsidR="006D0349">
        <w:rPr>
          <w:sz w:val="24"/>
          <w:szCs w:val="24"/>
          <w:lang w:val="hr-HR"/>
        </w:rPr>
        <w:t>0</w:t>
      </w:r>
      <w:r w:rsidR="00F96493" w:rsidRPr="00F444F3">
        <w:rPr>
          <w:sz w:val="24"/>
          <w:szCs w:val="24"/>
          <w:lang w:val="hr-HR"/>
        </w:rPr>
        <w:t>.</w:t>
      </w:r>
      <w:r w:rsidR="006D0349">
        <w:rPr>
          <w:sz w:val="24"/>
          <w:szCs w:val="24"/>
          <w:lang w:val="hr-HR"/>
        </w:rPr>
        <w:t xml:space="preserve"> listopada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086D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086DD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6DDC" w:rsidP="00E91121" w:rsidR="00086D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6DDC" w:rsidP="00E91121" w:rsidR="00086D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DDC" w:rsidP="00086DDC" w:rsidR="00086DD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6DDC" w:rsidP="00E91121" w:rsidR="00086D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555B" w:rsidP="00086DDC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DDC" w:rsidR="00086DDC">
      <w:pPr>
        <w:jc w:val="both"/>
        <w:rPr>
          <w:sz w:val="24"/>
          <w:szCs w:val="24"/>
          <w:lang w:val="hr-HR"/>
        </w:rPr>
      </w:pPr>
    </w:p>
    <w:p w:rsidRDefault="00086DDC" w:rsidR="00086DDC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p w:rsidRDefault="00086DDC" w:rsidP="00E40493" w:rsidR="00086DDC">
      <w:pPr>
        <w:jc w:val="both"/>
        <w:rPr>
          <w:sz w:val="24"/>
          <w:szCs w:val="24"/>
          <w:lang w:val="hr-HR"/>
        </w:rPr>
      </w:pPr>
    </w:p>
    <w:sectPr w:rsidSect="00C33F86" w:rsidR="00086DD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4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070EB8"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771149">
      <w:rPr>
        <w:sz w:val="24"/>
        <w:szCs w:val="24"/>
      </w:rPr>
      <w:t>562/2014</w:t>
    </w:r>
    <w:r w:rsidR="00086DDC">
      <w:rPr>
        <w:sz w:val="24"/>
        <w:szCs w:val="24"/>
      </w:rPr>
      <w:t>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0EB8"/>
    <w:rsid w:val="00074DCE"/>
    <w:rsid w:val="00086DDC"/>
    <w:rsid w:val="000B1E0E"/>
    <w:rsid w:val="00122E95"/>
    <w:rsid w:val="001465FA"/>
    <w:rsid w:val="001F34A4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07E2E"/>
    <w:rsid w:val="00534409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6D0349"/>
    <w:rsid w:val="00706E31"/>
    <w:rsid w:val="00771149"/>
    <w:rsid w:val="00786AD9"/>
    <w:rsid w:val="007A2EB7"/>
    <w:rsid w:val="007D2E1B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B5D1E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56EB2"/>
    <w:rsid w:val="00CF28FB"/>
    <w:rsid w:val="00CF64AD"/>
    <w:rsid w:val="00D07437"/>
    <w:rsid w:val="00D13C70"/>
    <w:rsid w:val="00D24589"/>
    <w:rsid w:val="00D87C6B"/>
    <w:rsid w:val="00D953A1"/>
    <w:rsid w:val="00DA2750"/>
    <w:rsid w:val="00DD2576"/>
    <w:rsid w:val="00DE4048"/>
    <w:rsid w:val="00DF74B4"/>
    <w:rsid w:val="00E06185"/>
    <w:rsid w:val="00E12DD8"/>
    <w:rsid w:val="00E40493"/>
    <w:rsid w:val="00E63762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4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523</properties:Words>
  <properties:Characters>2921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2017-10-10T11:25:00Z</dcterms:created>
  <dc:creator>test</dc:creator>
  <cp:lastModifiedBy>Jadranka Zelić</cp:lastModifiedBy>
  <cp:lastPrinted>2017-10-10T11:25:00Z</cp:lastPrinted>
  <dcterms:modified xmlns:xsi="http://www.w3.org/2001/XMLSchema-instance" xsi:type="dcterms:W3CDTF">2017-10-10T11:26:00Z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