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4C17" w:rsidR="00A82499" w:rsidP="00A82499" w:rsidRDefault="00A82499" w14:paraId="62d6623" w14:textId="62d6623">
      <w:pPr>
        <w15:collapsed w:val="false"/>
        <w:rPr>
          <w:rFonts w:ascii="Arial" w:hAnsi="Arial" w:cs="Arial"/>
        </w:rPr>
      </w:pPr>
      <w:bookmarkStart w:name="_GoBack" w:id="0"/>
      <w:bookmarkEnd w:id="0"/>
      <w:r w:rsidRPr="00C64C17">
        <w:rPr>
          <w:rFonts w:ascii="Arial" w:hAnsi="Arial" w:cs="Arial"/>
        </w:rPr>
        <w:t>REPUBLIKA HRVATSKA</w:t>
      </w:r>
    </w:p>
    <w:p w:rsidR="006A2C27" w:rsidP="00A82499" w:rsidRDefault="00F4492F">
      <w:pPr>
        <w:rPr>
          <w:rFonts w:ascii="Arial" w:hAnsi="Arial" w:cs="Arial"/>
        </w:rPr>
      </w:pPr>
      <w:r>
        <w:rPr>
          <w:rFonts w:ascii="Arial" w:hAnsi="Arial" w:cs="Arial"/>
        </w:rPr>
        <w:t>TRGOVAČKI SUD U PAZIN</w:t>
      </w:r>
    </w:p>
    <w:p w:rsidR="00AC74B2" w:rsidP="00A82499" w:rsidRDefault="00AC74B2">
      <w:pPr>
        <w:rPr>
          <w:rFonts w:ascii="Arial" w:hAnsi="Arial" w:cs="Arial"/>
        </w:rPr>
      </w:pPr>
    </w:p>
    <w:p w:rsidRPr="00C64C17" w:rsidR="00AC74B2" w:rsidP="00A82499" w:rsidRDefault="00AC74B2">
      <w:pPr>
        <w:rPr>
          <w:rFonts w:ascii="Arial" w:hAnsi="Arial" w:cs="Arial"/>
        </w:rPr>
      </w:pPr>
    </w:p>
    <w:p w:rsidRPr="00C64C17" w:rsidR="00A82499" w:rsidP="00A82499" w:rsidRDefault="00A82499">
      <w:pPr>
        <w:jc w:val="right"/>
        <w:rPr>
          <w:rFonts w:ascii="Arial" w:hAnsi="Arial" w:cs="Arial"/>
        </w:rPr>
      </w:pP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                4 St-</w:t>
      </w:r>
      <w:r w:rsidRPr="00C64C17" w:rsidR="00D20147">
        <w:rPr>
          <w:rFonts w:ascii="Arial" w:hAnsi="Arial" w:cs="Arial"/>
        </w:rPr>
        <w:t>397</w:t>
      </w:r>
      <w:r w:rsidRPr="00C64C17" w:rsidR="003765E0">
        <w:rPr>
          <w:rFonts w:ascii="Arial" w:hAnsi="Arial" w:cs="Arial"/>
        </w:rPr>
        <w:t>/2019-</w:t>
      </w:r>
      <w:r w:rsidR="00310659">
        <w:rPr>
          <w:rFonts w:ascii="Arial" w:hAnsi="Arial" w:cs="Arial"/>
        </w:rPr>
        <w:t>188</w:t>
      </w:r>
    </w:p>
    <w:p w:rsidR="00A806C6" w:rsidP="00F4492F" w:rsidRDefault="00A806C6">
      <w:pPr>
        <w:tabs>
          <w:tab w:val="left" w:pos="6224"/>
        </w:tabs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>ZAPISNIK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sa održane skupštine vjerovnika </w:t>
      </w:r>
    </w:p>
    <w:p w:rsidRPr="00C64C17" w:rsidR="00F4492F" w:rsidP="00A82499" w:rsidRDefault="00F4492F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održana dana </w:t>
      </w:r>
      <w:r w:rsidR="00310659">
        <w:rPr>
          <w:rFonts w:ascii="Arial" w:hAnsi="Arial" w:cs="Arial"/>
        </w:rPr>
        <w:t>28</w:t>
      </w:r>
      <w:r w:rsidRPr="00C64C17">
        <w:rPr>
          <w:rFonts w:ascii="Arial" w:hAnsi="Arial" w:cs="Arial"/>
        </w:rPr>
        <w:t xml:space="preserve">. </w:t>
      </w:r>
      <w:r w:rsidR="00310659">
        <w:rPr>
          <w:rFonts w:ascii="Arial" w:hAnsi="Arial" w:cs="Arial"/>
        </w:rPr>
        <w:t>studenog</w:t>
      </w:r>
      <w:r w:rsidRPr="00C64C17" w:rsidR="00C64C17">
        <w:rPr>
          <w:rFonts w:ascii="Arial" w:hAnsi="Arial" w:cs="Arial"/>
        </w:rPr>
        <w:t xml:space="preserve"> </w:t>
      </w:r>
      <w:r w:rsidRPr="00C64C17">
        <w:rPr>
          <w:rFonts w:ascii="Arial" w:hAnsi="Arial" w:cs="Arial"/>
        </w:rPr>
        <w:t>20</w:t>
      </w:r>
      <w:r w:rsidRPr="00C64C17" w:rsidR="001A3B5B">
        <w:rPr>
          <w:rFonts w:ascii="Arial" w:hAnsi="Arial" w:cs="Arial"/>
        </w:rPr>
        <w:t>2</w:t>
      </w:r>
      <w:r w:rsidR="003B2F88">
        <w:rPr>
          <w:rFonts w:ascii="Arial" w:hAnsi="Arial" w:cs="Arial"/>
        </w:rPr>
        <w:t>2</w:t>
      </w:r>
      <w:r w:rsidRPr="00C64C17">
        <w:rPr>
          <w:rFonts w:ascii="Arial" w:hAnsi="Arial" w:cs="Arial"/>
        </w:rPr>
        <w:t xml:space="preserve">. godine u </w:t>
      </w:r>
      <w:r w:rsidR="007F57CD">
        <w:rPr>
          <w:rFonts w:ascii="Arial" w:hAnsi="Arial" w:cs="Arial"/>
        </w:rPr>
        <w:t>10</w:t>
      </w:r>
      <w:r w:rsidRPr="00C64C17" w:rsidR="003765E0">
        <w:rPr>
          <w:rFonts w:ascii="Arial" w:hAnsi="Arial" w:cs="Arial"/>
        </w:rPr>
        <w:t>:00</w:t>
      </w:r>
      <w:r w:rsidRPr="00C64C17">
        <w:rPr>
          <w:rFonts w:ascii="Arial" w:hAnsi="Arial" w:cs="Arial"/>
        </w:rPr>
        <w:t xml:space="preserve"> sati na Trgovačkom sudu u Pazinu, 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u stečajnom postupku nad stečajnim dužnikom </w:t>
      </w:r>
    </w:p>
    <w:p w:rsidR="00324722" w:rsidP="00324722" w:rsidRDefault="00D20147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Stečajna masa iza FLAMMA d.o.o. „u stečaju“, </w:t>
      </w:r>
      <w:r w:rsidR="00324722">
        <w:rPr>
          <w:rFonts w:ascii="Arial" w:hAnsi="Arial" w:cs="Arial"/>
        </w:rPr>
        <w:t>Rijeka, Zagrebačka 18</w:t>
      </w:r>
      <w:r w:rsidRPr="00C64C17">
        <w:rPr>
          <w:rFonts w:ascii="Arial" w:hAnsi="Arial" w:cs="Arial"/>
        </w:rPr>
        <w:t>,</w:t>
      </w:r>
    </w:p>
    <w:p w:rsidRPr="00C64C17" w:rsidR="00E203AC" w:rsidP="00324722" w:rsidRDefault="00D20147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OIB: 26963932302</w:t>
      </w:r>
      <w:r w:rsidRPr="00C64C17" w:rsidR="003765E0">
        <w:rPr>
          <w:rFonts w:ascii="Arial" w:hAnsi="Arial" w:cs="Arial"/>
        </w:rPr>
        <w:t>,</w:t>
      </w:r>
    </w:p>
    <w:p w:rsidRPr="00C64C17" w:rsidR="006A2C27" w:rsidP="00A82499" w:rsidRDefault="006A2C27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STEČAJNA SUTKINJA: Tijana Licul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ZAPISNIČARKA: Sanja </w:t>
      </w:r>
      <w:r w:rsidR="00324722">
        <w:rPr>
          <w:rFonts w:ascii="Arial" w:hAnsi="Arial" w:cs="Arial"/>
        </w:rPr>
        <w:t>Prodan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STEČAJNI UPRAVITELJ: </w:t>
      </w:r>
      <w:r w:rsidR="00324722">
        <w:rPr>
          <w:rFonts w:ascii="Arial" w:hAnsi="Arial" w:cs="Arial"/>
        </w:rPr>
        <w:t>Loris Rak</w:t>
      </w:r>
    </w:p>
    <w:p w:rsidRPr="00C64C17" w:rsidR="006A2C27" w:rsidP="00A82499" w:rsidRDefault="006A2C27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Početak u </w:t>
      </w:r>
      <w:r w:rsidR="00310659">
        <w:rPr>
          <w:rFonts w:ascii="Arial" w:hAnsi="Arial" w:cs="Arial"/>
        </w:rPr>
        <w:t>10</w:t>
      </w:r>
      <w:r w:rsidR="007F57CD">
        <w:rPr>
          <w:rFonts w:ascii="Arial" w:hAnsi="Arial" w:cs="Arial"/>
        </w:rPr>
        <w:t>:</w:t>
      </w:r>
      <w:r w:rsidR="003B2F88">
        <w:rPr>
          <w:rFonts w:ascii="Arial" w:hAnsi="Arial" w:cs="Arial"/>
        </w:rPr>
        <w:t>00</w:t>
      </w:r>
      <w:r w:rsidRPr="00C64C17">
        <w:rPr>
          <w:rFonts w:ascii="Arial" w:hAnsi="Arial" w:cs="Arial"/>
        </w:rPr>
        <w:t xml:space="preserve"> sati</w:t>
      </w:r>
    </w:p>
    <w:p w:rsidRPr="00C64C17" w:rsidR="00F4492F" w:rsidP="00A82499" w:rsidRDefault="00F4492F">
      <w:pPr>
        <w:jc w:val="center"/>
        <w:rPr>
          <w:rFonts w:ascii="Arial" w:hAnsi="Arial" w:cs="Arial"/>
        </w:rPr>
      </w:pPr>
    </w:p>
    <w:p w:rsidR="00C64C17" w:rsidP="00C64C17" w:rsidRDefault="00C64C17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1/ za vjerovnika Danilo Kovačić osobno</w:t>
      </w:r>
      <w:r w:rsidR="00A806C6">
        <w:rPr>
          <w:rFonts w:ascii="Arial" w:hAnsi="Arial" w:cs="Arial"/>
        </w:rPr>
        <w:t xml:space="preserve">, </w:t>
      </w:r>
    </w:p>
    <w:p w:rsidRPr="00C64C17" w:rsidR="00C64C17" w:rsidP="00C64C17" w:rsidRDefault="00C64C17">
      <w:pPr>
        <w:jc w:val="both"/>
        <w:rPr>
          <w:rFonts w:ascii="Arial" w:hAnsi="Arial" w:cs="Arial"/>
        </w:rPr>
      </w:pPr>
    </w:p>
    <w:p w:rsidR="007F57CD" w:rsidP="00C64C17" w:rsidRDefault="00C64C17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ab/>
        <w:t xml:space="preserve">Utvrđuje se da je kao javnost nazočna Špela Stariha Kovačić. </w:t>
      </w:r>
    </w:p>
    <w:p w:rsidRPr="00C64C17" w:rsidR="00CB4D0C" w:rsidP="00E203AC" w:rsidRDefault="00CB4D0C">
      <w:pPr>
        <w:ind w:firstLine="708"/>
        <w:jc w:val="both"/>
        <w:rPr>
          <w:rFonts w:ascii="Arial" w:hAnsi="Arial" w:cs="Arial"/>
        </w:rPr>
      </w:pPr>
    </w:p>
    <w:p w:rsidRPr="00C64C17" w:rsidR="00E449CF" w:rsidP="00E449CF" w:rsidRDefault="00E449CF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Stečajna sutkinja izlaže dnevni red današnje skupštine vjerovnika: </w:t>
      </w:r>
    </w:p>
    <w:p w:rsidRPr="00310659" w:rsidR="00310659" w:rsidP="00310659" w:rsidRDefault="00310659">
      <w:pPr>
        <w:ind w:firstLine="708"/>
        <w:jc w:val="both"/>
        <w:rPr>
          <w:rFonts w:ascii="Arial" w:hAnsi="Arial" w:cs="Arial"/>
        </w:rPr>
      </w:pPr>
      <w:r w:rsidRPr="00310659">
        <w:rPr>
          <w:rFonts w:ascii="Arial" w:hAnsi="Arial" w:cs="Arial"/>
        </w:rPr>
        <w:t>1. Izvješće stečajnog upravitelja o uvjetima za prodaju imovine kao cjeline</w:t>
      </w:r>
    </w:p>
    <w:p w:rsidR="00B02E4F" w:rsidP="00310659" w:rsidRDefault="00310659">
      <w:pPr>
        <w:ind w:firstLine="708"/>
        <w:jc w:val="both"/>
        <w:rPr>
          <w:rFonts w:ascii="Arial" w:hAnsi="Arial" w:cs="Arial"/>
        </w:rPr>
      </w:pPr>
      <w:r w:rsidRPr="00310659">
        <w:rPr>
          <w:rFonts w:ascii="Arial" w:hAnsi="Arial" w:cs="Arial"/>
        </w:rPr>
        <w:t>2. Prijedlog odluke o prodaji imovine kao cjeline.</w:t>
      </w:r>
    </w:p>
    <w:p w:rsidR="00310659" w:rsidP="00310659" w:rsidRDefault="00310659">
      <w:pPr>
        <w:ind w:firstLine="708"/>
        <w:jc w:val="both"/>
        <w:rPr>
          <w:rFonts w:ascii="Arial" w:hAnsi="Arial" w:cs="Arial"/>
        </w:rPr>
      </w:pPr>
    </w:p>
    <w:p w:rsidRPr="00C64C17" w:rsidR="00310659" w:rsidP="00310659" w:rsidRDefault="00310659">
      <w:pPr>
        <w:ind w:firstLine="708"/>
        <w:jc w:val="both"/>
        <w:rPr>
          <w:rFonts w:ascii="Arial" w:hAnsi="Arial" w:cs="Arial"/>
        </w:rPr>
      </w:pPr>
    </w:p>
    <w:p w:rsidR="00C64C17" w:rsidP="00C64C17" w:rsidRDefault="00FD383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Prelazi se na raspravu po t. 1</w:t>
      </w:r>
      <w:r w:rsidR="003B2F88">
        <w:rPr>
          <w:rFonts w:ascii="Arial" w:hAnsi="Arial" w:cs="Arial"/>
        </w:rPr>
        <w:t>.</w:t>
      </w:r>
      <w:r w:rsidR="009C4328">
        <w:rPr>
          <w:rFonts w:ascii="Arial" w:hAnsi="Arial" w:cs="Arial"/>
        </w:rPr>
        <w:t xml:space="preserve"> i 2.</w:t>
      </w:r>
      <w:r w:rsidR="00C64C17">
        <w:rPr>
          <w:rFonts w:ascii="Arial" w:hAnsi="Arial" w:cs="Arial"/>
        </w:rPr>
        <w:t>:</w:t>
      </w:r>
      <w:r w:rsidRPr="00C64C17" w:rsidR="00C64C17">
        <w:rPr>
          <w:rFonts w:ascii="Arial" w:hAnsi="Arial" w:cs="Arial"/>
        </w:rPr>
        <w:t xml:space="preserve"> </w:t>
      </w:r>
    </w:p>
    <w:p w:rsidR="003B2F88" w:rsidP="000109BF" w:rsidRDefault="003106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10659">
        <w:rPr>
          <w:rFonts w:ascii="Arial" w:hAnsi="Arial" w:cs="Arial"/>
        </w:rPr>
        <w:t>Izvješće stečajnog upravitelja o uvjetima za prodaju imovine kao cjeline</w:t>
      </w:r>
    </w:p>
    <w:p w:rsidR="009C4328" w:rsidP="009C4328" w:rsidRDefault="009C43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10659">
        <w:rPr>
          <w:rFonts w:ascii="Arial" w:hAnsi="Arial" w:cs="Arial"/>
        </w:rPr>
        <w:t>Prijedlog odluk</w:t>
      </w:r>
      <w:r>
        <w:rPr>
          <w:rFonts w:ascii="Arial" w:hAnsi="Arial" w:cs="Arial"/>
        </w:rPr>
        <w:t>e o prodaji imovine kao cjeline</w:t>
      </w:r>
    </w:p>
    <w:p w:rsidR="00310659" w:rsidP="000109BF" w:rsidRDefault="00310659">
      <w:pPr>
        <w:jc w:val="both"/>
        <w:rPr>
          <w:rFonts w:ascii="Arial" w:hAnsi="Arial" w:cs="Arial"/>
        </w:rPr>
      </w:pPr>
    </w:p>
    <w:p w:rsidR="009C4328" w:rsidP="000109BF" w:rsidRDefault="009C43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C74B2">
        <w:rPr>
          <w:rFonts w:ascii="Arial" w:hAnsi="Arial" w:cs="Arial"/>
        </w:rPr>
        <w:t xml:space="preserve">Stečajni upravitelj ostaje u cijelosti kod prijedloga odluke kako ona proizlazi iz podneska od 3. studenog 2022. godine dopunjene u podnesku od 17. studenog 2022. </w:t>
      </w:r>
    </w:p>
    <w:p w:rsidR="00AC74B2" w:rsidP="000109BF" w:rsidRDefault="00AC74B2">
      <w:pPr>
        <w:jc w:val="both"/>
        <w:rPr>
          <w:rFonts w:ascii="Arial" w:hAnsi="Arial" w:cs="Arial"/>
        </w:rPr>
      </w:pPr>
    </w:p>
    <w:p w:rsidR="00AC74B2" w:rsidP="000109BF" w:rsidRDefault="00AC7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vjerovnik Danilo Kovačić dostavlja podnesak u kojem u bitnome je suglasan sa prijedlogom stečajnog upravitelja osim u pogledu kupoprodajne cijene za koju predlaže da se utvrdi u iznosu od 700.000,00 kuna umjesto 6.098.484,98 kuna. </w:t>
      </w:r>
    </w:p>
    <w:p w:rsidR="00AC74B2" w:rsidP="000109BF" w:rsidRDefault="00AC7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upit suda da se očituje na temelju čega je utvrdio da bi vrijednost imovine iznosila 700.000,00 kn, navodi da smatra navedeni iznos primjeren vrijednosti imovine i da isto nije na štetu stečajnih vjerovnika. </w:t>
      </w:r>
    </w:p>
    <w:p w:rsidR="00310659" w:rsidP="000109BF" w:rsidRDefault="00310659">
      <w:pPr>
        <w:jc w:val="both"/>
        <w:rPr>
          <w:rFonts w:ascii="Arial" w:hAnsi="Arial" w:cs="Arial"/>
        </w:rPr>
      </w:pPr>
    </w:p>
    <w:p w:rsidR="00AC74B2" w:rsidP="000109BF" w:rsidRDefault="00AC74B2">
      <w:pPr>
        <w:jc w:val="both"/>
        <w:rPr>
          <w:rFonts w:ascii="Arial" w:hAnsi="Arial" w:cs="Arial"/>
        </w:rPr>
      </w:pPr>
    </w:p>
    <w:p w:rsidR="00AC74B2" w:rsidP="000109BF" w:rsidRDefault="00AC74B2">
      <w:pPr>
        <w:jc w:val="both"/>
        <w:rPr>
          <w:rFonts w:ascii="Arial" w:hAnsi="Arial" w:cs="Arial"/>
        </w:rPr>
      </w:pPr>
    </w:p>
    <w:p w:rsidR="00AC74B2" w:rsidP="000109BF" w:rsidRDefault="00AC74B2">
      <w:pPr>
        <w:jc w:val="both"/>
        <w:rPr>
          <w:rFonts w:ascii="Arial" w:hAnsi="Arial" w:cs="Arial"/>
        </w:rPr>
      </w:pPr>
    </w:p>
    <w:p w:rsidR="00AC74B2" w:rsidP="000109BF" w:rsidRDefault="00AC74B2">
      <w:pPr>
        <w:jc w:val="both"/>
        <w:rPr>
          <w:rFonts w:ascii="Arial" w:hAnsi="Arial" w:cs="Arial"/>
        </w:rPr>
      </w:pPr>
    </w:p>
    <w:p w:rsidR="00AC74B2" w:rsidP="000109BF" w:rsidRDefault="00AC74B2">
      <w:pPr>
        <w:jc w:val="both"/>
        <w:rPr>
          <w:rFonts w:ascii="Arial" w:hAnsi="Arial" w:cs="Arial"/>
        </w:rPr>
      </w:pPr>
    </w:p>
    <w:p w:rsidR="003B2F88" w:rsidP="000109BF" w:rsidRDefault="003B2F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Skupština vjerovnika donosi </w:t>
      </w:r>
    </w:p>
    <w:p w:rsidR="003B2F88" w:rsidP="003B2F88" w:rsidRDefault="003B2F8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:rsidR="00FD3835" w:rsidP="003B2F88" w:rsidRDefault="00FD3835">
      <w:pPr>
        <w:jc w:val="both"/>
        <w:rPr>
          <w:rFonts w:ascii="Arial" w:hAnsi="Arial" w:cs="Arial"/>
        </w:rPr>
      </w:pPr>
    </w:p>
    <w:p w:rsidR="009C4328" w:rsidP="003B2F88" w:rsidRDefault="009C4328">
      <w:pPr>
        <w:jc w:val="both"/>
        <w:rPr>
          <w:rFonts w:ascii="Arial" w:hAnsi="Arial" w:cs="Arial"/>
        </w:rPr>
      </w:pPr>
    </w:p>
    <w:p w:rsidR="003B2F88" w:rsidP="002B22D3" w:rsidRDefault="00FD38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B22D3" w:rsidP="002B22D3" w:rsidRDefault="00AC7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B22D3" w:rsidR="002B22D3">
        <w:rPr>
          <w:rFonts w:ascii="Arial" w:hAnsi="Arial" w:cs="Arial"/>
        </w:rPr>
        <w:t>1. Imovina Stečajne mase iza FLAMMA d.o.o. u stečaju prodat će se kao cjelina</w:t>
      </w:r>
    </w:p>
    <w:p w:rsidRPr="002B22D3" w:rsidR="009C4328" w:rsidP="002B22D3" w:rsidRDefault="009C4328">
      <w:pPr>
        <w:jc w:val="both"/>
        <w:rPr>
          <w:rFonts w:ascii="Arial" w:hAnsi="Arial" w:cs="Arial"/>
        </w:rPr>
      </w:pPr>
    </w:p>
    <w:p w:rsidR="009C4328" w:rsidP="002B22D3" w:rsidRDefault="00AC7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B22D3" w:rsidR="002B22D3">
        <w:rPr>
          <w:rFonts w:ascii="Arial" w:hAnsi="Arial" w:cs="Arial"/>
        </w:rPr>
        <w:t xml:space="preserve">2. Imovina iz stavka 1. ove odluke prodat će se neposrednom pogodbom stečajnom vjerovniku DANILU KOVAČIČU, OIB:87535321511, Komen, Tomačevica 11, Republika Slovenija, za kupoprodajnu cijenu u iznosu od </w:t>
      </w:r>
      <w:r>
        <w:rPr>
          <w:rFonts w:ascii="Arial" w:hAnsi="Arial" w:cs="Arial"/>
        </w:rPr>
        <w:t>700.000,00</w:t>
      </w:r>
      <w:r w:rsidRPr="002B22D3" w:rsidR="002B22D3">
        <w:rPr>
          <w:rFonts w:ascii="Arial" w:hAnsi="Arial" w:cs="Arial"/>
        </w:rPr>
        <w:t xml:space="preserve"> HRK, plativu prijebojem s njegovom </w:t>
      </w:r>
      <w:r w:rsidRPr="002B22D3">
        <w:rPr>
          <w:rFonts w:ascii="Arial" w:hAnsi="Arial" w:cs="Arial"/>
        </w:rPr>
        <w:t>protu tražbinom</w:t>
      </w:r>
      <w:r w:rsidRPr="002B22D3" w:rsidR="002B22D3">
        <w:rPr>
          <w:rFonts w:ascii="Arial" w:hAnsi="Arial" w:cs="Arial"/>
        </w:rPr>
        <w:t xml:space="preserve"> u iznosu od 5.682.003,00 HRK</w:t>
      </w:r>
      <w:r>
        <w:rPr>
          <w:rFonts w:ascii="Arial" w:hAnsi="Arial" w:cs="Arial"/>
        </w:rPr>
        <w:t xml:space="preserve">. </w:t>
      </w:r>
    </w:p>
    <w:p w:rsidRPr="002B22D3" w:rsidR="00AC74B2" w:rsidP="002B22D3" w:rsidRDefault="00AC74B2">
      <w:pPr>
        <w:jc w:val="both"/>
        <w:rPr>
          <w:rFonts w:ascii="Arial" w:hAnsi="Arial" w:cs="Arial"/>
        </w:rPr>
      </w:pPr>
    </w:p>
    <w:p w:rsidR="002B22D3" w:rsidP="002B22D3" w:rsidRDefault="00AC7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B22D3" w:rsidR="002B22D3">
        <w:rPr>
          <w:rFonts w:ascii="Arial" w:hAnsi="Arial" w:cs="Arial"/>
        </w:rPr>
        <w:t>3. Ugovor o prodaji, u pisanom obliku, sklapa s kupcem u ime i za račun Stečajne mase stečajni upravitelj</w:t>
      </w:r>
    </w:p>
    <w:p w:rsidRPr="002B22D3" w:rsidR="009C4328" w:rsidP="002B22D3" w:rsidRDefault="009C4328">
      <w:pPr>
        <w:jc w:val="both"/>
        <w:rPr>
          <w:rFonts w:ascii="Arial" w:hAnsi="Arial" w:cs="Arial"/>
        </w:rPr>
      </w:pPr>
    </w:p>
    <w:p w:rsidR="00310659" w:rsidP="002B22D3" w:rsidRDefault="00AC7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B22D3" w:rsidR="002B22D3">
        <w:rPr>
          <w:rFonts w:ascii="Arial" w:hAnsi="Arial" w:cs="Arial"/>
        </w:rPr>
        <w:t>4. Ova odluka stupa na snagu potvrdom suda u smislu članka 235. stavka 6. Stečajnog zakona („Narodne novine“ br. 71/15, 104/17, 36/22)</w:t>
      </w:r>
    </w:p>
    <w:p w:rsidR="00AC74B2" w:rsidP="002B22D3" w:rsidRDefault="00AC74B2">
      <w:pPr>
        <w:jc w:val="both"/>
        <w:rPr>
          <w:rFonts w:ascii="Arial" w:hAnsi="Arial" w:cs="Arial"/>
        </w:rPr>
      </w:pPr>
    </w:p>
    <w:p w:rsidR="00AC74B2" w:rsidRDefault="00AC7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AC74B2" w:rsidR="00AC74B2" w:rsidRDefault="00AC7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C74B2">
        <w:rPr>
          <w:rFonts w:ascii="Arial" w:hAnsi="Arial" w:cs="Arial"/>
        </w:rPr>
        <w:t xml:space="preserve">SUDAC </w:t>
      </w:r>
    </w:p>
    <w:p w:rsidRPr="00AC74B2" w:rsidR="00AC74B2" w:rsidRDefault="00AC74B2">
      <w:pPr>
        <w:jc w:val="both"/>
        <w:rPr>
          <w:rFonts w:ascii="Arial" w:hAnsi="Arial" w:cs="Arial"/>
        </w:rPr>
      </w:pPr>
    </w:p>
    <w:p w:rsidRPr="00AC74B2" w:rsidR="00AC74B2" w:rsidRDefault="00AC74B2">
      <w:pPr>
        <w:jc w:val="center"/>
        <w:rPr>
          <w:rFonts w:ascii="Arial" w:hAnsi="Arial" w:cs="Arial"/>
        </w:rPr>
      </w:pPr>
      <w:r w:rsidRPr="00AC74B2">
        <w:rPr>
          <w:rFonts w:ascii="Arial" w:hAnsi="Arial" w:cs="Arial"/>
        </w:rPr>
        <w:t>RJEŠAVA</w:t>
      </w:r>
    </w:p>
    <w:p w:rsidR="00AC74B2" w:rsidRDefault="00AC74B2"/>
    <w:p w:rsidR="00AC74B2" w:rsidP="002B22D3" w:rsidRDefault="00AC7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Ova odluka o prodaji objavit će se na mrežnoj stranici e-oglasna ploča sudova. Svaki stečajni vjerovnik i razlučni vjerovnik ima pravo na prigovor protiv ove odluke o prodaji u roku od 8 dana od dana dostave (dostava se smatra obavljena istekom osmog dana od dana objave na e-oglasnoj ploči suda, čl. 12. Stečajnog zakona).</w:t>
      </w:r>
    </w:p>
    <w:p w:rsidR="00AC74B2" w:rsidP="002B22D3" w:rsidRDefault="00AC74B2">
      <w:pPr>
        <w:jc w:val="both"/>
        <w:rPr>
          <w:rFonts w:ascii="Arial" w:hAnsi="Arial" w:cs="Arial"/>
        </w:rPr>
      </w:pPr>
    </w:p>
    <w:p w:rsidR="00AC74B2" w:rsidP="002B22D3" w:rsidRDefault="00AC7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Istekom navedenog roka sud će donijeti odluku sukladno čl. 235. st. 6. SZ-a. </w:t>
      </w:r>
    </w:p>
    <w:p w:rsidR="003B2F88" w:rsidP="00A82499" w:rsidRDefault="003B2F88">
      <w:pPr>
        <w:jc w:val="center"/>
        <w:rPr>
          <w:rFonts w:ascii="Arial" w:hAnsi="Arial" w:cs="Arial"/>
        </w:rPr>
      </w:pPr>
    </w:p>
    <w:p w:rsidR="003B2F88" w:rsidP="00AC74B2" w:rsidRDefault="00A85F47">
      <w:pPr>
        <w:tabs>
          <w:tab w:val="left" w:pos="49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Dovršeno u </w:t>
      </w:r>
      <w:r w:rsidR="008F7875">
        <w:rPr>
          <w:rFonts w:ascii="Arial" w:hAnsi="Arial" w:cs="Arial"/>
        </w:rPr>
        <w:t>10:</w:t>
      </w:r>
      <w:r w:rsidR="00AC74B2">
        <w:rPr>
          <w:rFonts w:ascii="Arial" w:hAnsi="Arial" w:cs="Arial"/>
        </w:rPr>
        <w:t>19</w:t>
      </w:r>
      <w:r w:rsidRPr="00C64C17">
        <w:rPr>
          <w:rFonts w:ascii="Arial" w:hAnsi="Arial" w:cs="Arial"/>
        </w:rPr>
        <w:t xml:space="preserve"> sati.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0109BF" w:rsidP="00A82499" w:rsidRDefault="000109BF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Stečajni upravitelj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Stečajni sudac</w:t>
      </w:r>
      <w:r w:rsidRPr="00C64C17">
        <w:rPr>
          <w:rFonts w:ascii="Arial" w:hAnsi="Arial" w:cs="Arial"/>
        </w:rPr>
        <w:tab/>
        <w:t xml:space="preserve">                                       </w:t>
      </w:r>
      <w:r w:rsidRPr="00C64C17">
        <w:rPr>
          <w:rFonts w:ascii="Arial" w:hAnsi="Arial" w:cs="Arial"/>
        </w:rPr>
        <w:tab/>
      </w:r>
    </w:p>
    <w:p w:rsidRPr="00C64C17" w:rsidR="00A82499" w:rsidP="00A82499" w:rsidRDefault="00A82499">
      <w:pPr>
        <w:tabs>
          <w:tab w:val="left" w:pos="7200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ab/>
        <w:t>VJEROVNICI</w:t>
      </w:r>
    </w:p>
    <w:p w:rsidRPr="00C64C17" w:rsidR="00A82499" w:rsidP="00A82499" w:rsidRDefault="00A82499">
      <w:pPr>
        <w:tabs>
          <w:tab w:val="left" w:pos="6873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</w:p>
    <w:p w:rsidRPr="00C64C17" w:rsidR="001F6ACF" w:rsidP="00540834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>Zapisničar</w:t>
      </w:r>
    </w:p>
    <w:sectPr w:rsidRPr="00C64C17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C64C17" w:rsidR="00634E44" w:rsidP="00634E44" w:rsidRDefault="00634E44">
        <w:pPr>
          <w:pStyle w:val="Zaglavlje"/>
          <w:ind w:firstLine="4536"/>
          <w:jc w:val="center"/>
          <w:rPr>
            <w:rFonts w:ascii="Arial" w:hAnsi="Arial" w:cs="Arial"/>
          </w:rPr>
        </w:pPr>
        <w:r w:rsidRPr="00C64C17">
          <w:rPr>
            <w:rFonts w:ascii="Arial" w:hAnsi="Arial" w:cs="Arial"/>
          </w:rPr>
          <w:fldChar w:fldCharType="begin"/>
        </w:r>
        <w:r w:rsidRPr="00C64C17">
          <w:rPr>
            <w:rFonts w:ascii="Arial" w:hAnsi="Arial" w:cs="Arial"/>
          </w:rPr>
          <w:instrText>PAGE   \* MERGEFORMAT</w:instrText>
        </w:r>
        <w:r w:rsidRPr="00C64C17">
          <w:rPr>
            <w:rFonts w:ascii="Arial" w:hAnsi="Arial" w:cs="Arial"/>
          </w:rPr>
          <w:fldChar w:fldCharType="separate"/>
        </w:r>
        <w:r w:rsidR="00932A14">
          <w:rPr>
            <w:rFonts w:ascii="Arial" w:hAnsi="Arial" w:cs="Arial"/>
            <w:noProof/>
          </w:rPr>
          <w:t>2</w:t>
        </w:r>
        <w:r w:rsidRPr="00C64C17">
          <w:rPr>
            <w:rFonts w:ascii="Arial" w:hAnsi="Arial" w:cs="Arial"/>
          </w:rPr>
          <w:fldChar w:fldCharType="end"/>
        </w:r>
        <w:r w:rsidRPr="00C64C17">
          <w:rPr>
            <w:rFonts w:ascii="Arial" w:hAnsi="Arial" w:cs="Arial"/>
          </w:rPr>
          <w:t xml:space="preserve"> </w:t>
        </w:r>
        <w:r w:rsidRPr="00C64C17">
          <w:rPr>
            <w:rFonts w:ascii="Arial" w:hAnsi="Arial" w:cs="Arial"/>
          </w:rPr>
          <w:tab/>
        </w:r>
        <w:r w:rsidRPr="00C64C17" w:rsidR="00E449CF">
          <w:rPr>
            <w:rFonts w:ascii="Arial" w:hAnsi="Arial" w:cs="Arial"/>
          </w:rPr>
          <w:t xml:space="preserve">       </w:t>
        </w:r>
        <w:r w:rsidRPr="00C64C17" w:rsidR="001A3B5B">
          <w:rPr>
            <w:rFonts w:ascii="Arial" w:hAnsi="Arial" w:cs="Arial"/>
          </w:rPr>
          <w:t xml:space="preserve">  </w:t>
        </w:r>
        <w:r w:rsidRPr="00C64C17" w:rsidR="003765E0">
          <w:rPr>
            <w:rFonts w:ascii="Arial" w:hAnsi="Arial" w:cs="Arial"/>
          </w:rPr>
          <w:t xml:space="preserve"> </w:t>
        </w:r>
        <w:r w:rsidRPr="00C64C17" w:rsidR="00310659">
          <w:rPr>
            <w:rFonts w:ascii="Arial" w:hAnsi="Arial" w:cs="Arial"/>
          </w:rPr>
          <w:t>4 St-397/2019-</w:t>
        </w:r>
        <w:r w:rsidR="00310659">
          <w:rPr>
            <w:rFonts w:ascii="Arial" w:hAnsi="Arial" w:cs="Arial"/>
          </w:rPr>
          <w:t>188</w:t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50DD2"/>
    <w:rsid w:val="00054AAD"/>
    <w:rsid w:val="00064499"/>
    <w:rsid w:val="00077AC1"/>
    <w:rsid w:val="000B757A"/>
    <w:rsid w:val="00127D9E"/>
    <w:rsid w:val="00142DF3"/>
    <w:rsid w:val="00143A79"/>
    <w:rsid w:val="00171388"/>
    <w:rsid w:val="001A3B5B"/>
    <w:rsid w:val="001B1E9D"/>
    <w:rsid w:val="001B474B"/>
    <w:rsid w:val="001F6ACF"/>
    <w:rsid w:val="002511EF"/>
    <w:rsid w:val="002652E2"/>
    <w:rsid w:val="0026577B"/>
    <w:rsid w:val="002867C3"/>
    <w:rsid w:val="002A41E9"/>
    <w:rsid w:val="002B22D3"/>
    <w:rsid w:val="002D190B"/>
    <w:rsid w:val="002E7602"/>
    <w:rsid w:val="002F1A78"/>
    <w:rsid w:val="00303D6F"/>
    <w:rsid w:val="003046BF"/>
    <w:rsid w:val="00310659"/>
    <w:rsid w:val="00320077"/>
    <w:rsid w:val="00321E92"/>
    <w:rsid w:val="00324722"/>
    <w:rsid w:val="003301F1"/>
    <w:rsid w:val="00365D57"/>
    <w:rsid w:val="003765E0"/>
    <w:rsid w:val="003826BD"/>
    <w:rsid w:val="003B2F88"/>
    <w:rsid w:val="004872AF"/>
    <w:rsid w:val="004961F3"/>
    <w:rsid w:val="004E14A1"/>
    <w:rsid w:val="004E22EC"/>
    <w:rsid w:val="00540834"/>
    <w:rsid w:val="00541DEB"/>
    <w:rsid w:val="005420E6"/>
    <w:rsid w:val="00542E75"/>
    <w:rsid w:val="00545CF6"/>
    <w:rsid w:val="005A0E3C"/>
    <w:rsid w:val="005C60C5"/>
    <w:rsid w:val="005C7D0A"/>
    <w:rsid w:val="005E03CD"/>
    <w:rsid w:val="00614E8B"/>
    <w:rsid w:val="00615A55"/>
    <w:rsid w:val="00634E44"/>
    <w:rsid w:val="006A11F0"/>
    <w:rsid w:val="006A2C27"/>
    <w:rsid w:val="00715266"/>
    <w:rsid w:val="0071783F"/>
    <w:rsid w:val="0073128C"/>
    <w:rsid w:val="0076081A"/>
    <w:rsid w:val="007948CB"/>
    <w:rsid w:val="007B0941"/>
    <w:rsid w:val="007C48B3"/>
    <w:rsid w:val="007E5373"/>
    <w:rsid w:val="007F57CD"/>
    <w:rsid w:val="008278FC"/>
    <w:rsid w:val="00835D86"/>
    <w:rsid w:val="0084131B"/>
    <w:rsid w:val="00843014"/>
    <w:rsid w:val="00847962"/>
    <w:rsid w:val="008E58E3"/>
    <w:rsid w:val="008F7875"/>
    <w:rsid w:val="00904E58"/>
    <w:rsid w:val="00923CB0"/>
    <w:rsid w:val="00932A14"/>
    <w:rsid w:val="00935329"/>
    <w:rsid w:val="0093661F"/>
    <w:rsid w:val="00946D66"/>
    <w:rsid w:val="0095342C"/>
    <w:rsid w:val="0095357F"/>
    <w:rsid w:val="00981BCE"/>
    <w:rsid w:val="009C4328"/>
    <w:rsid w:val="009F339A"/>
    <w:rsid w:val="00A03B9E"/>
    <w:rsid w:val="00A05AFD"/>
    <w:rsid w:val="00A1465C"/>
    <w:rsid w:val="00A36158"/>
    <w:rsid w:val="00A4179E"/>
    <w:rsid w:val="00A806C6"/>
    <w:rsid w:val="00A82499"/>
    <w:rsid w:val="00A85F47"/>
    <w:rsid w:val="00A93CA7"/>
    <w:rsid w:val="00AC74B2"/>
    <w:rsid w:val="00B02645"/>
    <w:rsid w:val="00B02E4F"/>
    <w:rsid w:val="00B117B4"/>
    <w:rsid w:val="00B65DD0"/>
    <w:rsid w:val="00B71EAC"/>
    <w:rsid w:val="00B85369"/>
    <w:rsid w:val="00BA1E35"/>
    <w:rsid w:val="00BB44A8"/>
    <w:rsid w:val="00C64C17"/>
    <w:rsid w:val="00C95E72"/>
    <w:rsid w:val="00CB031A"/>
    <w:rsid w:val="00CB4D0C"/>
    <w:rsid w:val="00CE02F2"/>
    <w:rsid w:val="00D04A30"/>
    <w:rsid w:val="00D04A32"/>
    <w:rsid w:val="00D20147"/>
    <w:rsid w:val="00D61866"/>
    <w:rsid w:val="00D61972"/>
    <w:rsid w:val="00D77C49"/>
    <w:rsid w:val="00DB4650"/>
    <w:rsid w:val="00DB7896"/>
    <w:rsid w:val="00DE307B"/>
    <w:rsid w:val="00E203AC"/>
    <w:rsid w:val="00E326DB"/>
    <w:rsid w:val="00E449CF"/>
    <w:rsid w:val="00E5705C"/>
    <w:rsid w:val="00E66086"/>
    <w:rsid w:val="00E66582"/>
    <w:rsid w:val="00EA43B2"/>
    <w:rsid w:val="00ED2F2D"/>
    <w:rsid w:val="00EF2EE3"/>
    <w:rsid w:val="00F262AD"/>
    <w:rsid w:val="00F4492F"/>
    <w:rsid w:val="00F54DDB"/>
    <w:rsid w:val="00F61B8B"/>
    <w:rsid w:val="00F757A5"/>
    <w:rsid w:val="00F93B44"/>
    <w:rsid w:val="00FC146B"/>
    <w:rsid w:val="00FC4EAF"/>
    <w:rsid w:val="00FD3835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77AC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77AC1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32A1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2A1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2A1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2A1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2A1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329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65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studenog 2022.</izvorni_sadrzaj>
    <derivirana_varijabla naziv="DomainObject.DatumDonosenjaOdluke_1">28. studenog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prijedlogu
za nastavak steč. postupka
od 2.11.'21 spisu prileže preslike Z spisa sa OS DUBROVNIK
OD 15.7.2022. prileži ovršni spis Ovr-12/19</izvorni_sadrzaj>
    <derivirana_varijabla naziv="DomainObject.Predmet.Opis_1">novi br. radi odluke o prijedlogu
za nastavak steč. postupka
od 2.11.'21 spisu prileže preslike Z spisa sa OS DUBROVNIK
OD 15.7.2022. prileži ovršni spis Ovr-12/19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St-397/2019</izvorni_sadrzaj>
    <derivirana_varijabla naziv="DomainObject.Predmet.OznakaBroj_1">St-397/2019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19.8.'20. preslik spisa otpremljen na VS RH
31.3.'21. prileži fascikl s prijavama tražbina
ORIGINAL SPISA NA USTAVNOM SUDU OD 22.12.2020.</izvorni_sadrzaj>
    <derivirana_varijabla naziv="DomainObject.Predmet.PrimjedbaSuca_1">19.8.'20. preslik spisa otpremljen na VS RH
31.3.'21. prileži fascikl s prijavama tražbina
ORIGINAL SPISA NA USTAVNOM SUDU OD 22.12.2020.</derivirana_varijabla>
  </DomainObject.Predmet.PrimjedbaSuca>
  <DomainObject.Predmet.ProtustrankaFormated>
    <izvorni_sadrzaj>  Stečajna masa iza FLAMMA d.o.o. u stečaju</izvorni_sadrzaj>
    <derivirana_varijabla naziv="DomainObject.Predmet.ProtustrankaFormated_1">  Stečajna masa iza FLAMMA d.o.o. u stečaju</derivirana_varijabla>
  </DomainObject.Predmet.ProtustrankaFormated>
  <DomainObject.Predmet.ProtustrankaFormatedOIB>
    <izvorni_sadrzaj>  Stečajna masa iza FLAMMA d.o.o. u stečaju, OIB 26963932302</izvorni_sadrzaj>
    <derivirana_varijabla naziv="DomainObject.Predmet.ProtustrankaFormatedOIB_1">  Stečajna masa iza FLAMMA d.o.o. u stečaju, OIB 26963932302</derivirana_varijabla>
  </DomainObject.Predmet.ProtustrankaFormatedOIB>
  <DomainObject.Predmet.ProtustrankaFormatedWithAdress>
    <izvorni_sadrzaj> Stečajna masa iza FLAMMA d.o.o. u stečaju, Koparska 37, 52100 Pula</izvorni_sadrzaj>
    <derivirana_varijabla naziv="DomainObject.Predmet.ProtustrankaFormatedWithAdress_1"> Stečajna masa iza FLAMMA d.o.o. u stečaju, Koparska 37, 52100 Pula</derivirana_varijabla>
  </DomainObject.Predmet.ProtustrankaFormatedWithAdress>
  <DomainObject.Predmet.ProtustrankaFormatedWithAdressOIB>
    <izvorni_sadrzaj> Stečajna masa iza FLAMMA d.o.o. u stečaju, OIB 26963932302, Koparska 37, 52100 Pula</izvorni_sadrzaj>
    <derivirana_varijabla naziv="DomainObject.Predmet.ProtustrankaFormatedWithAdressOIB_1"> Stečajna masa iza FLAMMA d.o.o. u stečaju, OIB 26963932302, Koparska 37, 52100 Pula</derivirana_varijabla>
  </DomainObject.Predmet.ProtustrankaFormatedWithAdressOIB>
  <DomainObject.Predmet.ProtustrankaWithAdress>
    <izvorni_sadrzaj>Stečajna masa iza FLAMMA d.o.o. u stečaju Koparska 37, 52100 Pula</izvorni_sadrzaj>
    <derivirana_varijabla naziv="DomainObject.Predmet.ProtustrankaWithAdress_1">Stečajna masa iza FLAMMA d.o.o. u stečaju Koparska 37, 52100 Pula</derivirana_varijabla>
  </DomainObject.Predmet.ProtustrankaWithAdress>
  <DomainObject.Predmet.ProtustrankaWithAdressOIB>
    <izvorni_sadrzaj>Stečajna masa iza FLAMMA d.o.o. u stečaju, OIB 26963932302, Koparska 37, 52100 Pula</izvorni_sadrzaj>
    <derivirana_varijabla naziv="DomainObject.Predmet.ProtustrankaWithAdressOIB_1">Stečajna masa iza FLAMMA d.o.o. u stečaju, OIB 26963932302, Koparska 37, 52100 Pula</derivirana_varijabla>
  </DomainObject.Predmet.ProtustrankaWithAdressOIB>
  <DomainObject.Predmet.ProtustrankaNazivFormated>
    <izvorni_sadrzaj>Stečajna masa iza FLAMMA d.o.o. u stečaju</izvorni_sadrzaj>
    <derivirana_varijabla naziv="DomainObject.Predmet.ProtustrankaNazivFormated_1">Stečajna masa iza FLAMMA d.o.o. u stečaju</derivirana_varijabla>
  </DomainObject.Predmet.ProtustrankaNazivFormated>
  <DomainObject.Predmet.ProtustrankaNazivFormatedOIB>
    <izvorni_sadrzaj>Stečajna masa iza FLAMMA d.o.o. u stečaju, OIB 26963932302</izvorni_sadrzaj>
    <derivirana_varijabla naziv="DomainObject.Predmet.ProtustrankaNazivFormatedOIB_1">Stečajna masa iza FLAMMA d.o.o. u stečaju, OIB 26963932302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prosinca 2020.</izvorni_sadrzaj>
    <derivirana_varijabla naziv="DomainObject.Predmet.SpisIzvanSuda.DatumIzlazaSpisa_1">22. prosinca 2020.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Ustavni sud RH</izvorni_sadrzaj>
    <derivirana_varijabla naziv="DomainObject.Predmet.SpisIzvanSuda.LokacijaSpisa_1">Ustavni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na uvid na Ustavni sud</izvorni_sadrzaj>
    <derivirana_varijabla naziv="DomainObject.Predmet.SpisIzvanSuda.RazlogIzlaskaSpisa_1">na uvid na Ustavni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Danilo Kovačič, Nova Gorica, Slovenija</izvorni_sadrzaj>
    <derivirana_varijabla naziv="DomainObject.Predmet.StrankaFormated_1">  Danilo Kovačič, Nova Gorica, Slovenija</derivirana_varijabla>
  </DomainObject.Predmet.StrankaFormated>
  <DomainObject.Predmet.StrankaFormatedOIB>
    <izvorni_sadrzaj>  Danilo Kovačič, Nova Gorica, Slovenija, OIB 87535321511</izvorni_sadrzaj>
    <derivirana_varijabla naziv="DomainObject.Predmet.StrankaFormatedOIB_1">  Danilo Kovačič, Nova Gorica, Slovenija, OIB 87535321511</derivirana_varijabla>
  </DomainObject.Predmet.StrankaFormatedOIB>
  <DomainObject.Predmet.StrankaFormatedWithAdress>
    <izvorni_sadrzaj> Danilo Kovačič, Nova Gorica, Slovenija, Ledine 139, Nova Gorica</izvorni_sadrzaj>
    <derivirana_varijabla naziv="DomainObject.Predmet.StrankaFormatedWithAdress_1"> Danilo Kovačič, Nova Gorica, Slovenija, Ledine 139, Nova Gorica</derivirana_varijabla>
  </DomainObject.Predmet.StrankaFormatedWithAdress>
  <DomainObject.Predmet.StrankaFormatedWithAdressOIB>
    <izvorni_sadrzaj> Danilo Kovačič, Nova Gorica, Slovenija, OIB 87535321511, Ledine 139, Nova Gorica</izvorni_sadrzaj>
    <derivirana_varijabla naziv="DomainObject.Predmet.StrankaFormatedWithAdressOIB_1"> Danilo Kovačič, Nova Gorica, Slovenija, OIB 87535321511, Ledine 139, Nova Gorica</derivirana_varijabla>
  </DomainObject.Predmet.StrankaFormatedWithAdressOIB>
  <DomainObject.Predmet.StrankaWithAdress>
    <izvorni_sadrzaj>Danilo Kovačič, Nova Gorica, Slovenija Ledine 139,Nova Gorica</izvorni_sadrzaj>
    <derivirana_varijabla naziv="DomainObject.Predmet.StrankaWithAdress_1">Danilo Kovačič, Nova Gorica, Slovenija Ledine 139,Nova Gorica</derivirana_varijabla>
  </DomainObject.Predmet.StrankaWithAdress>
  <DomainObject.Predmet.StrankaWithAdressOIB>
    <izvorni_sadrzaj>Danilo Kovačič, Nova Gorica, Slovenija, OIB 87535321511, Ledine 139,Nova Gorica</izvorni_sadrzaj>
    <derivirana_varijabla naziv="DomainObject.Predmet.StrankaWithAdressOIB_1">Danilo Kovačič, Nova Gorica, Slovenija, OIB 87535321511, Ledine 139,Nova Gorica</derivirana_varijabla>
  </DomainObject.Predmet.StrankaWithAdressOIB>
  <DomainObject.Predmet.StrankaNazivFormated>
    <izvorni_sadrzaj>Danilo Kovačič, Nova Gorica, Slovenija</izvorni_sadrzaj>
    <derivirana_varijabla naziv="DomainObject.Predmet.StrankaNazivFormated_1">Danilo Kovačič, Nova Gorica, Slovenija</derivirana_varijabla>
  </DomainObject.Predmet.StrankaNazivFormated>
  <DomainObject.Predmet.StrankaNazivFormatedOIB>
    <izvorni_sadrzaj>Danilo Kovačič, Nova Gorica, Slovenija, OIB 87535321511</izvorni_sadrzaj>
    <derivirana_varijabla naziv="DomainObject.Predmet.StrankaNazivFormatedOIB_1">Danilo Kovačič, Nova Gorica, Slovenija, OIB 87535321511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485962.2</izvorni_sadrzaj>
    <derivirana_varijabla naziv="DomainObject.Predmet.TrenutnaVrijednost_1">485962.2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Danilo Kovačič, Nova Gorica, Slovenija</item>
    </izvorni_sadrzaj>
    <derivirana_varijabla naziv="DomainObject.Predmet.StrankaListFormated_1">
      <item>Danilo Kovačič, Nova Gorica, Slovenija</item>
    </derivirana_varijabla>
  </DomainObject.Predmet.StrankaListFormated>
  <DomainObject.Predmet.StrankaListFormatedOIB>
    <izvorni_sadrzaj>
      <item>Danilo Kovačič, Nova Gorica, Slovenija, OIB 87535321511</item>
    </izvorni_sadrzaj>
    <derivirana_varijabla naziv="DomainObject.Predmet.StrankaListFormatedOIB_1">
      <item>Danilo Kovačič, Nova Gorica, Slovenija, OIB 87535321511</item>
    </derivirana_varijabla>
  </DomainObject.Predmet.StrankaListFormatedOIB>
  <DomainObject.Predmet.StrankaListFormatedWithAdress>
    <izvorni_sadrzaj>
      <item>Danilo Kovačič, Nova Gorica, Slovenija, Ledine 139, Nova Gorica</item>
    </izvorni_sadrzaj>
    <derivirana_varijabla naziv="DomainObject.Predmet.StrankaListFormatedWithAdress_1">
      <item>Danilo Kovačič, Nova Gorica, Slovenija, Ledine 139, Nova Gorica</item>
    </derivirana_varijabla>
  </DomainObject.Predmet.StrankaListFormatedWithAdress>
  <DomainObject.Predmet.StrankaListFormatedWithAdressOIB>
    <izvorni_sadrzaj>
      <item>Danilo Kovačič, Nova Gorica, Slovenija, OIB 87535321511, Ledine 139, Nova Gorica</item>
    </izvorni_sadrzaj>
    <derivirana_varijabla naziv="DomainObject.Predmet.StrankaListFormatedWithAdressOIB_1">
      <item>Danilo Kovačič, Nova Gorica, Slovenija, OIB 87535321511, Ledine 139, Nova Gorica</item>
    </derivirana_varijabla>
  </DomainObject.Predmet.StrankaListFormatedWithAdressOIB>
  <DomainObject.Predmet.StrankaListNazivFormated>
    <izvorni_sadrzaj>
      <item>Danilo Kovačič, Nova Gorica, Slovenija</item>
    </izvorni_sadrzaj>
    <derivirana_varijabla naziv="DomainObject.Predmet.StrankaListNazivFormated_1">
      <item>Danilo Kovačič, Nova Gorica, Slovenija</item>
    </derivirana_varijabla>
  </DomainObject.Predmet.StrankaListNazivFormated>
  <DomainObject.Predmet.StrankaListNazivFormatedOIB>
    <izvorni_sadrzaj>
      <item>Danilo Kovačič, Nova Gorica, Slovenija, OIB 87535321511</item>
    </izvorni_sadrzaj>
    <derivirana_varijabla naziv="DomainObject.Predmet.StrankaListNazivFormatedOIB_1">
      <item>Danilo Kovačič, Nova Gorica, Slovenija, OIB 87535321511</item>
    </derivirana_varijabla>
  </DomainObject.Predmet.StrankaListNazivFormatedOIB>
  <DomainObject.Predmet.ProtuStrankaListFormated>
    <izvorni_sadrzaj>
      <item>Stečajna masa iza FLAMMA d.o.o. u stečaju</item>
    </izvorni_sadrzaj>
    <derivirana_varijabla naziv="DomainObject.Predmet.ProtuStrankaListFormated_1">
      <item>Stečajna masa iza FLAMMA d.o.o. u stečaju</item>
    </derivirana_varijabla>
  </DomainObject.Predmet.ProtuStrankaListFormated>
  <DomainObject.Predmet.ProtuStrankaListFormatedOIB>
    <izvorni_sadrzaj>
      <item>Stečajna masa iza FLAMMA d.o.o. u stečaju, OIB 26963932302</item>
    </izvorni_sadrzaj>
    <derivirana_varijabla naziv="DomainObject.Predmet.ProtuStrankaListFormatedOIB_1">
      <item>Stečajna masa iza FLAMMA d.o.o. u stečaju, OIB 26963932302</item>
    </derivirana_varijabla>
  </DomainObject.Predmet.ProtuStrankaListFormatedOIB>
  <DomainObject.Predmet.ProtuStrankaListFormatedWithAdress>
    <izvorni_sadrzaj>
      <item>Stečajna masa iza FLAMMA d.o.o. u stečaju, Koparska 37, 52100 Pula</item>
    </izvorni_sadrzaj>
    <derivirana_varijabla naziv="DomainObject.Predmet.ProtuStrankaListFormatedWithAdress_1">
      <item>Stečajna masa iza FLAMMA d.o.o. u stečaju, Koparska 37, 52100 Pula</item>
    </derivirana_varijabla>
  </DomainObject.Predmet.ProtuStrankaListFormatedWithAdress>
  <DomainObject.Predmet.ProtuStrankaListFormatedWithAdressOIB>
    <izvorni_sadrzaj>
      <item>Stečajna masa iza FLAMMA d.o.o. u stečaju, OIB 26963932302, Koparska 37, 52100 Pula</item>
    </izvorni_sadrzaj>
    <derivirana_varijabla naziv="DomainObject.Predmet.ProtuStrankaListFormatedWithAdressOIB_1">
      <item>Stečajna masa iza FLAMMA d.o.o. u stečaju, OIB 26963932302, Koparska 37, 52100 Pula</item>
    </derivirana_varijabla>
  </DomainObject.Predmet.ProtuStrankaListFormatedWithAdressOIB>
  <DomainObject.Predmet.ProtuStrankaListNazivFormated>
    <izvorni_sadrzaj>
      <item>Stečajna masa iza FLAMMA d.o.o. u stečaju</item>
    </izvorni_sadrzaj>
    <derivirana_varijabla naziv="DomainObject.Predmet.ProtuStrankaListNazivFormated_1">
      <item>Stečajna masa iza FLAMMA d.o.o. u stečaju</item>
    </derivirana_varijabla>
  </DomainObject.Predmet.ProtuStrankaListNazivFormated>
  <DomainObject.Predmet.ProtuStrankaListNazivFormatedOIB>
    <izvorni_sadrzaj>
      <item>Stečajna masa iza FLAMMA d.o.o. u stečaju, OIB 26963932302</item>
    </izvorni_sadrzaj>
    <derivirana_varijabla naziv="DomainObject.Predmet.ProtuStrankaListNazivFormatedOIB_1">
      <item>Stečajna masa iza FLAMMA d.o.o. u stečaju, OIB 26963932302</item>
    </derivirana_varijabla>
  </DomainObject.Predmet.ProtuStrankaListNazivFormatedOIB>
  <DomainObject.Predmet.OstaliListFormated>
    <izvorni_sadrzaj>
      <item>Danilo Kovačič, Komen, Slovenija</item>
      <item>Vlatka Vedriš</item>
      <item>Odvjetničko društvo Vedriš &amp; Partneri društvo s ograničenom odgovornošću</item>
      <item>dr.sc. Ana Holjar</item>
      <item>Krunoslav Vukalović</item>
      <item>Vedrana Belin</item>
    </izvorni_sadrzaj>
    <derivirana_varijabla naziv="DomainObject.Predmet.OstaliListFormated_1">
      <item>Danilo Kovačič, Komen, Slovenija</item>
      <item>Vlatka Vedriš</item>
      <item>Odvjetničko društvo Vedriš &amp; Partneri društvo s ograničenom odgovornošću</item>
      <item>dr.sc. Ana Holjar</item>
      <item>Krunoslav Vukalović</item>
      <item>Vedrana Belin</item>
    </derivirana_varijabla>
  </DomainObject.Predmet.OstaliListFormated>
  <DomainObject.Predmet.OstaliListFormatedOIB>
    <izvorni_sadrzaj>
      <item>Danilo Kovačič, Komen, Slovenija, OIB 87535321511</item>
      <item>Vlatka Vedriš, OIB 67309017422</item>
      <item>Odvjetničko društvo Vedriš &amp; Partneri društvo s ograničenom odgovornošću, OIB 19921364149</item>
      <item>dr.sc. Ana Holjar, OIB 46976172185</item>
      <item>Krunoslav Vukalović, OIB 92491873531</item>
      <item>Vedrana Belin, OIB 57604712167</item>
    </izvorni_sadrzaj>
    <derivirana_varijabla naziv="DomainObject.Predmet.OstaliListFormatedOIB_1">
      <item>Danilo Kovačič, Komen, Slovenija, OIB 87535321511</item>
      <item>Vlatka Vedriš, OIB 67309017422</item>
      <item>Odvjetničko društvo Vedriš &amp; Partneri društvo s ograničenom odgovornošću, OIB 19921364149</item>
      <item>dr.sc. Ana Holjar, OIB 46976172185</item>
      <item>Krunoslav Vukalović, OIB 92491873531</item>
      <item>Vedrana Belin, OIB 57604712167</item>
    </derivirana_varijabla>
  </DomainObject.Predmet.OstaliListFormatedOIB>
  <DomainObject.Predmet.OstaliListFormatedWithAdress>
    <izvorni_sadrzaj>
      <item>Danilo Kovačič, Komen, Slovenija, Ledine 139, Nova Gorica</item>
      <item>Vlatka Vedriš, Ozaljska 136, 10000 Zagreb</item>
      <item>Odvjetničko društvo Vedriš &amp; Partneri društvo s ograničenom odgovornošću, Ozaljska 136, 10000 Zagreb</item>
      <item>dr.sc. Ana Holjar, Korzo 4., 51000 Rijeka</item>
      <item>Krunoslav Vukalović, Aleja kralja Zvonimira 1, 42000 Varaždin</item>
      <item>Vedrana Belin, Sv. Križa 3 II. kat,, p.p.130, 20000 Dubrovnik</item>
    </izvorni_sadrzaj>
    <derivirana_varijabla naziv="DomainObject.Predmet.OstaliListFormatedWithAdress_1">
      <item>Danilo Kovačič, Komen, Slovenija, Ledine 139, Nova Gorica</item>
      <item>Vlatka Vedriš, Ozaljska 136, 10000 Zagreb</item>
      <item>Odvjetničko društvo Vedriš &amp; Partneri društvo s ograničenom odgovornošću, Ozaljska 136, 10000 Zagreb</item>
      <item>dr.sc. Ana Holjar, Korzo 4., 51000 Rijeka</item>
      <item>Krunoslav Vukalović, Aleja kralja Zvonimira 1, 42000 Varaždin</item>
      <item>Vedrana Belin, Sv. Križa 3 II. kat,, p.p.130, 20000 Dubrovnik</item>
    </derivirana_varijabla>
  </DomainObject.Predmet.OstaliListFormatedWithAdress>
  <DomainObject.Predmet.OstaliListFormatedWithAdressOIB>
    <izvorni_sadrzaj>
      <item>Danilo Kovačič, Komen, Slovenija, OIB 87535321511, Ledine 139, Nova Gorica</item>
      <item>Vlatka Vedriš, OIB 67309017422, Ozaljska 136, 10000 Zagreb</item>
      <item>Odvjetničko društvo Vedriš &amp; Partneri društvo s ograničenom odgovornošću, OIB 19921364149, Ozaljska 136, 10000 Zagreb</item>
      <item>dr.sc. Ana Holjar, OIB 46976172185, Korzo 4., 51000 Rijeka</item>
      <item>Krunoslav Vukalović, OIB 92491873531, Aleja kralja Zvonimira 1, 42000 Varaždin</item>
      <item>Vedrana Belin, OIB 57604712167, Sv. Križa 3 II. kat,, p.p.130, 20000 Dubrovnik</item>
    </izvorni_sadrzaj>
    <derivirana_varijabla naziv="DomainObject.Predmet.OstaliListFormatedWithAdressOIB_1">
      <item>Danilo Kovačič, Komen, Slovenija, OIB 87535321511, Ledine 139, Nova Gorica</item>
      <item>Vlatka Vedriš, OIB 67309017422, Ozaljska 136, 10000 Zagreb</item>
      <item>Odvjetničko društvo Vedriš &amp; Partneri društvo s ograničenom odgovornošću, OIB 19921364149, Ozaljska 136, 10000 Zagreb</item>
      <item>dr.sc. Ana Holjar, OIB 46976172185, Korzo 4., 51000 Rijeka</item>
      <item>Krunoslav Vukalović, OIB 92491873531, Aleja kralja Zvonimira 1, 42000 Varaždin</item>
      <item>Vedrana Belin, OIB 57604712167, Sv. Križa 3 II. kat,, p.p.130, 20000 Dubrovnik</item>
    </derivirana_varijabla>
  </DomainObject.Predmet.OstaliListFormatedWithAdressOIB>
  <DomainObject.Predmet.OstaliListNazivFormated>
    <izvorni_sadrzaj>
      <item>Danilo Kovačič, Komen, Slovenija</item>
      <item>Vlatka Vedriš</item>
      <item>Odvjetničko društvo Vedriš &amp; Partneri društvo s ograničenom odgovornošću</item>
      <item>dr.sc. Ana Holjar</item>
      <item>Krunoslav Vukalović</item>
      <item>Vedrana Belin</item>
    </izvorni_sadrzaj>
    <derivirana_varijabla naziv="DomainObject.Predmet.OstaliListNazivFormated_1">
      <item>Danilo Kovačič, Komen, Slovenija</item>
      <item>Vlatka Vedriš</item>
      <item>Odvjetničko društvo Vedriš &amp; Partneri društvo s ograničenom odgovornošću</item>
      <item>dr.sc. Ana Holjar</item>
      <item>Krunoslav Vukalović</item>
      <item>Vedrana Belin</item>
    </derivirana_varijabla>
  </DomainObject.Predmet.OstaliListNazivFormated>
  <DomainObject.Predmet.OstaliListNazivFormatedOIB>
    <izvorni_sadrzaj>
      <item>Danilo Kovačič, Komen, Slovenija, OIB 87535321511</item>
      <item>Vlatka Vedriš, OIB 67309017422</item>
      <item>Odvjetničko društvo Vedriš &amp; Partneri društvo s ograničenom odgovornošću, OIB 19921364149</item>
      <item>dr.sc. Ana Holjar, OIB 46976172185</item>
      <item>Krunoslav Vukalović, OIB 92491873531</item>
      <item>Vedrana Belin, OIB 57604712167</item>
    </izvorni_sadrzaj>
    <derivirana_varijabla naziv="DomainObject.Predmet.OstaliListNazivFormatedOIB_1">
      <item>Danilo Kovačič, Komen, Slovenija, OIB 87535321511</item>
      <item>Vlatka Vedriš, OIB 67309017422</item>
      <item>Odvjetničko društvo Vedriš &amp; Partneri društvo s ograničenom odgovornošću, OIB 19921364149</item>
      <item>dr.sc. Ana Holjar, OIB 46976172185</item>
      <item>Krunoslav Vukalović, OIB 92491873531</item>
      <item>Vedrana Belin, OIB 57604712167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2022.</izvorni_sadrzaj>
    <derivirana_varijabla naziv="DomainObject.Datum_1">28. studenog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Danilo Kovačič, Nova Gorica, Slovenija</izvorni_sadrzaj>
    <derivirana_varijabla naziv="DomainObject.Predmet.StrankaIDrugi_1">Danilo Kovačič, Nova Gorica, Slovenija</derivirana_varijabla>
  </DomainObject.Predmet.StrankaIDrugi>
  <DomainObject.Predmet.ProtustrankaIDrugi>
    <izvorni_sadrzaj>Stečajna masa iza FLAMMA d.o.o. u stečaju</izvorni_sadrzaj>
    <derivirana_varijabla naziv="DomainObject.Predmet.ProtustrankaIDrugi_1">Stečajna masa iza FLAMMA d.o.o. u stečaju</derivirana_varijabla>
  </DomainObject.Predmet.ProtustrankaIDrugi>
  <DomainObject.Predmet.StrankaIDrugiAdressOIB>
    <izvorni_sadrzaj>Danilo Kovačič, Nova Gorica, Slovenija, OIB 87535321511, Ledine 139, Nova Gorica</izvorni_sadrzaj>
    <derivirana_varijabla naziv="DomainObject.Predmet.StrankaIDrugiAdressOIB_1">Danilo Kovačič, Nova Gorica, Slovenija, OIB 87535321511, Ledine 139, Nova Gorica</derivirana_varijabla>
  </DomainObject.Predmet.StrankaIDrugiAdressOIB>
  <DomainObject.Predmet.ProtustrankaIDrugiAdressOIB>
    <izvorni_sadrzaj>Stečajna masa iza FLAMMA d.o.o. u stečaju, OIB 26963932302, Koparska 37, 52100 Pula</izvorni_sadrzaj>
    <derivirana_varijabla naziv="DomainObject.Predmet.ProtustrankaIDrugiAdressOIB_1">Stečajna masa iza FLAMMA d.o.o. u stečaju, OIB 26963932302,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FLAMMA d.o.o. u stečaju</item>
      <item>Danilo Kovačič, Nova Gorica, Slovenija</item>
      <item>Danilo Kovačič, Komen, Slovenija</item>
      <item>Vlatka Vedriš</item>
      <item>Odvjetničko društvo Vedriš &amp; Partneri društvo s ograničenom odgovornošću</item>
      <item>dr.sc. Ana Holjar</item>
      <item>Krunoslav Vukalović</item>
      <item>Vedrana Belin</item>
    </izvorni_sadrzaj>
    <derivirana_varijabla naziv="DomainObject.Predmet.SudioniciListNaziv_1">
      <item>Stečajna masa iza FLAMMA d.o.o. u stečaju</item>
      <item>Danilo Kovačič, Nova Gorica, Slovenija</item>
      <item>Danilo Kovačič, Komen, Slovenija</item>
      <item>Vlatka Vedriš</item>
      <item>Odvjetničko društvo Vedriš &amp; Partneri društvo s ograničenom odgovornošću</item>
      <item>dr.sc. Ana Holjar</item>
      <item>Krunoslav Vukalović</item>
      <item>Vedrana Belin</item>
    </derivirana_varijabla>
  </DomainObject.Predmet.SudioniciListNaziv>
  <DomainObject.Predmet.SudioniciListAdressOIB>
    <izvorni_sadrzaj>
      <item>Stečajna masa iza FLAMMA d.o.o. u stečaju, OIB 26963932302, Koparska 37,52100 Pula</item>
      <item>Danilo Kovačič, Nova Gorica, Slovenija, OIB 87535321511, Ledine 139,Nova Gorica</item>
      <item>Danilo Kovačič, Komen, Slovenija, OIB 87535321511, Ledine 139,Nova Gorica</item>
      <item>Vlatka Vedriš, OIB 67309017422, Ozaljska 136,10000 Zagreb</item>
      <item>Odvjetničko društvo Vedriš &amp; Partneri društvo s ograničenom odgovornošću, OIB 19921364149, Ozaljska 136,10000 Zagreb</item>
      <item>dr.sc. Ana Holjar, OIB 46976172185, Korzo 4.,51000 Rijeka</item>
      <item>Krunoslav Vukalović, OIB 92491873531, Aleja kralja Zvonimira 1,42000 Varaždin</item>
      <item>Vedrana Belin, OIB 57604712167, Sv. Križa 3 II. kat,, p.p.130,20000 Dubrovnik</item>
    </izvorni_sadrzaj>
    <derivirana_varijabla naziv="DomainObject.Predmet.SudioniciListAdressOIB_1">
      <item>Stečajna masa iza FLAMMA d.o.o. u stečaju, OIB 26963932302, Koparska 37,52100 Pula</item>
      <item>Danilo Kovačič, Nova Gorica, Slovenija, OIB 87535321511, Ledine 139,Nova Gorica</item>
      <item>Danilo Kovačič, Komen, Slovenija, OIB 87535321511, Ledine 139,Nova Gorica</item>
      <item>Vlatka Vedriš, OIB 67309017422, Ozaljska 136,10000 Zagreb</item>
      <item>Odvjetničko društvo Vedriš &amp; Partneri društvo s ograničenom odgovornošću, OIB 19921364149, Ozaljska 136,10000 Zagreb</item>
      <item>dr.sc. Ana Holjar, OIB 46976172185, Korzo 4.,51000 Rijeka</item>
      <item>Krunoslav Vukalović, OIB 92491873531, Aleja kralja Zvonimira 1,42000 Varaždin</item>
      <item>Vedrana Belin, OIB 57604712167, Sv. Križa 3 II. kat,, p.p.130,20000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26963932302</item>
      <item>, OIB 87535321511</item>
      <item>, OIB 87535321511</item>
      <item>, OIB 67309017422</item>
      <item>, OIB 19921364149</item>
      <item>, OIB 46976172185</item>
      <item>, OIB 92491873531</item>
      <item>, OIB 57604712167</item>
    </izvorni_sadrzaj>
    <derivirana_varijabla naziv="DomainObject.Predmet.SudioniciListNazivOIB_1">
      <item>, OIB 26963932302</item>
      <item>, OIB 87535321511</item>
      <item>, OIB 87535321511</item>
      <item>, OIB 67309017422</item>
      <item>, OIB 19921364149</item>
      <item>, OIB 46976172185</item>
      <item>, OIB 92491873531</item>
      <item>, OIB 57604712167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studenog 2022.</izvorni_sadrzaj>
    <derivirana_varijabla naziv="DomainObject.PredzadnjaOdlukaIzPredmeta.DatumDonosenjaOdluke_1">8. studenog 2022.</derivirana_varijabla>
  </DomainObject.PredzadnjaOdlukaIzPredmeta.DatumDonosenjaOdluke>
  <DomainObject.PredzadnjaOdlukaIzPredmeta.Oznaka>
    <izvorni_sadrzaj>St-397/2019-183</izvorni_sadrzaj>
    <derivirana_varijabla naziv="DomainObject.PredzadnjaOdlukaIzPredmeta.Oznaka_1">St-397/2019-183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travnja 2019.</izvorni_sadrzaj>
    <derivirana_varijabla naziv="DomainObject.Predmet.DatumPocetkaProcesa_1">16.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19141C-F0A6-4FCB-89F6-5D5872C5F23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402</properties:Words>
  <properties:Characters>2230</properties:Characters>
  <properties:Lines>90</properties:Lines>
  <properties:Paragraphs>38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2022-11-28T07:31:00Z</dcterms:created>
  <dc:creator>Sanja Lakošeljac</dc:creator>
  <cp:lastModifiedBy>Sanja Prodan</cp:lastModifiedBy>
  <cp:lastPrinted>2021-10-21T11:39:00Z</cp:lastPrinted>
  <dcterms:modified xmlns:xsi="http://www.w3.org/2001/XMLSchema-instance" xsi:type="dcterms:W3CDTF">2022-11-28T11:26:00Z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Zapisnik (St-397-2019-188-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