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cbbaa" w14:paraId="03cbbaa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B2005C">
        <w:rPr>
          <w:rFonts w:hAnsi="Times New Roman" w:ascii="Times New Roman"/>
          <w:b/>
          <w:bCs/>
          <w:sz w:val="24"/>
          <w:szCs w:val="24"/>
        </w:rPr>
        <w:t>19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2664B9">
        <w:rPr>
          <w:rFonts w:hAnsi="Times New Roman" w:ascii="Times New Roman"/>
          <w:b/>
          <w:sz w:val="24"/>
          <w:szCs w:val="24"/>
        </w:rPr>
        <w:t>803</w:t>
      </w:r>
      <w:r w:rsidR="000575EA">
        <w:rPr>
          <w:rFonts w:hAnsi="Times New Roman" w:ascii="Times New Roman"/>
          <w:b/>
          <w:sz w:val="24"/>
          <w:szCs w:val="24"/>
        </w:rPr>
        <w:t>/</w:t>
      </w:r>
      <w:r w:rsidR="00B2005C">
        <w:rPr>
          <w:rFonts w:hAnsi="Times New Roman" w:ascii="Times New Roman"/>
          <w:b/>
          <w:sz w:val="24"/>
          <w:szCs w:val="24"/>
        </w:rPr>
        <w:t>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2664B9">
        <w:rPr>
          <w:rFonts w:hAnsi="Times New Roman" w:ascii="Times New Roman"/>
        </w:rPr>
        <w:t>803</w:t>
      </w:r>
      <w:r w:rsidR="00B2005C">
        <w:rPr>
          <w:rFonts w:hAnsi="Times New Roman" w:ascii="Times New Roman"/>
        </w:rPr>
        <w:t>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364F15" w:rsidRPr="00364F15">
        <w:rPr>
          <w:rFonts w:hAnsi="Times New Roman" w:ascii="Times New Roman"/>
        </w:rPr>
        <w:t>FINA Regionalni centar Zagreb</w:t>
      </w:r>
      <w:r w:rsidR="00364F15">
        <w:rPr>
          <w:rFonts w:hAnsi="Times New Roman" w:ascii="Times New Roman"/>
        </w:rPr>
        <w:t>, Podružnica Zagreb, iz Zagreba</w:t>
      </w:r>
      <w:r w:rsidR="0074311C">
        <w:rPr>
          <w:rFonts w:hAnsi="Times New Roman" w:ascii="Times New Roman"/>
        </w:rPr>
        <w:t>,</w:t>
      </w:r>
      <w:r w:rsidR="00364F15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B217C6" w:rsidR="005A4E46" w:rsidRPr="00B217C6">
      <w:pPr>
        <w:spacing w:afterAutospacing="true" w:after="100" w:beforeAutospacing="true" w:before="100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2664B9" w:rsidRPr="002664B9">
        <w:rPr>
          <w:rFonts w:hAnsi="Times New Roman" w:ascii="Times New Roman"/>
          <w:sz w:val="24"/>
          <w:szCs w:val="24"/>
        </w:rPr>
        <w:t>SPERO d.o.o. za računovodstvene, knjigovodstvene poslove i trgovinu</w:t>
      </w:r>
      <w:r w:rsidR="002664B9">
        <w:rPr>
          <w:rFonts w:hAnsi="Times New Roman" w:ascii="Times New Roman"/>
        </w:rPr>
        <w:t>, iz Velike Gorice</w:t>
      </w:r>
      <w:r w:rsidR="00704FBC">
        <w:rPr>
          <w:rFonts w:hAnsi="Times New Roman" w:ascii="Times New Roman"/>
        </w:rPr>
        <w:t xml:space="preserve">,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2F5C10">
        <w:rPr>
          <w:rFonts w:hAnsi="Times New Roman" w:ascii="Times New Roman"/>
        </w:rPr>
        <w:t xml:space="preserve"> </w:t>
      </w:r>
      <w:r w:rsidR="002664B9" w:rsidRPr="002664B9">
        <w:rPr>
          <w:rFonts w:hAnsi="Times New Roman" w:ascii="Times New Roman"/>
        </w:rPr>
        <w:t>58332719906</w:t>
      </w:r>
      <w:r w:rsidR="003E69CF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575EA"/>
    <w:rsid w:val="001879A5"/>
    <w:rsid w:val="001B1162"/>
    <w:rsid w:val="00204F6A"/>
    <w:rsid w:val="002664B9"/>
    <w:rsid w:val="00266ABA"/>
    <w:rsid w:val="002F5C10"/>
    <w:rsid w:val="00323054"/>
    <w:rsid w:val="00361B9F"/>
    <w:rsid w:val="00364F15"/>
    <w:rsid w:val="003E69CF"/>
    <w:rsid w:val="003F086B"/>
    <w:rsid w:val="00433617"/>
    <w:rsid w:val="005011F2"/>
    <w:rsid w:val="00503A37"/>
    <w:rsid w:val="00517E91"/>
    <w:rsid w:val="0055454A"/>
    <w:rsid w:val="005A4E46"/>
    <w:rsid w:val="00635DFF"/>
    <w:rsid w:val="00704FBC"/>
    <w:rsid w:val="00714CCF"/>
    <w:rsid w:val="00716ACC"/>
    <w:rsid w:val="0074311C"/>
    <w:rsid w:val="007C4C44"/>
    <w:rsid w:val="007E66B3"/>
    <w:rsid w:val="007F3002"/>
    <w:rsid w:val="00802C12"/>
    <w:rsid w:val="00811154"/>
    <w:rsid w:val="00826FB2"/>
    <w:rsid w:val="009C6E31"/>
    <w:rsid w:val="00AC6C84"/>
    <w:rsid w:val="00B2005C"/>
    <w:rsid w:val="00B217C6"/>
    <w:rsid w:val="00B8176D"/>
    <w:rsid w:val="00C0672F"/>
    <w:rsid w:val="00C7737A"/>
    <w:rsid w:val="00C94C4C"/>
    <w:rsid w:val="00CA51E9"/>
    <w:rsid w:val="00CB63FF"/>
    <w:rsid w:val="00E9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11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1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1F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1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1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11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1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1F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1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1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St-803/2016</izvorni_sadrzaj>
    <derivirana_varijabla naziv="DomainObject.Predmet.OznakaBroj_1">St-803/2016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SPERO d.o.o. za računovodstvene, knjigovodstvene poslove i trgovinu zastupanog po punomoćniku Ivan Meštrović</izvorni_sadrzaj>
    <derivirana_varijabla naziv="DomainObject.Predmet.ProtustrankaFormated_1">  SPERO d.o.o. za računovodstvene, knjigovodstvene poslove i trgovinu zastupanog po punomoćniku Ivan Meštrović</derivirana_varijabla>
  </DomainObject.Predmet.ProtustrankaFormated>
  <DomainObject.Predmet.ProtustrankaFormatedOIB>
    <izvorni_sadrzaj>  SPERO d.o.o. za računovodstvene, knjigovodstvene poslove i trgovinu, OIB 58332719906 zastupanog po punomoćniku Ivan Meštrović</izvorni_sadrzaj>
    <derivirana_varijabla naziv="DomainObject.Predmet.ProtustrankaFormatedOIB_1">  SPERO d.o.o. za računovodstvene, knjigovodstvene poslove i trgovinu, OIB 58332719906 zastupanog po punomoćniku Ivan Meštrović</derivirana_varijabla>
  </DomainObject.Predmet.ProtustrankaFormatedOIB>
  <DomainObject.Predmet.ProtustrankaFormatedWithAdress>
    <izvorni_sadrzaj> SPERO d.o.o. za računovodstvene, knjigovodstvene poslove i trgovinu, Zagrebačka 43/B, 10410 Velika Gorica zastupanog po punomoćniku Ivan Meštrović</izvorni_sadrzaj>
    <derivirana_varijabla naziv="DomainObject.Predmet.ProtustrankaFormatedWithAdress_1"> SPERO d.o.o. za računovodstvene, knjigovodstvene poslove i trgovinu, Zagrebačka 43/B, 10410 Velika Gorica zastupanog po punomoćniku Ivan Meštrović</derivirana_varijabla>
  </DomainObject.Predmet.ProtustrankaFormatedWithAdress>
  <DomainObject.Predmet.ProtustrankaFormatedWithAdressOIB>
    <izvorni_sadrzaj> SPERO d.o.o. za računovodstvene, knjigovodstvene poslove i trgovinu, OIB 58332719906, Zagrebačka 43/B, 10410 Velika Gorica zastupanog po punomoćniku Ivan Meštrović</izvorni_sadrzaj>
    <derivirana_varijabla naziv="DomainObject.Predmet.ProtustrankaFormatedWithAdressOIB_1"> SPERO d.o.o. za računovodstvene, knjigovodstvene poslove i trgovinu, OIB 58332719906, Zagrebačka 43/B, 10410 Velika Gorica zastupanog po punomoćniku Ivan Meštrović</derivirana_varijabla>
  </DomainObject.Predmet.ProtustrankaFormatedWithAdressOIB>
  <DomainObject.Predmet.ProtustrankaWithAdress>
    <izvorni_sadrzaj>SPERO d.o.o. za računovodstvene, knjigovodstvene poslove i trgovinu Zagrebačka 43/B, 10410 Velika Gorica</izvorni_sadrzaj>
    <derivirana_varijabla naziv="DomainObject.Predmet.ProtustrankaWithAdress_1">SPERO d.o.o. za računovodstvene, knjigovodstvene poslove i trgovinu Zagrebačka 43/B, 10410 Velika Gorica</derivirana_varijabla>
  </DomainObject.Predmet.ProtustrankaWithAdress>
  <DomainObject.Predmet.ProtustrankaWithAdressOIB>
    <izvorni_sadrzaj>SPERO d.o.o. za računovodstvene, knjigovodstvene poslove i trgovinu, OIB 58332719906, Zagrebačka 43/B, 10410 Velika Gorica</izvorni_sadrzaj>
    <derivirana_varijabla naziv="DomainObject.Predmet.ProtustrankaWithAdressOIB_1">SPERO d.o.o. za računovodstvene, knjigovodstvene poslove i trgovinu, OIB 58332719906, Zagrebačka 43/B, 10410 Velika Gorica</derivirana_varijabla>
  </DomainObject.Predmet.ProtustrankaWithAdressOIB>
  <DomainObject.Predmet.ProtustrankaNazivFormated>
    <izvorni_sadrzaj>SPERO d.o.o. za računovodstvene, knjigovodstvene poslove i trgovinu</izvorni_sadrzaj>
    <derivirana_varijabla naziv="DomainObject.Predmet.ProtustrankaNazivFormated_1">SPERO d.o.o. za računovodstvene, knjigovodstvene poslove i trgovinu</derivirana_varijabla>
  </DomainObject.Predmet.ProtustrankaNazivFormated>
  <DomainObject.Predmet.ProtustrankaNazivFormatedOIB>
    <izvorni_sadrzaj>SPERO d.o.o. za računovodstvene, knjigovodstvene poslove i trgovinu, OIB 58332719906</izvorni_sadrzaj>
    <derivirana_varijabla naziv="DomainObject.Predmet.ProtustrankaNazivFormatedOIB_1">SPERO d.o.o. za računovodstvene, knjigovodstvene poslove i trgovinu, OIB 58332719906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SPERO d.o.o. za računovodstvene, knjigovodstvene poslove i trgovinu zastupanog po punomoćniku Ivan Meštrović</item>
    </izvorni_sadrzaj>
    <derivirana_varijabla naziv="DomainObject.Predmet.ProtuStrankaListFormated_1">
      <item>SPERO d.o.o. za računovodstvene, knjigovodstvene poslove i trgovinu zastupanog po punomoćniku Ivan Meštrović</item>
    </derivirana_varijabla>
  </DomainObject.Predmet.ProtuStrankaListFormated>
  <DomainObject.Predmet.ProtuStrankaListFormatedOIB>
    <izvorni_sadrzaj>
      <item>SPERO d.o.o. za računovodstvene, knjigovodstvene poslove i trgovinu, OIB 58332719906 zastupanog po punomoćniku Ivan Meštrović</item>
    </izvorni_sadrzaj>
    <derivirana_varijabla naziv="DomainObject.Predmet.ProtuStrankaListFormatedOIB_1">
      <item>SPERO d.o.o. za računovodstvene, knjigovodstvene poslove i trgovinu, OIB 58332719906 zastupanog po punomoćniku Ivan Meštrović</item>
    </derivirana_varijabla>
  </DomainObject.Predmet.ProtuStrankaListFormatedOIB>
  <DomainObject.Predmet.ProtuStrankaListFormatedWithAdress>
    <izvorni_sadrzaj>
      <item>SPERO d.o.o. za računovodstvene, knjigovodstvene poslove i trgovinu, Zagrebačka 43/B, 10410 Velika Gorica zastupanog po punomoćniku Ivan Meštrović</item>
    </izvorni_sadrzaj>
    <derivirana_varijabla naziv="DomainObject.Predmet.ProtuStrankaListFormatedWithAdress_1">
      <item>SPERO d.o.o. za računovodstvene, knjigovodstvene poslove i trgovinu, Zagrebačka 43/B, 10410 Velika Gorica zastupanog po punomoćniku Ivan Meštrović</item>
    </derivirana_varijabla>
  </DomainObject.Predmet.ProtuStrankaListFormatedWithAdress>
  <DomainObject.Predmet.ProtuStrankaListFormatedWithAdressOIB>
    <izvorni_sadrzaj>
      <item>SPERO d.o.o. za računovodstvene, knjigovodstvene poslove i trgovinu, OIB 58332719906, Zagrebačka 43/B, 10410 Velika Gorica zastupanog po punomoćniku Ivan Meštrović</item>
    </izvorni_sadrzaj>
    <derivirana_varijabla naziv="DomainObject.Predmet.ProtuStrankaListFormatedWithAdressOIB_1">
      <item>SPERO d.o.o. za računovodstvene, knjigovodstvene poslove i trgovinu, OIB 58332719906, Zagrebačka 43/B, 10410 Velika Gorica zastupanog po punomoćniku Ivan Meštrović</item>
    </derivirana_varijabla>
  </DomainObject.Predmet.ProtuStrankaListFormatedWithAdressOIB>
  <DomainObject.Predmet.ProtuStrankaListNazivFormated>
    <izvorni_sadrzaj>
      <item>SPERO d.o.o. za računovodstvene, knjigovodstvene poslove i trgovinu</item>
    </izvorni_sadrzaj>
    <derivirana_varijabla naziv="DomainObject.Predmet.ProtuStrankaListNazivFormated_1">
      <item>SPERO d.o.o. za računovodstvene, knjigovodstvene poslove i trgovinu</item>
    </derivirana_varijabla>
  </DomainObject.Predmet.ProtuStrankaListNazivFormated>
  <DomainObject.Predmet.ProtuStrankaListNazivFormatedOIB>
    <izvorni_sadrzaj>
      <item>SPERO d.o.o. za računovodstvene, knjigovodstvene poslove i trgovinu, OIB 58332719906</item>
    </izvorni_sadrzaj>
    <derivirana_varijabla naziv="DomainObject.Predmet.ProtuStrankaListNazivFormatedOIB_1">
      <item>SPERO d.o.o. za računovodstvene, knjigovodstvene poslove i trgovinu, OIB 58332719906</item>
    </derivirana_varijabla>
  </DomainObject.Predmet.ProtuStrankaListNazivFormatedOIB>
  <DomainObject.Predmet.OstaliListFormated>
    <izvorni_sadrzaj>
      <item>Ivan Meštrović punomoćnik sudionika u postupku SPERO d.o.o. za računovodstvene, knjigovodstvene poslove i trgovinu</item>
    </izvorni_sadrzaj>
    <derivirana_varijabla naziv="DomainObject.Predmet.OstaliListFormated_1">
      <item>Ivan Meštrović punomoćnik sudionika u postupku SPERO d.o.o. za računovodstvene, knjigovodstvene poslove i trgovinu</item>
    </derivirana_varijabla>
  </DomainObject.Predmet.OstaliListFormated>
  <DomainObject.Predmet.OstaliListFormatedOIB>
    <izvorni_sadrzaj>
      <item>Ivan Meštrović, OIB 96519020983 punomoćnik sudionika u postupku SPERO d.o.o. za računovodstvene, knjigovodstvene poslove i trgovinu</item>
    </izvorni_sadrzaj>
    <derivirana_varijabla naziv="DomainObject.Predmet.OstaliListFormatedOIB_1">
      <item>Ivan Meštrović, OIB 96519020983 punomoćnik sudionika u postupku SPERO d.o.o. za računovodstvene, knjigovodstvene poslove i trgovinu</item>
    </derivirana_varijabla>
  </DomainObject.Predmet.OstaliListFormatedOIB>
  <DomainObject.Predmet.OstaliListFormatedWithAdress>
    <izvorni_sadrzaj>
      <item>Ivan Meštrović, Zagrebačka 43b, 10410 Velika Gorica punomoćnik sudionika u postupku SPERO d.o.o. za računovodstvene, knjigovodstvene poslove i trgovinu</item>
    </izvorni_sadrzaj>
    <derivirana_varijabla naziv="DomainObject.Predmet.OstaliListFormatedWithAdress_1">
      <item>Ivan Meštrović, Zagrebačka 43b, 10410 Velika Gorica punomoćnik sudionika u postupku SPERO d.o.o. za računovodstvene, knjigovodstvene poslove i trgovinu</item>
    </derivirana_varijabla>
  </DomainObject.Predmet.OstaliListFormatedWithAdress>
  <DomainObject.Predmet.OstaliListFormatedWithAdressOIB>
    <izvorni_sadrzaj>
      <item>Ivan Meštrović, OIB 96519020983, Zagrebačka 43b, 10410 Velika Gorica punomoćnik sudionika u postupku SPERO d.o.o. za računovodstvene, knjigovodstvene poslove i trgovinu</item>
    </izvorni_sadrzaj>
    <derivirana_varijabla naziv="DomainObject.Predmet.OstaliListFormatedWithAdressOIB_1">
      <item>Ivan Meštrović, OIB 96519020983, Zagrebačka 43b, 10410 Velika Gorica punomoćnik sudionika u postupku SPERO d.o.o. za računovodstvene, knjigovodstvene poslove i trgovinu</item>
    </derivirana_varijabla>
  </DomainObject.Predmet.OstaliListFormatedWithAdressOIB>
  <DomainObject.Predmet.OstaliListNazivFormated>
    <izvorni_sadrzaj>
      <item>Ivan Meštrović</item>
    </izvorni_sadrzaj>
    <derivirana_varijabla naziv="DomainObject.Predmet.OstaliListNazivFormated_1">
      <item>Ivan Meštrović</item>
    </derivirana_varijabla>
  </DomainObject.Predmet.OstaliListNazivFormated>
  <DomainObject.Predmet.OstaliListNazivFormatedOIB>
    <izvorni_sadrzaj>
      <item>Ivan Meštrović, OIB 96519020983</item>
    </izvorni_sadrzaj>
    <derivirana_varijabla naziv="DomainObject.Predmet.OstaliListNazivFormatedOIB_1">
      <item>Ivan Meštrović, OIB 96519020983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SPERO d.o.o. za računovodstvene, knjigovodstvene poslove i trgovinu</izvorni_sadrzaj>
    <derivirana_varijabla naziv="DomainObject.Predmet.ProtustrankaIDrugi_1">SPERO d.o.o. za računovodstvene, knjigovodstvene poslove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SPERO d.o.o. za računovodstvene, knjigovodstvene poslove i trgovinu, OIB 58332719906, Zagrebačka 43/B, 10410 Velika Gorica</izvorni_sadrzaj>
    <derivirana_varijabla naziv="DomainObject.Predmet.ProtustrankaIDrugiAdressOIB_1">SPERO d.o.o. za računovodstvene, knjigovodstvene poslove i trgovinu, OIB 58332719906, Zagrebačka 43/B,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SPERO d.o.o. za računovodstvene, knjigovodstvene poslove i trgovinu</item>
      <item>Ivan Meštrović</item>
    </izvorni_sadrzaj>
    <derivirana_varijabla naziv="DomainObject.Predmet.SudioniciListNaziv_1">
      <item>FINA Regionalni centar Zagreb</item>
      <item>SPERO d.o.o. za računovodstvene, knjigovodstvene poslove i trgovinu</item>
      <item>Ivan Meštrović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SPERO d.o.o. za računovodstvene, knjigovodstvene poslove i trgovinu, OIB 58332719906, Zagrebačka 43/B,10410 Velika Gorica</item>
      <item>Ivan Meštrović, OIB 96519020983, Zagrebačka 43b,10410 Velika Gorica</item>
    </izvorni_sadrzaj>
    <derivirana_varijabla naziv="DomainObject.Predmet.SudioniciListAdressOIB_1">
      <item>FINA Regionalni centar Zagreb, OIB 85821130368, Trg svibanjskih žrtava 1995. br. 1,10000 Zagreb</item>
      <item>SPERO d.o.o. za računovodstvene, knjigovodstvene poslove i trgovinu, OIB 58332719906, Zagrebačka 43/B,10410 Velika Gorica</item>
      <item>Ivan Meštrović, OIB 96519020983, Zagrebačka 43b,10410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58332719906</item>
      <item>, OIB 96519020983</item>
    </izvorni_sadrzaj>
    <derivirana_varijabla naziv="DomainObject.Predmet.SudioniciListNazivOIB_1">
      <item>, OIB 85821130368</item>
      <item>, OIB 58332719906</item>
      <item>, OIB 96519020983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460690-BEE7-4D40-9C98-51F7ABD179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141</properties:Words>
  <properties:Characters>824</properties:Characters>
  <properties:Lines>44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2016-04-19T07:19:00Z</dcterms:created>
  <dc:creator>Melita Knežević</dc:creator>
  <cp:lastModifiedBy>Višnja Svečak</cp:lastModifiedBy>
  <cp:lastPrinted>2016-04-19T07:19:00Z</cp:lastPrinted>
  <dcterms:modified xmlns:xsi="http://www.w3.org/2001/XMLSchema-instance" xsi:type="dcterms:W3CDTF">2016-04-19T07:20:00Z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