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d918" w14:paraId="947d918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ED3C48">
        <w:rPr>
          <w:b/>
          <w:sz w:val="24"/>
        </w:rPr>
        <w:t>548/2016-3</w:t>
      </w:r>
      <w:r w:rsidR="00330B83">
        <w:rPr>
          <w:b/>
          <w:sz w:val="24"/>
        </w:rPr>
        <w:t>5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ED3C48">
        <w:rPr>
          <w:sz w:val="24"/>
        </w:rPr>
        <w:t xml:space="preserve">KARLOS d.o.o. u stečaju Požega, Vučjak 13, OIB 02452147223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330B83">
        <w:rPr>
          <w:sz w:val="24"/>
        </w:rPr>
        <w:t>16. studenog</w:t>
      </w:r>
      <w:r w:rsidR="00117F1C">
        <w:rPr>
          <w:sz w:val="24"/>
        </w:rPr>
        <w:t xml:space="preserve"> 2018.</w:t>
      </w:r>
    </w:p>
    <w:p w:rsidRDefault="00052215" w:rsidR="00052215">
      <w:pPr>
        <w:rPr>
          <w:sz w:val="24"/>
        </w:rPr>
      </w:pPr>
    </w:p>
    <w:p w:rsidRDefault="00D15C2B" w:rsidR="00D15C2B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D15C2B" w:rsidP="0092649D" w:rsidR="00D15C2B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117F1C" w:rsidR="00957043">
      <w:pPr>
        <w:jc w:val="both"/>
        <w:rPr>
          <w:sz w:val="24"/>
        </w:rPr>
      </w:pPr>
      <w:r>
        <w:rPr>
          <w:sz w:val="24"/>
        </w:rPr>
        <w:tab/>
      </w:r>
      <w:r w:rsidR="00330B83">
        <w:rPr>
          <w:sz w:val="24"/>
        </w:rPr>
        <w:t xml:space="preserve">Pozivaju se stečajni vjerovnici i vjerovnici ostalih obveza stečajne mase, </w:t>
      </w:r>
      <w:r w:rsidR="00957043">
        <w:rPr>
          <w:sz w:val="24"/>
        </w:rPr>
        <w:t xml:space="preserve">u roku od 8 dana </w:t>
      </w:r>
      <w:r w:rsidR="00330B83">
        <w:rPr>
          <w:sz w:val="24"/>
        </w:rPr>
        <w:t>očitovati</w:t>
      </w:r>
      <w:r w:rsidR="00957043">
        <w:rPr>
          <w:sz w:val="24"/>
        </w:rPr>
        <w:t xml:space="preserve"> se</w:t>
      </w:r>
      <w:r w:rsidR="00330B83">
        <w:rPr>
          <w:sz w:val="24"/>
        </w:rPr>
        <w:t xml:space="preserve"> o prijavi stečajnog upravitelja o nedostatnosti mase za ispunjenje obveza u smislu odredb</w:t>
      </w:r>
      <w:r w:rsidR="00957043">
        <w:rPr>
          <w:sz w:val="24"/>
        </w:rPr>
        <w:t>e čl. 294 st 2 Stečajnog zakona, a koja prijava se objavljuje na mrežnoj stranici e-Oglasna ploča suda s danom 16. studenog 2018.</w:t>
      </w:r>
      <w:r w:rsidR="00957043">
        <w:rPr>
          <w:sz w:val="24"/>
        </w:rPr>
        <w:tab/>
      </w:r>
    </w:p>
    <w:p w:rsidRDefault="00D15C2B" w:rsidP="00117F1C" w:rsidR="00D15C2B">
      <w:pPr>
        <w:jc w:val="both"/>
        <w:rPr>
          <w:sz w:val="24"/>
        </w:rPr>
      </w:pP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117F1C" w:rsidP="00194F1E" w:rsidR="00F90AA6">
      <w:pPr>
        <w:jc w:val="center"/>
        <w:rPr>
          <w:sz w:val="24"/>
        </w:rPr>
      </w:pPr>
      <w:r>
        <w:rPr>
          <w:sz w:val="24"/>
        </w:rPr>
        <w:t>U Slavonskom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 w:rsidR="00957043">
        <w:rPr>
          <w:sz w:val="24"/>
        </w:rPr>
        <w:t>16. studenog</w:t>
      </w:r>
      <w:r>
        <w:rPr>
          <w:sz w:val="24"/>
        </w:rPr>
        <w:t xml:space="preserve"> 2018.</w:t>
      </w:r>
    </w:p>
    <w:p w:rsidRDefault="00117F1C" w:rsidP="00194F1E" w:rsidR="00117F1C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</w:t>
      </w:r>
      <w:r w:rsidR="001F2684">
        <w:rPr>
          <w:sz w:val="24"/>
        </w:rPr>
        <w:t xml:space="preserve">      </w:t>
      </w:r>
      <w:r w:rsidR="0057269A">
        <w:rPr>
          <w:sz w:val="24"/>
        </w:rPr>
        <w:t xml:space="preserve">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1F2684">
        <w:rPr>
          <w:sz w:val="24"/>
        </w:rPr>
        <w:t>anice e-Oglasna ploča:</w:t>
      </w:r>
    </w:p>
    <w:p w:rsidRDefault="001F2684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vjerovnicima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F205C"/>
    <w:rsid w:val="00115CEB"/>
    <w:rsid w:val="00117F1C"/>
    <w:rsid w:val="001818CE"/>
    <w:rsid w:val="00194F1E"/>
    <w:rsid w:val="001F2684"/>
    <w:rsid w:val="00217B1C"/>
    <w:rsid w:val="002366F0"/>
    <w:rsid w:val="0028537C"/>
    <w:rsid w:val="00330B83"/>
    <w:rsid w:val="0037514D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6C62F4"/>
    <w:rsid w:val="00765EE5"/>
    <w:rsid w:val="00783F10"/>
    <w:rsid w:val="007B268C"/>
    <w:rsid w:val="007C76FA"/>
    <w:rsid w:val="007F5714"/>
    <w:rsid w:val="00823DDA"/>
    <w:rsid w:val="008263C0"/>
    <w:rsid w:val="008860EA"/>
    <w:rsid w:val="008A72FE"/>
    <w:rsid w:val="008B40C7"/>
    <w:rsid w:val="008F324F"/>
    <w:rsid w:val="00916A9F"/>
    <w:rsid w:val="0092649D"/>
    <w:rsid w:val="00956036"/>
    <w:rsid w:val="00957043"/>
    <w:rsid w:val="00973D21"/>
    <w:rsid w:val="009849A2"/>
    <w:rsid w:val="009C4AB8"/>
    <w:rsid w:val="009D014B"/>
    <w:rsid w:val="009D5347"/>
    <w:rsid w:val="009E6041"/>
    <w:rsid w:val="009F0AB3"/>
    <w:rsid w:val="00A40BCC"/>
    <w:rsid w:val="00A42652"/>
    <w:rsid w:val="00AE302C"/>
    <w:rsid w:val="00AF420A"/>
    <w:rsid w:val="00B05C4E"/>
    <w:rsid w:val="00B16D26"/>
    <w:rsid w:val="00B644A5"/>
    <w:rsid w:val="00B65A6F"/>
    <w:rsid w:val="00B81811"/>
    <w:rsid w:val="00B91C88"/>
    <w:rsid w:val="00BB43A9"/>
    <w:rsid w:val="00BD5AA0"/>
    <w:rsid w:val="00C12521"/>
    <w:rsid w:val="00C150F1"/>
    <w:rsid w:val="00C33C6D"/>
    <w:rsid w:val="00C71924"/>
    <w:rsid w:val="00C826D8"/>
    <w:rsid w:val="00C8454B"/>
    <w:rsid w:val="00CE4E90"/>
    <w:rsid w:val="00CF356B"/>
    <w:rsid w:val="00D15C2B"/>
    <w:rsid w:val="00D55BF3"/>
    <w:rsid w:val="00D66E8B"/>
    <w:rsid w:val="00DD54DA"/>
    <w:rsid w:val="00DD7FBF"/>
    <w:rsid w:val="00DF5FB6"/>
    <w:rsid w:val="00E05D5D"/>
    <w:rsid w:val="00E44A96"/>
    <w:rsid w:val="00EB0603"/>
    <w:rsid w:val="00EC161D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153</properties:Words>
  <properties:Characters>769</properties:Characters>
  <properties:Lines>37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2018-11-16T12:14:00Z</dcterms:created>
  <dc:creator>Trgovacki sud</dc:creator>
  <cp:lastModifiedBy>wsadmin</cp:lastModifiedBy>
  <cp:lastPrinted>2018-10-24T06:37:00Z</cp:lastPrinted>
  <dcterms:modified xmlns:xsi="http://www.w3.org/2001/XMLSchema-instance" xsi:type="dcterms:W3CDTF">2018-11-16T12:19:00Z</dcterms:modified>
  <cp:revision>7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KARLOS.docx)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