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b46fd" w14:paraId="34b46fd" w:rsidRDefault="00534D8F" w:rsidP="00534D8F" w:rsidR="00534D8F" w:rsidRPr="005B2C8C">
      <w:pPr>
        <w:ind w:firstLine="710"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534D8F" w:rsidP="00534D8F" w:rsidR="006B3CA4">
      <w:pPr>
        <w:rPr>
          <w:b/>
        </w:rPr>
      </w:pPr>
      <w:r w:rsidRPr="005B2C8C">
        <w:rPr>
          <w:color w:val="000000"/>
        </w:rPr>
        <w:t xml:space="preserve">        </w:t>
      </w:r>
      <w:r w:rsidRPr="005B2C8C">
        <w:rPr>
          <w:b/>
        </w:rPr>
        <w:t>REPUBLIKA HRVATSKA</w:t>
      </w:r>
    </w:p>
    <w:p w:rsidRDefault="00534D8F" w:rsidP="00534D8F" w:rsidR="00534D8F" w:rsidRPr="005B2C8C">
      <w:pPr>
        <w:rPr>
          <w:b/>
        </w:rPr>
      </w:pPr>
      <w:r w:rsidRPr="005B2C8C">
        <w:rPr>
          <w:b/>
        </w:rPr>
        <w:t>TRGOVAČKI SUD U DUBROVNIK</w:t>
      </w:r>
      <w:r w:rsidR="006B3CA4">
        <w:rPr>
          <w:b/>
        </w:rPr>
        <w:t>U</w:t>
      </w:r>
    </w:p>
    <w:p w:rsidRDefault="00534D8F" w:rsidP="00534D8F" w:rsidR="00534D8F" w:rsidRPr="005B2C8C">
      <w:pPr>
        <w:rPr>
          <w:b/>
        </w:rPr>
      </w:pPr>
      <w:r w:rsidRPr="005B2C8C">
        <w:t xml:space="preserve">    </w:t>
      </w:r>
      <w:r w:rsidRPr="005B2C8C">
        <w:rPr>
          <w:b/>
        </w:rPr>
        <w:t>Dr. A. Starčevića 23, Dubrovnik</w:t>
      </w:r>
    </w:p>
    <w:p w:rsidRDefault="00C721E0" w:rsidP="00B70172" w:rsidR="00CD43AC">
      <w:pPr>
        <w:jc w:val="right"/>
        <w:rPr>
          <w:b/>
          <w:sz w:val="22"/>
          <w:szCs w:val="22"/>
        </w:rPr>
      </w:pPr>
      <w:r w:rsidRPr="00F33C64">
        <w:rPr>
          <w:b/>
          <w:sz w:val="22"/>
          <w:szCs w:val="22"/>
        </w:rPr>
        <w:t>Posl. br. 6-St.</w:t>
      </w:r>
      <w:r w:rsidR="006B3CA4">
        <w:rPr>
          <w:b/>
          <w:sz w:val="22"/>
          <w:szCs w:val="22"/>
        </w:rPr>
        <w:t>79</w:t>
      </w:r>
      <w:r w:rsidR="00873A32" w:rsidRPr="00F33C64">
        <w:rPr>
          <w:b/>
          <w:sz w:val="22"/>
          <w:szCs w:val="22"/>
        </w:rPr>
        <w:t>/</w:t>
      </w:r>
      <w:r w:rsidR="000A18F8">
        <w:rPr>
          <w:b/>
          <w:sz w:val="22"/>
          <w:szCs w:val="22"/>
        </w:rPr>
        <w:t>201</w:t>
      </w:r>
      <w:r w:rsidR="006B3CA4">
        <w:rPr>
          <w:b/>
          <w:sz w:val="22"/>
          <w:szCs w:val="22"/>
        </w:rPr>
        <w:t>9</w:t>
      </w:r>
      <w:r w:rsidR="00873A32" w:rsidRPr="00F33C64">
        <w:rPr>
          <w:b/>
          <w:sz w:val="22"/>
          <w:szCs w:val="22"/>
        </w:rPr>
        <w:t>-</w:t>
      </w:r>
      <w:r w:rsidR="006B3CA4">
        <w:rPr>
          <w:b/>
          <w:sz w:val="22"/>
          <w:szCs w:val="22"/>
        </w:rPr>
        <w:t>91</w:t>
      </w:r>
    </w:p>
    <w:p w:rsidRDefault="000A18F8" w:rsidP="00B70172" w:rsidR="000A18F8" w:rsidRPr="00F33C64">
      <w:pPr>
        <w:jc w:val="right"/>
        <w:rPr>
          <w:b/>
          <w:sz w:val="22"/>
          <w:szCs w:val="22"/>
        </w:rPr>
      </w:pPr>
    </w:p>
    <w:p w:rsidRDefault="00946534" w:rsidP="00B70172" w:rsidR="00946534" w:rsidRPr="005E5BEF">
      <w:pPr>
        <w:jc w:val="right"/>
        <w:rPr>
          <w:b/>
          <w:sz w:val="16"/>
          <w:szCs w:val="16"/>
        </w:rPr>
      </w:pPr>
    </w:p>
    <w:p w:rsidRDefault="00B70172" w:rsidP="00B70172" w:rsidR="00AD169C">
      <w:pPr>
        <w:jc w:val="center"/>
        <w:rPr>
          <w:b/>
          <w:sz w:val="22"/>
          <w:szCs w:val="22"/>
        </w:rPr>
      </w:pPr>
      <w:r w:rsidRPr="00F33C64">
        <w:rPr>
          <w:b/>
          <w:sz w:val="22"/>
          <w:szCs w:val="22"/>
        </w:rPr>
        <w:t xml:space="preserve">R </w:t>
      </w:r>
      <w:r w:rsidR="00AD169C">
        <w:rPr>
          <w:b/>
          <w:sz w:val="22"/>
          <w:szCs w:val="22"/>
        </w:rPr>
        <w:t xml:space="preserve">E P U B L I K A    H R V A T S K A </w:t>
      </w:r>
    </w:p>
    <w:p w:rsidRDefault="00AD169C" w:rsidP="00B70172" w:rsidR="00AD169C">
      <w:pPr>
        <w:jc w:val="center"/>
        <w:rPr>
          <w:b/>
          <w:sz w:val="22"/>
          <w:szCs w:val="22"/>
        </w:rPr>
      </w:pPr>
    </w:p>
    <w:p w:rsidRDefault="00AD169C" w:rsidP="00B70172" w:rsidR="00B70172" w:rsidRPr="00F33C64">
      <w:pPr>
        <w:jc w:val="center"/>
        <w:rPr>
          <w:b/>
          <w:sz w:val="22"/>
          <w:szCs w:val="22"/>
        </w:rPr>
      </w:pPr>
      <w:r>
        <w:rPr>
          <w:b/>
          <w:sz w:val="22"/>
          <w:szCs w:val="22"/>
        </w:rPr>
        <w:t xml:space="preserve">R </w:t>
      </w:r>
      <w:r w:rsidR="00B70172" w:rsidRPr="00F33C64">
        <w:rPr>
          <w:b/>
          <w:sz w:val="22"/>
          <w:szCs w:val="22"/>
        </w:rPr>
        <w:t>J E Š E N J E</w:t>
      </w:r>
    </w:p>
    <w:p w:rsidRDefault="00B70172" w:rsidP="00B70172" w:rsidR="00B70172" w:rsidRPr="00F33C64">
      <w:pPr>
        <w:jc w:val="center"/>
        <w:rPr>
          <w:b/>
          <w:sz w:val="22"/>
          <w:szCs w:val="22"/>
        </w:rPr>
      </w:pPr>
    </w:p>
    <w:p w:rsidRDefault="00B70172" w:rsidP="006B6037" w:rsidR="006B6037" w:rsidRPr="00F33C64">
      <w:pPr>
        <w:jc w:val="both"/>
        <w:rPr>
          <w:sz w:val="22"/>
          <w:szCs w:val="22"/>
        </w:rPr>
      </w:pPr>
      <w:r w:rsidRPr="00F33C64">
        <w:rPr>
          <w:sz w:val="22"/>
          <w:szCs w:val="22"/>
        </w:rPr>
        <w:tab/>
        <w:t xml:space="preserve">Trgovački sud u Dubrovniku, po stečajnom sucu tog suda Srđanu Gavraniću, kao sucu pojedincu, </w:t>
      </w:r>
      <w:r w:rsidR="000A18F8" w:rsidRPr="0041238D">
        <w:rPr>
          <w:sz w:val="22"/>
          <w:szCs w:val="22"/>
        </w:rPr>
        <w:t>u stečajno</w:t>
      </w:r>
      <w:r w:rsidR="000A18F8">
        <w:rPr>
          <w:sz w:val="22"/>
          <w:szCs w:val="22"/>
        </w:rPr>
        <w:t>m</w:t>
      </w:r>
      <w:r w:rsidR="000A18F8" w:rsidRPr="0041238D">
        <w:rPr>
          <w:sz w:val="22"/>
          <w:szCs w:val="22"/>
        </w:rPr>
        <w:t xml:space="preserve"> postupk</w:t>
      </w:r>
      <w:r w:rsidR="000A18F8">
        <w:rPr>
          <w:sz w:val="22"/>
          <w:szCs w:val="22"/>
        </w:rPr>
        <w:t>u</w:t>
      </w:r>
      <w:r w:rsidR="000A18F8" w:rsidRPr="0041238D">
        <w:rPr>
          <w:sz w:val="22"/>
          <w:szCs w:val="22"/>
        </w:rPr>
        <w:t xml:space="preserve"> nad dužnikom </w:t>
      </w:r>
      <w:r w:rsidR="006B3CA4" w:rsidRPr="006B3CA4">
        <w:rPr>
          <w:bCs/>
          <w:sz w:val="22"/>
          <w:szCs w:val="22"/>
          <w:lang w:val="en-AU"/>
        </w:rPr>
        <w:t xml:space="preserve">KAŠTELANSKA RIVIJERA d.d. za hoteljerstvo, ugostiteljstvo i turizam "u stečaju", Obala kralja Tomislava 85, Kaštel Stari, OIB: 60917566677, MBS: 060036949, </w:t>
      </w:r>
      <w:r w:rsidR="006B3CA4" w:rsidRPr="006B3CA4">
        <w:rPr>
          <w:bCs/>
          <w:sz w:val="22"/>
          <w:szCs w:val="22"/>
        </w:rPr>
        <w:t>zastupano po stečajnom upravitelju Stjepanu Loviću iz Zagreba</w:t>
      </w:r>
      <w:r w:rsidR="00A825CB">
        <w:rPr>
          <w:sz w:val="22"/>
          <w:szCs w:val="22"/>
        </w:rPr>
        <w:t>,</w:t>
      </w:r>
      <w:r w:rsidR="003E7ACE" w:rsidRPr="00F33C64">
        <w:rPr>
          <w:sz w:val="22"/>
          <w:szCs w:val="22"/>
        </w:rPr>
        <w:t xml:space="preserve"> </w:t>
      </w:r>
      <w:r w:rsidR="0003488D" w:rsidRPr="00F33C64">
        <w:rPr>
          <w:sz w:val="22"/>
          <w:szCs w:val="22"/>
        </w:rPr>
        <w:t xml:space="preserve">izvan ročišta dana </w:t>
      </w:r>
      <w:r w:rsidR="001F587F">
        <w:rPr>
          <w:sz w:val="22"/>
          <w:szCs w:val="22"/>
        </w:rPr>
        <w:t>1</w:t>
      </w:r>
      <w:r w:rsidR="006B3CA4">
        <w:rPr>
          <w:sz w:val="22"/>
          <w:szCs w:val="22"/>
        </w:rPr>
        <w:t>5</w:t>
      </w:r>
      <w:r w:rsidR="001F587F">
        <w:rPr>
          <w:sz w:val="22"/>
          <w:szCs w:val="22"/>
        </w:rPr>
        <w:t xml:space="preserve">. </w:t>
      </w:r>
      <w:r w:rsidR="006B3CA4">
        <w:rPr>
          <w:sz w:val="22"/>
          <w:szCs w:val="22"/>
        </w:rPr>
        <w:t>ožujka</w:t>
      </w:r>
      <w:r w:rsidR="00F01DEB">
        <w:rPr>
          <w:sz w:val="22"/>
          <w:szCs w:val="22"/>
        </w:rPr>
        <w:t xml:space="preserve"> </w:t>
      </w:r>
      <w:r w:rsidR="0003488D" w:rsidRPr="00F33C64">
        <w:rPr>
          <w:sz w:val="22"/>
          <w:szCs w:val="22"/>
        </w:rPr>
        <w:t>201</w:t>
      </w:r>
      <w:r w:rsidR="006B3CA4">
        <w:rPr>
          <w:sz w:val="22"/>
          <w:szCs w:val="22"/>
        </w:rPr>
        <w:t>9</w:t>
      </w:r>
      <w:r w:rsidR="0003488D" w:rsidRPr="00F33C64">
        <w:rPr>
          <w:sz w:val="22"/>
          <w:szCs w:val="22"/>
        </w:rPr>
        <w:t>. godine</w:t>
      </w:r>
    </w:p>
    <w:p w:rsidRDefault="00B70172" w:rsidP="00B70172" w:rsidR="00B70172" w:rsidRPr="005E5BEF">
      <w:pPr>
        <w:jc w:val="both"/>
        <w:rPr>
          <w:sz w:val="16"/>
          <w:szCs w:val="16"/>
        </w:rPr>
      </w:pPr>
    </w:p>
    <w:p w:rsidRDefault="00B70172" w:rsidP="00B70172" w:rsidR="00B70172" w:rsidRPr="005E5BEF">
      <w:pPr>
        <w:jc w:val="both"/>
        <w:rPr>
          <w:sz w:val="16"/>
          <w:szCs w:val="16"/>
        </w:rPr>
      </w:pPr>
    </w:p>
    <w:p w:rsidRDefault="00B70172" w:rsidP="00B70172" w:rsidR="00B70172" w:rsidRPr="00F33C64">
      <w:pPr>
        <w:jc w:val="center"/>
        <w:rPr>
          <w:b/>
          <w:sz w:val="22"/>
          <w:szCs w:val="22"/>
        </w:rPr>
      </w:pPr>
      <w:r w:rsidRPr="00F33C64">
        <w:rPr>
          <w:b/>
          <w:sz w:val="22"/>
          <w:szCs w:val="22"/>
        </w:rPr>
        <w:t>r i j e š i o    j e</w:t>
      </w:r>
    </w:p>
    <w:p w:rsidRDefault="00B70172" w:rsidP="00B70172" w:rsidR="00B70172" w:rsidRPr="00F33C64">
      <w:pPr>
        <w:jc w:val="center"/>
        <w:rPr>
          <w:b/>
          <w:sz w:val="22"/>
          <w:szCs w:val="22"/>
        </w:rPr>
      </w:pPr>
    </w:p>
    <w:p w:rsidRDefault="00A20B02" w:rsidP="00816454" w:rsidR="00FA20D7">
      <w:pPr>
        <w:ind w:firstLine="708"/>
        <w:jc w:val="both"/>
        <w:rPr>
          <w:sz w:val="22"/>
          <w:szCs w:val="22"/>
        </w:rPr>
      </w:pPr>
      <w:r w:rsidRPr="00467D4E">
        <w:rPr>
          <w:sz w:val="22"/>
          <w:szCs w:val="22"/>
        </w:rPr>
        <w:t xml:space="preserve">Ispravlja se tablica prijavljenih tražbina </w:t>
      </w:r>
      <w:r w:rsidR="00FA20D7">
        <w:rPr>
          <w:sz w:val="22"/>
          <w:szCs w:val="22"/>
        </w:rPr>
        <w:t xml:space="preserve">od </w:t>
      </w:r>
      <w:r w:rsidR="00F01DEB">
        <w:rPr>
          <w:sz w:val="22"/>
          <w:szCs w:val="22"/>
        </w:rPr>
        <w:t>1</w:t>
      </w:r>
      <w:r w:rsidR="006D5590">
        <w:rPr>
          <w:sz w:val="22"/>
          <w:szCs w:val="22"/>
        </w:rPr>
        <w:t xml:space="preserve">. </w:t>
      </w:r>
      <w:r w:rsidR="00AC04F3">
        <w:rPr>
          <w:sz w:val="22"/>
          <w:szCs w:val="22"/>
        </w:rPr>
        <w:t>listopada</w:t>
      </w:r>
      <w:r w:rsidR="006D5590">
        <w:rPr>
          <w:sz w:val="22"/>
          <w:szCs w:val="22"/>
        </w:rPr>
        <w:t xml:space="preserve"> 201</w:t>
      </w:r>
      <w:r w:rsidR="00F01DEB">
        <w:rPr>
          <w:sz w:val="22"/>
          <w:szCs w:val="22"/>
        </w:rPr>
        <w:t>8</w:t>
      </w:r>
      <w:r w:rsidR="006D5590">
        <w:rPr>
          <w:sz w:val="22"/>
          <w:szCs w:val="22"/>
        </w:rPr>
        <w:t xml:space="preserve">. godine </w:t>
      </w:r>
      <w:r w:rsidRPr="00467D4E">
        <w:rPr>
          <w:sz w:val="22"/>
          <w:szCs w:val="22"/>
        </w:rPr>
        <w:t>u dijelu koji se odnosi na ispitan</w:t>
      </w:r>
      <w:r w:rsidR="00FA20D7">
        <w:rPr>
          <w:sz w:val="22"/>
          <w:szCs w:val="22"/>
        </w:rPr>
        <w:t>e</w:t>
      </w:r>
      <w:r w:rsidRPr="00467D4E">
        <w:rPr>
          <w:sz w:val="22"/>
          <w:szCs w:val="22"/>
        </w:rPr>
        <w:t xml:space="preserve"> tražbin</w:t>
      </w:r>
      <w:r w:rsidR="00AC04F3">
        <w:rPr>
          <w:sz w:val="22"/>
          <w:szCs w:val="22"/>
        </w:rPr>
        <w:t>u</w:t>
      </w:r>
      <w:r w:rsidR="006D5590">
        <w:rPr>
          <w:sz w:val="22"/>
          <w:szCs w:val="22"/>
        </w:rPr>
        <w:t xml:space="preserve"> vjerovnika I. (prvog</w:t>
      </w:r>
      <w:r w:rsidR="00A103A3">
        <w:rPr>
          <w:sz w:val="22"/>
          <w:szCs w:val="22"/>
        </w:rPr>
        <w:t>)</w:t>
      </w:r>
      <w:r w:rsidR="006D5590">
        <w:rPr>
          <w:sz w:val="22"/>
          <w:szCs w:val="22"/>
        </w:rPr>
        <w:t xml:space="preserve"> višeg isplatnog reda i to</w:t>
      </w:r>
      <w:r w:rsidR="00FA20D7">
        <w:rPr>
          <w:sz w:val="22"/>
          <w:szCs w:val="22"/>
        </w:rPr>
        <w:t>:</w:t>
      </w:r>
    </w:p>
    <w:p w:rsidRDefault="00B451EB" w:rsidP="00816454" w:rsidR="00B451EB">
      <w:pPr>
        <w:ind w:firstLine="708"/>
        <w:jc w:val="both"/>
        <w:rPr>
          <w:sz w:val="22"/>
          <w:szCs w:val="22"/>
        </w:rPr>
      </w:pPr>
    </w:p>
    <w:tbl>
      <w:tblPr>
        <w:tblpPr w:tblpY="1" w:tblpXSpec="center" w:vertAnchor="text" w:rightFromText="180" w:leftFromText="180"/>
        <w:tblOverlap w:val="never"/>
        <w:tblW w:type="pct" w:w="524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61"/>
        <w:gridCol w:w="2749"/>
        <w:gridCol w:w="1417"/>
        <w:gridCol w:w="1984"/>
        <w:gridCol w:w="1277"/>
        <w:gridCol w:w="1134"/>
        <w:gridCol w:w="1162"/>
      </w:tblGrid>
      <w:tr w:rsidTr="000C2A56" w:rsidR="00DD0CA1" w:rsidRPr="00B451EB">
        <w:trPr>
          <w:trHeight w:val="567"/>
        </w:trPr>
        <w:tc>
          <w:tcPr>
            <w:tcW w:type="pct" w:w="363"/>
            <w:vAlign w:val="center"/>
          </w:tcPr>
          <w:p w:rsidRDefault="009F517C" w:rsidP="00C02DDF" w:rsidR="009F517C" w:rsidRPr="0016452E">
            <w:pPr>
              <w:jc w:val="center"/>
              <w:rPr>
                <w:rFonts w:eastAsia="Calibri"/>
                <w:b/>
                <w:bCs/>
                <w:sz w:val="20"/>
                <w:szCs w:val="20"/>
              </w:rPr>
            </w:pPr>
          </w:p>
          <w:p w:rsidRDefault="009F517C" w:rsidP="00C02DDF" w:rsidR="009F517C" w:rsidRPr="0016452E">
            <w:pPr>
              <w:jc w:val="center"/>
              <w:rPr>
                <w:rFonts w:eastAsia="Calibri"/>
                <w:b/>
                <w:bCs/>
                <w:sz w:val="20"/>
                <w:szCs w:val="20"/>
              </w:rPr>
            </w:pPr>
            <w:r w:rsidRPr="0016452E">
              <w:rPr>
                <w:rFonts w:eastAsia="Calibri"/>
                <w:b/>
                <w:bCs/>
                <w:sz w:val="20"/>
                <w:szCs w:val="20"/>
              </w:rPr>
              <w:t>Red.           broj</w:t>
            </w:r>
          </w:p>
          <w:p w:rsidRDefault="009F517C" w:rsidP="00C02DDF" w:rsidR="009F517C" w:rsidRPr="0016452E">
            <w:pPr>
              <w:jc w:val="center"/>
              <w:rPr>
                <w:rFonts w:eastAsia="Calibri"/>
                <w:b/>
                <w:bCs/>
                <w:sz w:val="20"/>
                <w:szCs w:val="20"/>
              </w:rPr>
            </w:pPr>
          </w:p>
        </w:tc>
        <w:tc>
          <w:tcPr>
            <w:tcW w:type="pct" w:w="1311"/>
            <w:vAlign w:val="center"/>
          </w:tcPr>
          <w:p w:rsidRDefault="009F517C" w:rsidP="00C02DDF" w:rsidR="009F517C" w:rsidRPr="0016452E">
            <w:pPr>
              <w:jc w:val="center"/>
              <w:rPr>
                <w:rFonts w:eastAsia="Calibri"/>
                <w:b/>
                <w:bCs/>
                <w:sz w:val="20"/>
                <w:szCs w:val="20"/>
              </w:rPr>
            </w:pPr>
            <w:r w:rsidRPr="0016452E">
              <w:rPr>
                <w:rFonts w:eastAsia="Calibri"/>
                <w:b/>
                <w:bCs/>
                <w:sz w:val="20"/>
                <w:szCs w:val="20"/>
              </w:rPr>
              <w:t>Ime i prezime / tvrtka</w:t>
            </w:r>
          </w:p>
          <w:p w:rsidRDefault="009F517C" w:rsidP="00C02DDF" w:rsidR="009F517C" w:rsidRPr="0016452E">
            <w:pPr>
              <w:jc w:val="center"/>
              <w:rPr>
                <w:rFonts w:eastAsia="Calibri"/>
                <w:b/>
                <w:bCs/>
                <w:sz w:val="20"/>
                <w:szCs w:val="20"/>
              </w:rPr>
            </w:pPr>
            <w:r w:rsidRPr="0016452E">
              <w:rPr>
                <w:rFonts w:eastAsia="Calibri"/>
                <w:b/>
                <w:bCs/>
                <w:sz w:val="20"/>
                <w:szCs w:val="20"/>
              </w:rPr>
              <w:t>ili naziv vjerovnika</w:t>
            </w:r>
          </w:p>
        </w:tc>
        <w:tc>
          <w:tcPr>
            <w:tcW w:type="pct" w:w="676"/>
            <w:vAlign w:val="center"/>
          </w:tcPr>
          <w:p w:rsidRDefault="009F517C" w:rsidP="00C02DDF" w:rsidR="009F517C" w:rsidRPr="0016452E">
            <w:pPr>
              <w:jc w:val="center"/>
              <w:rPr>
                <w:rFonts w:eastAsia="Calibri"/>
                <w:b/>
                <w:bCs/>
                <w:sz w:val="20"/>
                <w:szCs w:val="20"/>
              </w:rPr>
            </w:pPr>
            <w:r w:rsidRPr="0016452E">
              <w:rPr>
                <w:rFonts w:eastAsia="Calibri"/>
                <w:b/>
                <w:bCs/>
                <w:sz w:val="20"/>
                <w:szCs w:val="20"/>
              </w:rPr>
              <w:t>OIB</w:t>
            </w:r>
          </w:p>
          <w:p w:rsidRDefault="009F517C" w:rsidP="00C02DDF" w:rsidR="009F517C" w:rsidRPr="0016452E">
            <w:pPr>
              <w:jc w:val="center"/>
              <w:rPr>
                <w:rFonts w:eastAsia="Calibri"/>
                <w:b/>
                <w:bCs/>
                <w:sz w:val="20"/>
                <w:szCs w:val="20"/>
              </w:rPr>
            </w:pPr>
            <w:r w:rsidRPr="0016452E">
              <w:rPr>
                <w:rFonts w:eastAsia="Calibri"/>
                <w:b/>
                <w:bCs/>
                <w:sz w:val="20"/>
                <w:szCs w:val="20"/>
              </w:rPr>
              <w:t>Vjerovnika</w:t>
            </w:r>
          </w:p>
        </w:tc>
        <w:tc>
          <w:tcPr>
            <w:tcW w:type="pct" w:w="946"/>
            <w:vAlign w:val="center"/>
          </w:tcPr>
          <w:p w:rsidRDefault="009F517C" w:rsidP="00C02DDF" w:rsidR="009F517C" w:rsidRPr="0016452E">
            <w:pPr>
              <w:jc w:val="center"/>
              <w:rPr>
                <w:rFonts w:eastAsia="Calibri"/>
                <w:b/>
                <w:bCs/>
                <w:sz w:val="20"/>
                <w:szCs w:val="20"/>
              </w:rPr>
            </w:pPr>
          </w:p>
          <w:p w:rsidRDefault="009F517C" w:rsidP="00C02DDF" w:rsidR="009F517C" w:rsidRPr="0016452E">
            <w:pPr>
              <w:jc w:val="center"/>
              <w:rPr>
                <w:rFonts w:eastAsia="Calibri"/>
                <w:b/>
                <w:bCs/>
                <w:sz w:val="20"/>
                <w:szCs w:val="20"/>
              </w:rPr>
            </w:pPr>
            <w:r w:rsidRPr="0016452E">
              <w:rPr>
                <w:rFonts w:eastAsia="Calibri"/>
                <w:b/>
                <w:bCs/>
                <w:sz w:val="20"/>
                <w:szCs w:val="20"/>
              </w:rPr>
              <w:t>Adresa / sjedište</w:t>
            </w:r>
          </w:p>
          <w:p w:rsidRDefault="009F517C" w:rsidP="00C02DDF" w:rsidR="009F517C" w:rsidRPr="0016452E">
            <w:pPr>
              <w:jc w:val="center"/>
              <w:rPr>
                <w:rFonts w:eastAsia="Calibri"/>
                <w:b/>
                <w:bCs/>
                <w:sz w:val="20"/>
                <w:szCs w:val="20"/>
              </w:rPr>
            </w:pPr>
            <w:r w:rsidRPr="0016452E">
              <w:rPr>
                <w:rFonts w:eastAsia="Calibri"/>
                <w:b/>
                <w:bCs/>
                <w:sz w:val="20"/>
                <w:szCs w:val="20"/>
              </w:rPr>
              <w:t>vjerovnika</w:t>
            </w:r>
          </w:p>
        </w:tc>
        <w:tc>
          <w:tcPr>
            <w:tcW w:type="pct" w:w="609"/>
            <w:vAlign w:val="center"/>
          </w:tcPr>
          <w:p w:rsidRDefault="009F517C" w:rsidP="00C02DDF" w:rsidR="009F517C" w:rsidRPr="0016452E">
            <w:pPr>
              <w:jc w:val="center"/>
              <w:rPr>
                <w:rFonts w:eastAsia="Calibri"/>
                <w:b/>
                <w:bCs/>
                <w:sz w:val="20"/>
                <w:szCs w:val="20"/>
              </w:rPr>
            </w:pPr>
            <w:r w:rsidRPr="0016452E">
              <w:rPr>
                <w:rFonts w:eastAsia="Calibri"/>
                <w:b/>
                <w:bCs/>
                <w:sz w:val="20"/>
                <w:szCs w:val="20"/>
              </w:rPr>
              <w:t>Iznos prijavljene tražbine                                                  (kn)</w:t>
            </w:r>
          </w:p>
        </w:tc>
        <w:tc>
          <w:tcPr>
            <w:tcW w:type="pct" w:w="541"/>
            <w:vAlign w:val="center"/>
          </w:tcPr>
          <w:p w:rsidRDefault="009F517C" w:rsidP="00C02DDF" w:rsidR="009F517C" w:rsidRPr="0016452E">
            <w:pPr>
              <w:jc w:val="center"/>
              <w:rPr>
                <w:rFonts w:eastAsia="Calibri"/>
                <w:b/>
                <w:bCs/>
                <w:sz w:val="20"/>
                <w:szCs w:val="20"/>
              </w:rPr>
            </w:pPr>
            <w:r w:rsidRPr="0016452E">
              <w:rPr>
                <w:rFonts w:eastAsia="Calibri"/>
                <w:b/>
                <w:bCs/>
                <w:sz w:val="20"/>
                <w:szCs w:val="20"/>
              </w:rPr>
              <w:t>Iznos priznate tražbine                                 (kn)</w:t>
            </w:r>
          </w:p>
        </w:tc>
        <w:tc>
          <w:tcPr>
            <w:tcW w:type="pct" w:w="554"/>
          </w:tcPr>
          <w:p w:rsidRDefault="009F517C" w:rsidP="00C02DDF" w:rsidR="009F517C" w:rsidRPr="00313645">
            <w:pPr>
              <w:jc w:val="center"/>
              <w:rPr>
                <w:b/>
                <w:sz w:val="20"/>
                <w:szCs w:val="20"/>
              </w:rPr>
            </w:pPr>
            <w:r w:rsidRPr="00313645">
              <w:rPr>
                <w:b/>
                <w:sz w:val="20"/>
                <w:szCs w:val="20"/>
              </w:rPr>
              <w:t>Iznos osporene tražbine                                 (kn)</w:t>
            </w:r>
          </w:p>
        </w:tc>
      </w:tr>
      <w:tr w:rsidTr="000C2A56" w:rsidR="00DD0CA1" w:rsidRPr="00B451EB">
        <w:trPr>
          <w:trHeight w:val="567"/>
        </w:trPr>
        <w:tc>
          <w:tcPr>
            <w:tcW w:type="pct" w:w="363"/>
            <w:vAlign w:val="center"/>
          </w:tcPr>
          <w:p w:rsidRDefault="009F517C" w:rsidP="00B451EB" w:rsidR="009F517C" w:rsidRPr="00B451EB">
            <w:pPr>
              <w:spacing w:after="80"/>
              <w:jc w:val="center"/>
              <w:rPr>
                <w:sz w:val="20"/>
                <w:szCs w:val="20"/>
                <w:lang w:eastAsia="en-US"/>
              </w:rPr>
            </w:pPr>
            <w:r w:rsidRPr="00B451EB">
              <w:rPr>
                <w:sz w:val="20"/>
                <w:szCs w:val="20"/>
                <w:lang w:eastAsia="en-US"/>
              </w:rPr>
              <w:t>3.</w:t>
            </w:r>
          </w:p>
        </w:tc>
        <w:tc>
          <w:tcPr>
            <w:tcW w:type="pct" w:w="1311"/>
            <w:vAlign w:val="center"/>
          </w:tcPr>
          <w:p w:rsidRDefault="009F517C" w:rsidP="00B451EB" w:rsidR="009F517C" w:rsidRPr="00B451EB">
            <w:pPr>
              <w:spacing w:after="80"/>
              <w:rPr>
                <w:rFonts w:eastAsia="Calibri"/>
                <w:sz w:val="20"/>
                <w:szCs w:val="20"/>
                <w:lang w:eastAsia="en-US"/>
              </w:rPr>
            </w:pPr>
            <w:r w:rsidRPr="00B451EB">
              <w:rPr>
                <w:sz w:val="20"/>
                <w:szCs w:val="20"/>
              </w:rPr>
              <w:t>MIROSLAV DELIĆ</w:t>
            </w:r>
          </w:p>
        </w:tc>
        <w:tc>
          <w:tcPr>
            <w:tcW w:type="pct" w:w="676"/>
            <w:vAlign w:val="center"/>
          </w:tcPr>
          <w:p w:rsidRDefault="009F517C" w:rsidP="00B451EB" w:rsidR="009F517C" w:rsidRPr="00B451EB">
            <w:pPr>
              <w:spacing w:after="80"/>
              <w:jc w:val="center"/>
              <w:rPr>
                <w:sz w:val="20"/>
                <w:szCs w:val="20"/>
                <w:lang w:eastAsia="en-US"/>
              </w:rPr>
            </w:pPr>
            <w:r w:rsidRPr="00B451EB">
              <w:rPr>
                <w:sz w:val="20"/>
                <w:szCs w:val="20"/>
              </w:rPr>
              <w:t>34248702577</w:t>
            </w:r>
          </w:p>
        </w:tc>
        <w:tc>
          <w:tcPr>
            <w:tcW w:type="pct" w:w="946"/>
            <w:vAlign w:val="center"/>
          </w:tcPr>
          <w:p w:rsidRDefault="009F517C" w:rsidP="00B451EB" w:rsidR="00DD0CA1">
            <w:pPr>
              <w:spacing w:after="80"/>
              <w:rPr>
                <w:sz w:val="20"/>
                <w:szCs w:val="20"/>
              </w:rPr>
            </w:pPr>
            <w:r w:rsidRPr="00B451EB">
              <w:rPr>
                <w:sz w:val="20"/>
                <w:szCs w:val="20"/>
              </w:rPr>
              <w:t>Kaštel Lukšić,</w:t>
            </w:r>
          </w:p>
          <w:p w:rsidRDefault="009F517C" w:rsidP="00B451EB" w:rsidR="009F517C" w:rsidRPr="00B451EB">
            <w:pPr>
              <w:spacing w:after="80"/>
              <w:rPr>
                <w:rFonts w:eastAsia="Calibri"/>
                <w:sz w:val="20"/>
                <w:szCs w:val="20"/>
                <w:lang w:eastAsia="en-US"/>
              </w:rPr>
            </w:pPr>
            <w:r w:rsidRPr="00B451EB">
              <w:rPr>
                <w:sz w:val="20"/>
                <w:szCs w:val="20"/>
              </w:rPr>
              <w:t>Komjata 19</w:t>
            </w:r>
          </w:p>
        </w:tc>
        <w:tc>
          <w:tcPr>
            <w:tcW w:type="pct" w:w="609"/>
            <w:vAlign w:val="center"/>
          </w:tcPr>
          <w:p w:rsidRDefault="009F517C" w:rsidP="009F517C" w:rsidR="009F517C" w:rsidRPr="00B451EB">
            <w:pPr>
              <w:spacing w:after="80"/>
              <w:jc w:val="right"/>
              <w:rPr>
                <w:sz w:val="20"/>
                <w:szCs w:val="20"/>
                <w:lang w:eastAsia="en-US"/>
              </w:rPr>
            </w:pPr>
            <w:r w:rsidRPr="00B451EB">
              <w:rPr>
                <w:sz w:val="20"/>
                <w:szCs w:val="20"/>
              </w:rPr>
              <w:t>6</w:t>
            </w:r>
            <w:r>
              <w:rPr>
                <w:sz w:val="20"/>
                <w:szCs w:val="20"/>
              </w:rPr>
              <w:t>5</w:t>
            </w:r>
            <w:r w:rsidRPr="00B451EB">
              <w:rPr>
                <w:sz w:val="20"/>
                <w:szCs w:val="20"/>
              </w:rPr>
              <w:t>1.</w:t>
            </w:r>
            <w:r>
              <w:rPr>
                <w:sz w:val="20"/>
                <w:szCs w:val="20"/>
              </w:rPr>
              <w:t>719</w:t>
            </w:r>
            <w:r w:rsidRPr="00B451EB">
              <w:rPr>
                <w:sz w:val="20"/>
                <w:szCs w:val="20"/>
              </w:rPr>
              <w:t>,</w:t>
            </w:r>
            <w:r>
              <w:rPr>
                <w:sz w:val="20"/>
                <w:szCs w:val="20"/>
              </w:rPr>
              <w:t>97</w:t>
            </w:r>
          </w:p>
        </w:tc>
        <w:tc>
          <w:tcPr>
            <w:tcW w:type="pct" w:w="541"/>
            <w:vAlign w:val="center"/>
          </w:tcPr>
          <w:p w:rsidRDefault="009F517C" w:rsidP="009F517C" w:rsidR="009F517C" w:rsidRPr="00B451EB">
            <w:pPr>
              <w:spacing w:after="80"/>
              <w:jc w:val="right"/>
              <w:rPr>
                <w:rFonts w:eastAsia="Calibri"/>
                <w:sz w:val="20"/>
                <w:szCs w:val="20"/>
                <w:lang w:eastAsia="en-US"/>
              </w:rPr>
            </w:pPr>
            <w:r w:rsidRPr="00B451EB">
              <w:rPr>
                <w:sz w:val="20"/>
                <w:szCs w:val="20"/>
              </w:rPr>
              <w:t>6</w:t>
            </w:r>
            <w:r>
              <w:rPr>
                <w:sz w:val="20"/>
                <w:szCs w:val="20"/>
              </w:rPr>
              <w:t>51</w:t>
            </w:r>
            <w:r w:rsidRPr="00B451EB">
              <w:rPr>
                <w:sz w:val="20"/>
                <w:szCs w:val="20"/>
              </w:rPr>
              <w:t>.</w:t>
            </w:r>
            <w:r>
              <w:rPr>
                <w:sz w:val="20"/>
                <w:szCs w:val="20"/>
              </w:rPr>
              <w:t>719,97</w:t>
            </w:r>
          </w:p>
        </w:tc>
        <w:tc>
          <w:tcPr>
            <w:tcW w:type="pct" w:w="554"/>
            <w:vAlign w:val="center"/>
          </w:tcPr>
          <w:p w:rsidRDefault="009F517C" w:rsidP="00B451EB" w:rsidR="009F517C" w:rsidRPr="00B451EB">
            <w:pPr>
              <w:spacing w:after="80"/>
              <w:jc w:val="center"/>
              <w:rPr>
                <w:sz w:val="20"/>
                <w:szCs w:val="20"/>
                <w:lang w:eastAsia="en-US"/>
              </w:rPr>
            </w:pPr>
            <w:r w:rsidRPr="00B451EB">
              <w:rPr>
                <w:sz w:val="20"/>
                <w:szCs w:val="20"/>
                <w:lang w:eastAsia="en-US"/>
              </w:rPr>
              <w:t>-</w:t>
            </w:r>
          </w:p>
        </w:tc>
      </w:tr>
      <w:tr w:rsidTr="000C2A56" w:rsidR="00DD0CA1" w:rsidRPr="00B451EB">
        <w:trPr>
          <w:trHeight w:val="567"/>
        </w:trPr>
        <w:tc>
          <w:tcPr>
            <w:tcW w:type="pct" w:w="363"/>
            <w:vAlign w:val="center"/>
          </w:tcPr>
          <w:p w:rsidRDefault="009F517C" w:rsidP="00C02DDF" w:rsidR="009F517C" w:rsidRPr="0016452E">
            <w:pPr>
              <w:jc w:val="center"/>
              <w:rPr>
                <w:rFonts w:eastAsia="Calibri"/>
                <w:b/>
                <w:sz w:val="20"/>
                <w:szCs w:val="20"/>
              </w:rPr>
            </w:pPr>
            <w:r>
              <w:rPr>
                <w:rFonts w:eastAsia="Calibri"/>
                <w:b/>
                <w:sz w:val="20"/>
                <w:szCs w:val="20"/>
              </w:rPr>
              <w:t>8.</w:t>
            </w:r>
          </w:p>
        </w:tc>
        <w:tc>
          <w:tcPr>
            <w:tcW w:type="pct" w:w="1311"/>
          </w:tcPr>
          <w:p w:rsidRDefault="009F517C" w:rsidP="00C02DDF" w:rsidR="009F517C" w:rsidRPr="00763700">
            <w:pPr>
              <w:rPr>
                <w:bCs/>
                <w:color w:val="000000"/>
                <w:sz w:val="20"/>
                <w:szCs w:val="20"/>
              </w:rPr>
            </w:pPr>
            <w:r w:rsidRPr="00763700">
              <w:rPr>
                <w:sz w:val="20"/>
                <w:szCs w:val="20"/>
              </w:rPr>
              <w:t>AGENCIJA ZA OSIGURANJE RADNIČKIH TRAŽBINA</w:t>
            </w:r>
          </w:p>
        </w:tc>
        <w:tc>
          <w:tcPr>
            <w:tcW w:type="pct" w:w="676"/>
          </w:tcPr>
          <w:p w:rsidRDefault="009F517C" w:rsidP="00C02DDF" w:rsidR="009F517C" w:rsidRPr="00763700">
            <w:pPr>
              <w:pStyle w:val="Bezproreda"/>
              <w:spacing w:after="0"/>
              <w:rPr>
                <w:rFonts w:hAnsi="Times New Roman" w:ascii="Times New Roman"/>
                <w:sz w:val="20"/>
                <w:szCs w:val="20"/>
              </w:rPr>
            </w:pPr>
          </w:p>
          <w:p w:rsidRDefault="009F517C" w:rsidP="00C02DDF" w:rsidR="009F517C" w:rsidRPr="00763700">
            <w:pPr>
              <w:pStyle w:val="Bezproreda"/>
              <w:spacing w:after="0"/>
              <w:rPr>
                <w:rFonts w:hAnsi="Times New Roman" w:ascii="Times New Roman"/>
                <w:sz w:val="20"/>
                <w:szCs w:val="20"/>
              </w:rPr>
            </w:pPr>
          </w:p>
          <w:p w:rsidRDefault="009F517C" w:rsidP="00C02DDF" w:rsidR="009F517C" w:rsidRPr="00763700">
            <w:pPr>
              <w:pStyle w:val="Bezproreda"/>
              <w:spacing w:after="0"/>
              <w:rPr>
                <w:rFonts w:hAnsi="Times New Roman" w:ascii="Times New Roman"/>
                <w:sz w:val="20"/>
                <w:szCs w:val="20"/>
              </w:rPr>
            </w:pPr>
            <w:r w:rsidRPr="00763700">
              <w:rPr>
                <w:rFonts w:hAnsi="Times New Roman" w:ascii="Times New Roman"/>
                <w:sz w:val="20"/>
                <w:szCs w:val="20"/>
              </w:rPr>
              <w:t>04323472109</w:t>
            </w:r>
          </w:p>
        </w:tc>
        <w:tc>
          <w:tcPr>
            <w:tcW w:type="pct" w:w="946"/>
          </w:tcPr>
          <w:p w:rsidRDefault="009F517C" w:rsidP="00C02DDF" w:rsidR="009F517C" w:rsidRPr="00763700">
            <w:pPr>
              <w:pStyle w:val="Bezproreda"/>
              <w:spacing w:after="0"/>
              <w:rPr>
                <w:rFonts w:hAnsi="Times New Roman" w:ascii="Times New Roman"/>
                <w:sz w:val="20"/>
                <w:szCs w:val="20"/>
              </w:rPr>
            </w:pPr>
          </w:p>
          <w:p w:rsidRDefault="009F517C" w:rsidP="0082365E" w:rsidR="00DD0CA1">
            <w:pPr>
              <w:pStyle w:val="Bezproreda"/>
              <w:rPr>
                <w:rFonts w:hAnsi="Times New Roman" w:ascii="Times New Roman"/>
                <w:sz w:val="20"/>
                <w:szCs w:val="20"/>
              </w:rPr>
            </w:pPr>
            <w:r>
              <w:rPr>
                <w:rFonts w:hAnsi="Times New Roman" w:ascii="Times New Roman"/>
                <w:sz w:val="20"/>
                <w:szCs w:val="20"/>
              </w:rPr>
              <w:t xml:space="preserve">Zagreb, </w:t>
            </w:r>
          </w:p>
          <w:p w:rsidRDefault="009F517C" w:rsidP="0082365E" w:rsidR="009F517C" w:rsidRPr="00763700">
            <w:pPr>
              <w:pStyle w:val="Bezproreda"/>
              <w:rPr>
                <w:rFonts w:hAnsi="Times New Roman" w:ascii="Times New Roman"/>
                <w:sz w:val="20"/>
                <w:szCs w:val="20"/>
              </w:rPr>
            </w:pPr>
            <w:r w:rsidRPr="00763700">
              <w:rPr>
                <w:rFonts w:hAnsi="Times New Roman" w:ascii="Times New Roman"/>
                <w:sz w:val="20"/>
                <w:szCs w:val="20"/>
              </w:rPr>
              <w:t>Frankopanska 11</w:t>
            </w:r>
          </w:p>
        </w:tc>
        <w:tc>
          <w:tcPr>
            <w:tcW w:type="pct" w:w="609"/>
          </w:tcPr>
          <w:p w:rsidRDefault="009F517C" w:rsidP="00C02DDF" w:rsidR="009F517C" w:rsidRPr="00763700">
            <w:pPr>
              <w:rPr>
                <w:bCs/>
                <w:color w:val="000000"/>
                <w:sz w:val="20"/>
                <w:szCs w:val="20"/>
              </w:rPr>
            </w:pPr>
          </w:p>
          <w:p w:rsidRDefault="009F517C" w:rsidP="00C02DDF" w:rsidR="009F517C" w:rsidRPr="00763700">
            <w:pPr>
              <w:jc w:val="center"/>
              <w:rPr>
                <w:bCs/>
                <w:color w:val="000000"/>
                <w:sz w:val="20"/>
                <w:szCs w:val="20"/>
              </w:rPr>
            </w:pPr>
          </w:p>
          <w:p w:rsidRDefault="009F517C" w:rsidP="00C02DDF" w:rsidR="009F517C" w:rsidRPr="00763700">
            <w:pPr>
              <w:jc w:val="center"/>
              <w:rPr>
                <w:bCs/>
                <w:color w:val="000000"/>
                <w:sz w:val="20"/>
                <w:szCs w:val="20"/>
              </w:rPr>
            </w:pPr>
            <w:r w:rsidRPr="00763700">
              <w:rPr>
                <w:bCs/>
                <w:color w:val="000000"/>
                <w:sz w:val="20"/>
                <w:szCs w:val="20"/>
              </w:rPr>
              <w:t>….</w:t>
            </w:r>
          </w:p>
          <w:p w:rsidRDefault="009F517C" w:rsidP="00C02DDF" w:rsidR="009F517C" w:rsidRPr="00763700">
            <w:pPr>
              <w:rPr>
                <w:bCs/>
                <w:color w:val="000000"/>
                <w:sz w:val="20"/>
                <w:szCs w:val="20"/>
              </w:rPr>
            </w:pPr>
          </w:p>
          <w:p w:rsidRDefault="009F517C" w:rsidP="00C02DDF" w:rsidR="009F517C" w:rsidRPr="00763700">
            <w:pPr>
              <w:rPr>
                <w:bCs/>
                <w:color w:val="000000"/>
                <w:sz w:val="20"/>
                <w:szCs w:val="20"/>
              </w:rPr>
            </w:pPr>
          </w:p>
        </w:tc>
        <w:tc>
          <w:tcPr>
            <w:tcW w:type="pct" w:w="541"/>
          </w:tcPr>
          <w:p w:rsidRDefault="009F517C" w:rsidP="00C02DDF" w:rsidR="009F517C" w:rsidRPr="00763700">
            <w:pPr>
              <w:jc w:val="right"/>
              <w:rPr>
                <w:sz w:val="20"/>
                <w:szCs w:val="20"/>
              </w:rPr>
            </w:pPr>
          </w:p>
          <w:p w:rsidRDefault="009F517C" w:rsidP="00C02DDF" w:rsidR="009F517C" w:rsidRPr="00763700">
            <w:pPr>
              <w:jc w:val="right"/>
              <w:rPr>
                <w:sz w:val="20"/>
                <w:szCs w:val="20"/>
              </w:rPr>
            </w:pPr>
          </w:p>
          <w:p w:rsidRDefault="009F517C" w:rsidP="000C2A56" w:rsidR="009F517C" w:rsidRPr="00763700">
            <w:pPr>
              <w:jc w:val="right"/>
              <w:rPr>
                <w:sz w:val="20"/>
                <w:szCs w:val="20"/>
              </w:rPr>
            </w:pPr>
            <w:r>
              <w:rPr>
                <w:sz w:val="20"/>
                <w:szCs w:val="20"/>
              </w:rPr>
              <w:t>1</w:t>
            </w:r>
            <w:r w:rsidR="000C2A56">
              <w:rPr>
                <w:sz w:val="20"/>
                <w:szCs w:val="20"/>
              </w:rPr>
              <w:t>9</w:t>
            </w:r>
            <w:r>
              <w:rPr>
                <w:sz w:val="20"/>
                <w:szCs w:val="20"/>
              </w:rPr>
              <w:t>.</w:t>
            </w:r>
            <w:r w:rsidR="000C2A56">
              <w:rPr>
                <w:sz w:val="20"/>
                <w:szCs w:val="20"/>
              </w:rPr>
              <w:t>858,16</w:t>
            </w:r>
          </w:p>
        </w:tc>
        <w:tc>
          <w:tcPr>
            <w:tcW w:type="pct" w:w="554"/>
          </w:tcPr>
          <w:p w:rsidRDefault="009F517C" w:rsidP="00C02DDF" w:rsidR="009F517C" w:rsidRPr="00763700">
            <w:pPr>
              <w:rPr>
                <w:sz w:val="20"/>
                <w:szCs w:val="20"/>
              </w:rPr>
            </w:pPr>
          </w:p>
          <w:p w:rsidRDefault="009F517C" w:rsidP="00C02DDF" w:rsidR="009F517C" w:rsidRPr="00763700">
            <w:pPr>
              <w:jc w:val="center"/>
              <w:rPr>
                <w:sz w:val="20"/>
                <w:szCs w:val="20"/>
              </w:rPr>
            </w:pPr>
          </w:p>
          <w:p w:rsidRDefault="009F517C" w:rsidP="00C02DDF" w:rsidR="009F517C" w:rsidRPr="00763700">
            <w:pPr>
              <w:jc w:val="center"/>
              <w:rPr>
                <w:sz w:val="20"/>
                <w:szCs w:val="20"/>
              </w:rPr>
            </w:pPr>
            <w:r w:rsidRPr="00763700">
              <w:rPr>
                <w:sz w:val="20"/>
                <w:szCs w:val="20"/>
              </w:rPr>
              <w:t>….</w:t>
            </w:r>
          </w:p>
        </w:tc>
      </w:tr>
    </w:tbl>
    <w:p w:rsidRDefault="0016452E" w:rsidP="00AE4269" w:rsidR="0016452E">
      <w:pPr>
        <w:tabs>
          <w:tab w:pos="7371" w:val="left"/>
        </w:tabs>
        <w:rPr>
          <w:sz w:val="20"/>
          <w:szCs w:val="20"/>
        </w:rPr>
      </w:pPr>
    </w:p>
    <w:p w:rsidRDefault="00926C3A" w:rsidP="00A20B02" w:rsidR="00926C3A">
      <w:pPr>
        <w:jc w:val="center"/>
        <w:rPr>
          <w:b/>
          <w:sz w:val="22"/>
          <w:szCs w:val="22"/>
        </w:rPr>
      </w:pPr>
    </w:p>
    <w:p w:rsidRDefault="00A20B02" w:rsidP="00A20B02" w:rsidR="00A20B02" w:rsidRPr="00467D4E">
      <w:pPr>
        <w:jc w:val="center"/>
        <w:rPr>
          <w:b/>
          <w:sz w:val="22"/>
          <w:szCs w:val="22"/>
        </w:rPr>
      </w:pPr>
      <w:r w:rsidRPr="00467D4E">
        <w:rPr>
          <w:b/>
          <w:sz w:val="22"/>
          <w:szCs w:val="22"/>
        </w:rPr>
        <w:t xml:space="preserve">Obrazloženje </w:t>
      </w:r>
    </w:p>
    <w:p w:rsidRDefault="00A20B02" w:rsidP="00A20B02" w:rsidR="00A20B02" w:rsidRPr="00467D4E">
      <w:pPr>
        <w:jc w:val="center"/>
        <w:rPr>
          <w:b/>
          <w:sz w:val="22"/>
          <w:szCs w:val="22"/>
        </w:rPr>
      </w:pPr>
    </w:p>
    <w:p w:rsidRDefault="00A20B02" w:rsidP="00A20B02" w:rsidR="0048330F">
      <w:pPr>
        <w:jc w:val="both"/>
        <w:rPr>
          <w:sz w:val="22"/>
          <w:szCs w:val="22"/>
        </w:rPr>
      </w:pPr>
      <w:r w:rsidRPr="00467D4E">
        <w:rPr>
          <w:sz w:val="22"/>
          <w:szCs w:val="22"/>
        </w:rPr>
        <w:tab/>
        <w:t>Na temelju tablica prijavljenih</w:t>
      </w:r>
      <w:r w:rsidR="00EA6E7A">
        <w:rPr>
          <w:sz w:val="22"/>
          <w:szCs w:val="22"/>
        </w:rPr>
        <w:t xml:space="preserve"> i</w:t>
      </w:r>
      <w:r w:rsidRPr="00467D4E">
        <w:rPr>
          <w:sz w:val="22"/>
          <w:szCs w:val="22"/>
        </w:rPr>
        <w:t xml:space="preserve"> ispitanih</w:t>
      </w:r>
      <w:r w:rsidR="00EA6E7A">
        <w:rPr>
          <w:sz w:val="22"/>
          <w:szCs w:val="22"/>
        </w:rPr>
        <w:t xml:space="preserve"> </w:t>
      </w:r>
      <w:r w:rsidRPr="00467D4E">
        <w:rPr>
          <w:sz w:val="22"/>
          <w:szCs w:val="22"/>
        </w:rPr>
        <w:t xml:space="preserve">tražbina stečajnog upravitelja </w:t>
      </w:r>
      <w:r w:rsidR="0044111E">
        <w:rPr>
          <w:sz w:val="22"/>
          <w:szCs w:val="22"/>
        </w:rPr>
        <w:t xml:space="preserve">prema kojima </w:t>
      </w:r>
      <w:r w:rsidR="0048330F">
        <w:rPr>
          <w:sz w:val="22"/>
          <w:szCs w:val="22"/>
        </w:rPr>
        <w:t>s</w:t>
      </w:r>
      <w:r w:rsidR="0044111E">
        <w:rPr>
          <w:sz w:val="22"/>
          <w:szCs w:val="22"/>
        </w:rPr>
        <w:t xml:space="preserve">e </w:t>
      </w:r>
      <w:r w:rsidR="0048330F">
        <w:rPr>
          <w:sz w:val="22"/>
          <w:szCs w:val="22"/>
        </w:rPr>
        <w:t xml:space="preserve">utvrđuju osnovane </w:t>
      </w:r>
      <w:r w:rsidR="0044111E">
        <w:rPr>
          <w:sz w:val="22"/>
          <w:szCs w:val="22"/>
        </w:rPr>
        <w:t>tražbin</w:t>
      </w:r>
      <w:r w:rsidR="0048330F">
        <w:rPr>
          <w:sz w:val="22"/>
          <w:szCs w:val="22"/>
        </w:rPr>
        <w:t>e</w:t>
      </w:r>
      <w:r w:rsidR="0044111E">
        <w:rPr>
          <w:sz w:val="22"/>
          <w:szCs w:val="22"/>
        </w:rPr>
        <w:t xml:space="preserve"> vjerovnika I. (prvog) višeg isplatnog </w:t>
      </w:r>
      <w:r w:rsidR="00FA20D7">
        <w:rPr>
          <w:sz w:val="22"/>
          <w:szCs w:val="22"/>
        </w:rPr>
        <w:t>reda</w:t>
      </w:r>
      <w:r w:rsidR="000118FD">
        <w:rPr>
          <w:sz w:val="22"/>
          <w:szCs w:val="22"/>
        </w:rPr>
        <w:t xml:space="preserve"> doneseno je rj</w:t>
      </w:r>
      <w:r w:rsidR="0063013F">
        <w:rPr>
          <w:sz w:val="22"/>
          <w:szCs w:val="22"/>
        </w:rPr>
        <w:t>e</w:t>
      </w:r>
      <w:r w:rsidR="0085381D">
        <w:rPr>
          <w:sz w:val="22"/>
          <w:szCs w:val="22"/>
        </w:rPr>
        <w:t>šenje ovog suda posl.br. S</w:t>
      </w:r>
      <w:r w:rsidR="000118FD">
        <w:rPr>
          <w:sz w:val="22"/>
          <w:szCs w:val="22"/>
        </w:rPr>
        <w:t xml:space="preserve">t. </w:t>
      </w:r>
      <w:r w:rsidR="00F37E51" w:rsidRPr="00F37E51">
        <w:rPr>
          <w:sz w:val="22"/>
          <w:szCs w:val="22"/>
        </w:rPr>
        <w:t>997/2016-62</w:t>
      </w:r>
      <w:r w:rsidR="00F37E51">
        <w:rPr>
          <w:sz w:val="22"/>
          <w:szCs w:val="22"/>
        </w:rPr>
        <w:t xml:space="preserve"> </w:t>
      </w:r>
      <w:r w:rsidR="001E12B7">
        <w:rPr>
          <w:sz w:val="22"/>
          <w:szCs w:val="22"/>
        </w:rPr>
        <w:t xml:space="preserve">od </w:t>
      </w:r>
      <w:r w:rsidR="00A414E1">
        <w:rPr>
          <w:sz w:val="22"/>
          <w:szCs w:val="22"/>
        </w:rPr>
        <w:t>1</w:t>
      </w:r>
      <w:r w:rsidR="0085381D">
        <w:rPr>
          <w:sz w:val="22"/>
          <w:szCs w:val="22"/>
        </w:rPr>
        <w:t xml:space="preserve">. </w:t>
      </w:r>
      <w:r w:rsidR="00F37E51">
        <w:rPr>
          <w:sz w:val="22"/>
          <w:szCs w:val="22"/>
        </w:rPr>
        <w:t>listopada</w:t>
      </w:r>
      <w:r w:rsidR="000118FD">
        <w:rPr>
          <w:sz w:val="22"/>
          <w:szCs w:val="22"/>
        </w:rPr>
        <w:t xml:space="preserve"> 201</w:t>
      </w:r>
      <w:r w:rsidR="00A414E1">
        <w:rPr>
          <w:sz w:val="22"/>
          <w:szCs w:val="22"/>
        </w:rPr>
        <w:t>8</w:t>
      </w:r>
      <w:r w:rsidR="000118FD">
        <w:rPr>
          <w:sz w:val="22"/>
          <w:szCs w:val="22"/>
        </w:rPr>
        <w:t xml:space="preserve">. godine </w:t>
      </w:r>
      <w:r w:rsidR="001E12B7">
        <w:rPr>
          <w:sz w:val="22"/>
          <w:szCs w:val="22"/>
        </w:rPr>
        <w:t xml:space="preserve">s tablicama </w:t>
      </w:r>
      <w:r w:rsidR="00A87F90">
        <w:rPr>
          <w:sz w:val="22"/>
          <w:szCs w:val="22"/>
        </w:rPr>
        <w:t xml:space="preserve">od </w:t>
      </w:r>
      <w:r w:rsidR="00A414E1">
        <w:rPr>
          <w:sz w:val="22"/>
          <w:szCs w:val="22"/>
        </w:rPr>
        <w:t>1</w:t>
      </w:r>
      <w:r w:rsidR="00A87F90">
        <w:rPr>
          <w:sz w:val="22"/>
          <w:szCs w:val="22"/>
        </w:rPr>
        <w:t xml:space="preserve">. </w:t>
      </w:r>
      <w:r w:rsidR="00F37E51">
        <w:rPr>
          <w:sz w:val="22"/>
          <w:szCs w:val="22"/>
        </w:rPr>
        <w:t>listopada</w:t>
      </w:r>
      <w:r w:rsidR="00A87F90">
        <w:rPr>
          <w:sz w:val="22"/>
          <w:szCs w:val="22"/>
        </w:rPr>
        <w:t xml:space="preserve"> 201</w:t>
      </w:r>
      <w:r w:rsidR="00A414E1">
        <w:rPr>
          <w:sz w:val="22"/>
          <w:szCs w:val="22"/>
        </w:rPr>
        <w:t>8</w:t>
      </w:r>
      <w:r w:rsidR="00A87F90">
        <w:rPr>
          <w:sz w:val="22"/>
          <w:szCs w:val="22"/>
        </w:rPr>
        <w:t xml:space="preserve">. godine </w:t>
      </w:r>
      <w:r w:rsidR="000118FD">
        <w:rPr>
          <w:sz w:val="22"/>
          <w:szCs w:val="22"/>
        </w:rPr>
        <w:t xml:space="preserve">kojim se utvrđuju osnovanim tražbine </w:t>
      </w:r>
      <w:r w:rsidR="0063013F" w:rsidRPr="0063013F">
        <w:rPr>
          <w:sz w:val="22"/>
          <w:szCs w:val="22"/>
        </w:rPr>
        <w:t>I. (prvog) višeg isplatnog reda</w:t>
      </w:r>
      <w:r w:rsidR="0063013F">
        <w:rPr>
          <w:sz w:val="22"/>
          <w:szCs w:val="22"/>
        </w:rPr>
        <w:t xml:space="preserve"> označenim vjerovnicima u navedenim iznosima.</w:t>
      </w:r>
    </w:p>
    <w:p w:rsidRDefault="005B73A2" w:rsidP="007A1C36" w:rsidR="005B73A2" w:rsidRPr="00465935">
      <w:pPr>
        <w:jc w:val="both"/>
        <w:rPr>
          <w:sz w:val="16"/>
          <w:szCs w:val="16"/>
        </w:rPr>
      </w:pPr>
    </w:p>
    <w:p w:rsidRDefault="007A1C36" w:rsidP="005B73A2" w:rsidR="007A1C36" w:rsidRPr="004F119E">
      <w:pPr>
        <w:ind w:firstLine="708"/>
        <w:jc w:val="both"/>
        <w:rPr>
          <w:sz w:val="22"/>
          <w:szCs w:val="22"/>
        </w:rPr>
      </w:pPr>
      <w:r w:rsidRPr="004F119E">
        <w:rPr>
          <w:sz w:val="22"/>
          <w:szCs w:val="22"/>
        </w:rPr>
        <w:t xml:space="preserve">AGENCIJA ZA OSIGURANJE RADNIČKIH </w:t>
      </w:r>
      <w:r w:rsidR="00A038E8">
        <w:rPr>
          <w:sz w:val="22"/>
          <w:szCs w:val="22"/>
        </w:rPr>
        <w:t>TRAŽBINA</w:t>
      </w:r>
      <w:r w:rsidRPr="004F119E">
        <w:rPr>
          <w:sz w:val="22"/>
          <w:szCs w:val="22"/>
        </w:rPr>
        <w:t xml:space="preserve"> iz Zagreba je podneskom </w:t>
      </w:r>
      <w:r w:rsidR="001E12B7">
        <w:rPr>
          <w:sz w:val="22"/>
          <w:szCs w:val="22"/>
        </w:rPr>
        <w:t>predanim</w:t>
      </w:r>
      <w:r w:rsidR="00280442">
        <w:rPr>
          <w:sz w:val="22"/>
          <w:szCs w:val="22"/>
        </w:rPr>
        <w:t xml:space="preserve"> </w:t>
      </w:r>
      <w:r w:rsidR="001E12B7">
        <w:rPr>
          <w:sz w:val="22"/>
          <w:szCs w:val="22"/>
        </w:rPr>
        <w:t>preko</w:t>
      </w:r>
      <w:r w:rsidR="00280442">
        <w:rPr>
          <w:sz w:val="22"/>
          <w:szCs w:val="22"/>
        </w:rPr>
        <w:t xml:space="preserve"> </w:t>
      </w:r>
      <w:r w:rsidR="001E12B7">
        <w:rPr>
          <w:sz w:val="22"/>
          <w:szCs w:val="22"/>
        </w:rPr>
        <w:t xml:space="preserve">pošte preporučeno </w:t>
      </w:r>
      <w:r w:rsidR="00280442">
        <w:rPr>
          <w:sz w:val="22"/>
          <w:szCs w:val="22"/>
        </w:rPr>
        <w:t xml:space="preserve">(list spisa </w:t>
      </w:r>
      <w:r w:rsidR="0022115E">
        <w:rPr>
          <w:sz w:val="22"/>
          <w:szCs w:val="22"/>
        </w:rPr>
        <w:t>2</w:t>
      </w:r>
      <w:r w:rsidR="00C83AEB">
        <w:rPr>
          <w:sz w:val="22"/>
          <w:szCs w:val="22"/>
        </w:rPr>
        <w:t>1</w:t>
      </w:r>
      <w:r w:rsidR="00F37E51">
        <w:rPr>
          <w:sz w:val="22"/>
          <w:szCs w:val="22"/>
        </w:rPr>
        <w:t>2</w:t>
      </w:r>
      <w:r w:rsidR="0022115E">
        <w:rPr>
          <w:sz w:val="22"/>
          <w:szCs w:val="22"/>
        </w:rPr>
        <w:t>-</w:t>
      </w:r>
      <w:r w:rsidR="00A414E1">
        <w:rPr>
          <w:sz w:val="22"/>
          <w:szCs w:val="22"/>
        </w:rPr>
        <w:t>21</w:t>
      </w:r>
      <w:r w:rsidR="00F37E51">
        <w:rPr>
          <w:sz w:val="22"/>
          <w:szCs w:val="22"/>
        </w:rPr>
        <w:t>5</w:t>
      </w:r>
      <w:r w:rsidR="00280442">
        <w:rPr>
          <w:sz w:val="22"/>
          <w:szCs w:val="22"/>
        </w:rPr>
        <w:t xml:space="preserve">) </w:t>
      </w:r>
      <w:r w:rsidRPr="004F119E">
        <w:rPr>
          <w:sz w:val="22"/>
          <w:szCs w:val="22"/>
        </w:rPr>
        <w:t>obavijestila da je izvršila isplat</w:t>
      </w:r>
      <w:r w:rsidR="00F37E51">
        <w:rPr>
          <w:sz w:val="22"/>
          <w:szCs w:val="22"/>
        </w:rPr>
        <w:t>u</w:t>
      </w:r>
      <w:r w:rsidRPr="004F119E">
        <w:rPr>
          <w:sz w:val="22"/>
          <w:szCs w:val="22"/>
        </w:rPr>
        <w:t xml:space="preserve"> osiguranih radničkih potraživanja stečajnim vjerovnicima bivš</w:t>
      </w:r>
      <w:r w:rsidR="00F37E51">
        <w:rPr>
          <w:sz w:val="22"/>
          <w:szCs w:val="22"/>
        </w:rPr>
        <w:t>e</w:t>
      </w:r>
      <w:r w:rsidRPr="004F119E">
        <w:rPr>
          <w:sz w:val="22"/>
          <w:szCs w:val="22"/>
        </w:rPr>
        <w:t>m zaposleni</w:t>
      </w:r>
      <w:r w:rsidR="00F37E51">
        <w:rPr>
          <w:sz w:val="22"/>
          <w:szCs w:val="22"/>
        </w:rPr>
        <w:t>ku</w:t>
      </w:r>
      <w:r w:rsidRPr="004F119E">
        <w:rPr>
          <w:sz w:val="22"/>
          <w:szCs w:val="22"/>
        </w:rPr>
        <w:t xml:space="preserve"> dužnika</w:t>
      </w:r>
      <w:r w:rsidR="00F37E51">
        <w:rPr>
          <w:sz w:val="22"/>
          <w:szCs w:val="22"/>
        </w:rPr>
        <w:t xml:space="preserve"> Miroslavu Deliću</w:t>
      </w:r>
      <w:r w:rsidRPr="004F119E">
        <w:rPr>
          <w:sz w:val="22"/>
          <w:szCs w:val="22"/>
        </w:rPr>
        <w:t xml:space="preserve"> </w:t>
      </w:r>
      <w:r w:rsidR="0063013F" w:rsidRPr="004F119E">
        <w:rPr>
          <w:sz w:val="22"/>
          <w:szCs w:val="22"/>
        </w:rPr>
        <w:t xml:space="preserve">u ukupnom iznosu od </w:t>
      </w:r>
      <w:r w:rsidR="00A414E1">
        <w:rPr>
          <w:sz w:val="22"/>
          <w:szCs w:val="22"/>
        </w:rPr>
        <w:t>1</w:t>
      </w:r>
      <w:r w:rsidR="00F37E51">
        <w:rPr>
          <w:sz w:val="22"/>
          <w:szCs w:val="22"/>
        </w:rPr>
        <w:t>9</w:t>
      </w:r>
      <w:r w:rsidR="00A414E1">
        <w:rPr>
          <w:sz w:val="22"/>
          <w:szCs w:val="22"/>
        </w:rPr>
        <w:t>.</w:t>
      </w:r>
      <w:r w:rsidR="00F37E51">
        <w:rPr>
          <w:sz w:val="22"/>
          <w:szCs w:val="22"/>
        </w:rPr>
        <w:t>858,16</w:t>
      </w:r>
      <w:r w:rsidR="0063013F" w:rsidRPr="004F119E">
        <w:rPr>
          <w:sz w:val="22"/>
          <w:szCs w:val="22"/>
        </w:rPr>
        <w:t xml:space="preserve"> kuna</w:t>
      </w:r>
      <w:r w:rsidR="001405CD">
        <w:rPr>
          <w:sz w:val="22"/>
          <w:szCs w:val="22"/>
        </w:rPr>
        <w:t xml:space="preserve">, </w:t>
      </w:r>
      <w:r w:rsidRPr="004F119E">
        <w:rPr>
          <w:sz w:val="22"/>
          <w:szCs w:val="22"/>
        </w:rPr>
        <w:t>te je predloženo ispraviti tablice.</w:t>
      </w:r>
    </w:p>
    <w:p w:rsidRDefault="007A1C36" w:rsidP="007A1C36" w:rsidR="007A1C36" w:rsidRPr="00465935">
      <w:pPr>
        <w:jc w:val="both"/>
        <w:rPr>
          <w:sz w:val="16"/>
          <w:szCs w:val="16"/>
        </w:rPr>
      </w:pPr>
    </w:p>
    <w:p w:rsidRDefault="007A1C36" w:rsidP="00231F33" w:rsidR="00231F33" w:rsidRPr="00231F33">
      <w:pPr>
        <w:autoSpaceDE w:val="false"/>
        <w:autoSpaceDN w:val="false"/>
        <w:adjustRightInd w:val="false"/>
        <w:jc w:val="both"/>
        <w:rPr>
          <w:sz w:val="22"/>
          <w:szCs w:val="22"/>
        </w:rPr>
      </w:pPr>
      <w:r w:rsidRPr="004F119E">
        <w:rPr>
          <w:sz w:val="22"/>
          <w:szCs w:val="22"/>
        </w:rPr>
        <w:tab/>
      </w:r>
      <w:r w:rsidR="00231F33" w:rsidRPr="00231F33">
        <w:rPr>
          <w:sz w:val="22"/>
          <w:szCs w:val="22"/>
        </w:rPr>
        <w:t xml:space="preserve">Prema čl. </w:t>
      </w:r>
      <w:r w:rsidR="00D206CB">
        <w:rPr>
          <w:sz w:val="22"/>
          <w:szCs w:val="22"/>
        </w:rPr>
        <w:t>3</w:t>
      </w:r>
      <w:r w:rsidR="00231F33" w:rsidRPr="00231F33">
        <w:rPr>
          <w:sz w:val="22"/>
          <w:szCs w:val="22"/>
        </w:rPr>
        <w:t>2. Zakona o osiguranju potraživanja radnika u slučaju stečaja poslodavca (</w:t>
      </w:r>
      <w:r w:rsidR="004D5750">
        <w:rPr>
          <w:sz w:val="22"/>
          <w:szCs w:val="22"/>
        </w:rPr>
        <w:t xml:space="preserve">NN </w:t>
      </w:r>
      <w:r w:rsidR="00A414E1">
        <w:t>70/2017</w:t>
      </w:r>
      <w:r w:rsidR="00231F33" w:rsidRPr="00231F33">
        <w:rPr>
          <w:sz w:val="22"/>
          <w:szCs w:val="22"/>
        </w:rPr>
        <w:t>, dalje u tekstu: ZOR</w:t>
      </w:r>
      <w:r w:rsidR="0001564D">
        <w:rPr>
          <w:sz w:val="22"/>
          <w:szCs w:val="22"/>
        </w:rPr>
        <w:t>P</w:t>
      </w:r>
      <w:r w:rsidR="00231F33" w:rsidRPr="00231F33">
        <w:rPr>
          <w:sz w:val="22"/>
          <w:szCs w:val="22"/>
        </w:rPr>
        <w:t xml:space="preserve">), tražbine koje isplati prelaze na AGENCIJU ZA OSIGURANJE RADNIČKIH </w:t>
      </w:r>
      <w:r w:rsidR="00A038E8">
        <w:rPr>
          <w:sz w:val="22"/>
          <w:szCs w:val="22"/>
        </w:rPr>
        <w:t>TRAŽBINA</w:t>
      </w:r>
      <w:r w:rsidR="00231F33" w:rsidRPr="00231F33">
        <w:rPr>
          <w:sz w:val="22"/>
          <w:szCs w:val="22"/>
        </w:rPr>
        <w:t xml:space="preserve"> danom uplate sa svim procesnim pravima u odnosu na preuzete tražbine.</w:t>
      </w:r>
    </w:p>
    <w:p w:rsidRDefault="00231F33" w:rsidP="007A1C36" w:rsidR="00231F33" w:rsidRPr="00465935">
      <w:pPr>
        <w:autoSpaceDE w:val="false"/>
        <w:autoSpaceDN w:val="false"/>
        <w:adjustRightInd w:val="false"/>
        <w:jc w:val="both"/>
        <w:rPr>
          <w:sz w:val="16"/>
          <w:szCs w:val="16"/>
        </w:rPr>
      </w:pPr>
    </w:p>
    <w:p w:rsidRDefault="007A1C36" w:rsidP="00231F33" w:rsidR="007A1C36" w:rsidRPr="00B10EAA">
      <w:pPr>
        <w:autoSpaceDE w:val="false"/>
        <w:autoSpaceDN w:val="false"/>
        <w:adjustRightInd w:val="false"/>
        <w:ind w:firstLine="708"/>
        <w:jc w:val="both"/>
        <w:rPr>
          <w:sz w:val="22"/>
          <w:szCs w:val="22"/>
          <w:u w:val="single"/>
        </w:rPr>
      </w:pPr>
      <w:r w:rsidRPr="004F119E">
        <w:rPr>
          <w:sz w:val="22"/>
          <w:szCs w:val="22"/>
        </w:rPr>
        <w:t xml:space="preserve">Obavijest AGENCIJE ZA OSIGURANJE RADNIČKIH </w:t>
      </w:r>
      <w:r w:rsidR="00A038E8">
        <w:rPr>
          <w:sz w:val="22"/>
          <w:szCs w:val="22"/>
        </w:rPr>
        <w:t>TRAŽBINA</w:t>
      </w:r>
      <w:r w:rsidRPr="004F119E">
        <w:rPr>
          <w:sz w:val="22"/>
          <w:szCs w:val="22"/>
        </w:rPr>
        <w:t xml:space="preserve"> dostavljena je stečajnom upravitelju. Nakon što se stečajni upravitelj </w:t>
      </w:r>
      <w:r w:rsidR="002C28DA">
        <w:rPr>
          <w:sz w:val="22"/>
          <w:szCs w:val="22"/>
        </w:rPr>
        <w:t xml:space="preserve">podneskom dostavljenim preko pošte preporučeno 6. ožujka 2019. godine </w:t>
      </w:r>
      <w:r w:rsidRPr="004F119E">
        <w:rPr>
          <w:sz w:val="22"/>
          <w:szCs w:val="22"/>
        </w:rPr>
        <w:t>očitova</w:t>
      </w:r>
      <w:r w:rsidR="002C28DA">
        <w:rPr>
          <w:sz w:val="22"/>
          <w:szCs w:val="22"/>
        </w:rPr>
        <w:t>o</w:t>
      </w:r>
      <w:r w:rsidRPr="004F119E">
        <w:rPr>
          <w:sz w:val="22"/>
          <w:szCs w:val="22"/>
        </w:rPr>
        <w:t xml:space="preserve"> na navode iz obavijesti</w:t>
      </w:r>
      <w:r w:rsidR="005640B4">
        <w:rPr>
          <w:sz w:val="22"/>
          <w:szCs w:val="22"/>
        </w:rPr>
        <w:t xml:space="preserve"> (list spisa </w:t>
      </w:r>
      <w:r w:rsidR="002C28DA">
        <w:rPr>
          <w:sz w:val="22"/>
          <w:szCs w:val="22"/>
        </w:rPr>
        <w:t>305</w:t>
      </w:r>
      <w:r w:rsidR="001F587F">
        <w:rPr>
          <w:sz w:val="22"/>
          <w:szCs w:val="22"/>
        </w:rPr>
        <w:t>-</w:t>
      </w:r>
      <w:r w:rsidR="002C28DA">
        <w:rPr>
          <w:sz w:val="22"/>
          <w:szCs w:val="22"/>
        </w:rPr>
        <w:t>312</w:t>
      </w:r>
      <w:r w:rsidR="005640B4">
        <w:rPr>
          <w:sz w:val="22"/>
          <w:szCs w:val="22"/>
        </w:rPr>
        <w:t>)</w:t>
      </w:r>
      <w:r w:rsidRPr="004F119E">
        <w:rPr>
          <w:sz w:val="22"/>
          <w:szCs w:val="22"/>
        </w:rPr>
        <w:t>, sud je ispravio tablice ispitanih tražbina na način da su za iznos isplaćen vjerovni</w:t>
      </w:r>
      <w:r w:rsidR="002C28DA">
        <w:rPr>
          <w:sz w:val="22"/>
          <w:szCs w:val="22"/>
        </w:rPr>
        <w:t>ku</w:t>
      </w:r>
      <w:r w:rsidRPr="004F119E">
        <w:rPr>
          <w:sz w:val="22"/>
          <w:szCs w:val="22"/>
        </w:rPr>
        <w:t xml:space="preserve"> </w:t>
      </w:r>
      <w:r w:rsidR="00AF550A">
        <w:rPr>
          <w:sz w:val="22"/>
          <w:szCs w:val="22"/>
        </w:rPr>
        <w:t xml:space="preserve">Miroslavu Deliću </w:t>
      </w:r>
      <w:r w:rsidRPr="004F119E">
        <w:rPr>
          <w:sz w:val="22"/>
          <w:szCs w:val="22"/>
        </w:rPr>
        <w:t>umanjen</w:t>
      </w:r>
      <w:r w:rsidR="002C28DA">
        <w:rPr>
          <w:sz w:val="22"/>
          <w:szCs w:val="22"/>
        </w:rPr>
        <w:t>a</w:t>
      </w:r>
      <w:r w:rsidR="00AF550A">
        <w:rPr>
          <w:sz w:val="22"/>
          <w:szCs w:val="22"/>
        </w:rPr>
        <w:t xml:space="preserve"> tražbina tog</w:t>
      </w:r>
      <w:r w:rsidRPr="004F119E">
        <w:rPr>
          <w:sz w:val="22"/>
          <w:szCs w:val="22"/>
        </w:rPr>
        <w:t xml:space="preserve"> vjerovnika I. (prvog) višeg </w:t>
      </w:r>
      <w:r w:rsidRPr="004F119E">
        <w:rPr>
          <w:sz w:val="22"/>
          <w:szCs w:val="22"/>
        </w:rPr>
        <w:lastRenderedPageBreak/>
        <w:t xml:space="preserve">isplatnog reda </w:t>
      </w:r>
      <w:r w:rsidR="009638A9">
        <w:rPr>
          <w:sz w:val="22"/>
          <w:szCs w:val="22"/>
        </w:rPr>
        <w:t>(iznos n</w:t>
      </w:r>
      <w:r w:rsidR="00902C2C">
        <w:rPr>
          <w:sz w:val="22"/>
          <w:szCs w:val="22"/>
        </w:rPr>
        <w:t>eto</w:t>
      </w:r>
      <w:r w:rsidR="009638A9">
        <w:rPr>
          <w:sz w:val="22"/>
          <w:szCs w:val="22"/>
        </w:rPr>
        <w:t xml:space="preserve"> plaće</w:t>
      </w:r>
      <w:r w:rsidR="00902C2C">
        <w:rPr>
          <w:sz w:val="22"/>
          <w:szCs w:val="22"/>
        </w:rPr>
        <w:t xml:space="preserve"> ranij</w:t>
      </w:r>
      <w:r w:rsidR="00AF550A">
        <w:rPr>
          <w:sz w:val="22"/>
          <w:szCs w:val="22"/>
        </w:rPr>
        <w:t>e</w:t>
      </w:r>
      <w:r w:rsidR="00902C2C">
        <w:rPr>
          <w:sz w:val="22"/>
          <w:szCs w:val="22"/>
        </w:rPr>
        <w:t>m radni</w:t>
      </w:r>
      <w:r w:rsidR="00AF550A">
        <w:rPr>
          <w:sz w:val="22"/>
          <w:szCs w:val="22"/>
        </w:rPr>
        <w:t>ku</w:t>
      </w:r>
      <w:r w:rsidR="00902C2C">
        <w:rPr>
          <w:sz w:val="22"/>
          <w:szCs w:val="22"/>
        </w:rPr>
        <w:t xml:space="preserve">, </w:t>
      </w:r>
      <w:r w:rsidR="009638A9">
        <w:rPr>
          <w:sz w:val="22"/>
          <w:szCs w:val="22"/>
        </w:rPr>
        <w:t>a</w:t>
      </w:r>
      <w:r w:rsidR="00902C2C">
        <w:rPr>
          <w:sz w:val="22"/>
          <w:szCs w:val="22"/>
        </w:rPr>
        <w:t xml:space="preserve"> pripadajuća davanja iz i na plaću proračunu, zavodima i fondovima)</w:t>
      </w:r>
      <w:r w:rsidRPr="004F119E">
        <w:rPr>
          <w:sz w:val="22"/>
          <w:szCs w:val="22"/>
        </w:rPr>
        <w:t xml:space="preserve">, </w:t>
      </w:r>
      <w:r w:rsidR="009638A9">
        <w:rPr>
          <w:sz w:val="22"/>
          <w:szCs w:val="22"/>
        </w:rPr>
        <w:t>te</w:t>
      </w:r>
      <w:r w:rsidRPr="004F119E">
        <w:rPr>
          <w:sz w:val="22"/>
          <w:szCs w:val="22"/>
        </w:rPr>
        <w:t xml:space="preserve"> za isplaćeni iznos</w:t>
      </w:r>
      <w:r w:rsidR="00B149CA">
        <w:rPr>
          <w:sz w:val="22"/>
          <w:szCs w:val="22"/>
        </w:rPr>
        <w:t xml:space="preserve"> od </w:t>
      </w:r>
      <w:r w:rsidR="00126017">
        <w:rPr>
          <w:sz w:val="22"/>
          <w:szCs w:val="22"/>
        </w:rPr>
        <w:t>1</w:t>
      </w:r>
      <w:r w:rsidR="00AF550A">
        <w:rPr>
          <w:sz w:val="22"/>
          <w:szCs w:val="22"/>
        </w:rPr>
        <w:t>9</w:t>
      </w:r>
      <w:r w:rsidR="00126017">
        <w:rPr>
          <w:sz w:val="22"/>
          <w:szCs w:val="22"/>
        </w:rPr>
        <w:t>.</w:t>
      </w:r>
      <w:r w:rsidR="00AF550A">
        <w:rPr>
          <w:sz w:val="22"/>
          <w:szCs w:val="22"/>
        </w:rPr>
        <w:t>858,16</w:t>
      </w:r>
      <w:r w:rsidR="00B149CA">
        <w:rPr>
          <w:sz w:val="22"/>
          <w:szCs w:val="22"/>
        </w:rPr>
        <w:t xml:space="preserve"> kuna</w:t>
      </w:r>
      <w:r w:rsidRPr="004F119E">
        <w:rPr>
          <w:sz w:val="22"/>
          <w:szCs w:val="22"/>
        </w:rPr>
        <w:t xml:space="preserve"> sud je u tablicu uvrstio AGENCIJU ZA OSIGURANJE RADNIČKIH </w:t>
      </w:r>
      <w:r w:rsidR="00A038E8">
        <w:rPr>
          <w:sz w:val="22"/>
          <w:szCs w:val="22"/>
        </w:rPr>
        <w:t>TRAŽBINA</w:t>
      </w:r>
      <w:r w:rsidRPr="004F119E">
        <w:rPr>
          <w:sz w:val="22"/>
          <w:szCs w:val="22"/>
        </w:rPr>
        <w:t xml:space="preserve">. </w:t>
      </w:r>
    </w:p>
    <w:p w:rsidRDefault="007A1C36" w:rsidP="007A1C36" w:rsidR="007A1C36" w:rsidRPr="00465935">
      <w:pPr>
        <w:autoSpaceDE w:val="false"/>
        <w:autoSpaceDN w:val="false"/>
        <w:adjustRightInd w:val="false"/>
        <w:jc w:val="both"/>
        <w:rPr>
          <w:sz w:val="16"/>
          <w:szCs w:val="16"/>
        </w:rPr>
      </w:pPr>
    </w:p>
    <w:p w:rsidRDefault="007A1C36" w:rsidP="00EA5EF1" w:rsidR="007A1C36" w:rsidRPr="004F119E">
      <w:pPr>
        <w:autoSpaceDE w:val="false"/>
        <w:autoSpaceDN w:val="false"/>
        <w:adjustRightInd w:val="false"/>
        <w:jc w:val="both"/>
        <w:rPr>
          <w:sz w:val="22"/>
          <w:szCs w:val="22"/>
        </w:rPr>
      </w:pPr>
      <w:r w:rsidRPr="004F119E">
        <w:rPr>
          <w:sz w:val="22"/>
          <w:szCs w:val="22"/>
        </w:rPr>
        <w:tab/>
        <w:t xml:space="preserve">Zbog navedenog, na temelju spomenutih propisa, odlučeno je kao u izreci. </w:t>
      </w:r>
    </w:p>
    <w:p w:rsidRDefault="00A20B02" w:rsidP="00A20B02" w:rsidR="00A20B02" w:rsidRPr="00543B9E">
      <w:pPr>
        <w:jc w:val="both"/>
        <w:rPr>
          <w:sz w:val="16"/>
          <w:szCs w:val="16"/>
        </w:rPr>
      </w:pPr>
      <w:r w:rsidRPr="00467D4E">
        <w:rPr>
          <w:sz w:val="22"/>
          <w:szCs w:val="22"/>
        </w:rPr>
        <w:tab/>
      </w:r>
    </w:p>
    <w:p w:rsidRDefault="00CD43AC" w:rsidP="00EB1CEC" w:rsidR="00CD43AC" w:rsidRPr="00F33C64">
      <w:pPr>
        <w:jc w:val="center"/>
        <w:rPr>
          <w:b/>
          <w:sz w:val="22"/>
          <w:szCs w:val="22"/>
        </w:rPr>
      </w:pPr>
      <w:r w:rsidRPr="00F33C64">
        <w:rPr>
          <w:b/>
          <w:sz w:val="22"/>
          <w:szCs w:val="22"/>
        </w:rPr>
        <w:t xml:space="preserve">U Dubrovniku, </w:t>
      </w:r>
      <w:r w:rsidR="009638A9">
        <w:rPr>
          <w:b/>
          <w:sz w:val="22"/>
          <w:szCs w:val="22"/>
        </w:rPr>
        <w:t>1</w:t>
      </w:r>
      <w:r w:rsidR="00AF550A">
        <w:rPr>
          <w:b/>
          <w:sz w:val="22"/>
          <w:szCs w:val="22"/>
        </w:rPr>
        <w:t>5</w:t>
      </w:r>
      <w:r w:rsidR="00126017">
        <w:rPr>
          <w:b/>
          <w:sz w:val="22"/>
          <w:szCs w:val="22"/>
        </w:rPr>
        <w:t>.</w:t>
      </w:r>
      <w:r w:rsidR="009638A9">
        <w:rPr>
          <w:b/>
          <w:sz w:val="22"/>
          <w:szCs w:val="22"/>
        </w:rPr>
        <w:t xml:space="preserve"> </w:t>
      </w:r>
      <w:r w:rsidR="00AF550A">
        <w:rPr>
          <w:b/>
          <w:sz w:val="22"/>
          <w:szCs w:val="22"/>
        </w:rPr>
        <w:t>ožujka</w:t>
      </w:r>
      <w:r w:rsidRPr="00F33C64">
        <w:rPr>
          <w:b/>
          <w:sz w:val="22"/>
          <w:szCs w:val="22"/>
        </w:rPr>
        <w:t xml:space="preserve"> 201</w:t>
      </w:r>
      <w:r w:rsidR="00AF550A">
        <w:rPr>
          <w:b/>
          <w:sz w:val="22"/>
          <w:szCs w:val="22"/>
        </w:rPr>
        <w:t>9</w:t>
      </w:r>
      <w:r w:rsidRPr="00F33C64">
        <w:rPr>
          <w:b/>
          <w:sz w:val="22"/>
          <w:szCs w:val="22"/>
        </w:rPr>
        <w:t>. godine</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Stečajni sudac: </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Srđan Gavranić</w:t>
      </w:r>
    </w:p>
    <w:p w:rsidRDefault="00CD43AC" w:rsidP="00CD43AC" w:rsidR="00CD43AC" w:rsidRPr="00F33C64">
      <w:pPr>
        <w:jc w:val="both"/>
        <w:rPr>
          <w:b/>
          <w:sz w:val="22"/>
          <w:szCs w:val="22"/>
        </w:rPr>
      </w:pPr>
    </w:p>
    <w:p w:rsidRDefault="001A2427" w:rsidP="00CD43AC" w:rsidR="001A2427">
      <w:pPr>
        <w:jc w:val="both"/>
        <w:rPr>
          <w:b/>
          <w:sz w:val="22"/>
          <w:szCs w:val="22"/>
        </w:rPr>
      </w:pPr>
    </w:p>
    <w:p w:rsidRDefault="001A2427" w:rsidP="00CD43AC" w:rsidR="001A2427">
      <w:pPr>
        <w:jc w:val="both"/>
        <w:rPr>
          <w:b/>
          <w:sz w:val="16"/>
          <w:szCs w:val="16"/>
        </w:rPr>
      </w:pPr>
    </w:p>
    <w:p w:rsidRDefault="003B1EDA" w:rsidP="00CD43AC" w:rsidR="003B1EDA">
      <w:pPr>
        <w:jc w:val="both"/>
        <w:rPr>
          <w:b/>
          <w:sz w:val="16"/>
          <w:szCs w:val="16"/>
        </w:rPr>
      </w:pPr>
    </w:p>
    <w:p w:rsidRDefault="003B1EDA" w:rsidP="00CD43AC" w:rsidR="003B1EDA" w:rsidRPr="00465935">
      <w:pPr>
        <w:jc w:val="both"/>
        <w:rPr>
          <w:b/>
          <w:sz w:val="16"/>
          <w:szCs w:val="16"/>
        </w:rPr>
      </w:pPr>
    </w:p>
    <w:p w:rsidRDefault="00CD43AC" w:rsidP="00CD43AC" w:rsidR="00CD43AC" w:rsidRPr="00F33C64">
      <w:pPr>
        <w:jc w:val="both"/>
        <w:rPr>
          <w:b/>
          <w:sz w:val="22"/>
          <w:szCs w:val="22"/>
        </w:rPr>
      </w:pPr>
      <w:r w:rsidRPr="00F33C64">
        <w:rPr>
          <w:b/>
          <w:sz w:val="22"/>
          <w:szCs w:val="22"/>
        </w:rPr>
        <w:t>POUKA O PRAVNOM LIJEKU</w:t>
      </w:r>
    </w:p>
    <w:p w:rsidRDefault="000C1D3E" w:rsidP="000C1D3E" w:rsidR="000C1D3E" w:rsidRPr="000C1D3E">
      <w:pPr>
        <w:jc w:val="both"/>
        <w:rPr>
          <w:sz w:val="22"/>
          <w:szCs w:val="22"/>
        </w:rPr>
      </w:pPr>
      <w:r w:rsidRPr="000C1D3E">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D43AC" w:rsidP="00CD43AC" w:rsidR="00CD43AC">
      <w:pPr>
        <w:jc w:val="both"/>
        <w:rPr>
          <w:sz w:val="16"/>
          <w:szCs w:val="16"/>
        </w:rPr>
      </w:pPr>
    </w:p>
    <w:p w:rsidRDefault="001A2427" w:rsidP="00CD43AC" w:rsidR="001A2427" w:rsidRPr="005E5BEF">
      <w:pPr>
        <w:jc w:val="both"/>
        <w:rPr>
          <w:sz w:val="16"/>
          <w:szCs w:val="16"/>
        </w:rPr>
      </w:pPr>
    </w:p>
    <w:p w:rsidRDefault="00CD43AC" w:rsidP="00CD43AC" w:rsidR="00CD43AC" w:rsidRPr="00380E43">
      <w:pPr>
        <w:jc w:val="both"/>
        <w:rPr>
          <w:sz w:val="22"/>
          <w:szCs w:val="22"/>
        </w:rPr>
      </w:pPr>
      <w:r w:rsidRPr="00B6475B">
        <w:rPr>
          <w:b/>
          <w:sz w:val="22"/>
          <w:szCs w:val="22"/>
        </w:rPr>
        <w:t xml:space="preserve">DN-a </w:t>
      </w:r>
      <w:r w:rsidRPr="00B6475B">
        <w:rPr>
          <w:sz w:val="22"/>
          <w:szCs w:val="22"/>
        </w:rPr>
        <w:t>(</w:t>
      </w:r>
      <w:r w:rsidR="009638A9">
        <w:rPr>
          <w:sz w:val="22"/>
          <w:szCs w:val="22"/>
        </w:rPr>
        <w:t>1</w:t>
      </w:r>
      <w:r w:rsidR="00AF550A">
        <w:rPr>
          <w:sz w:val="22"/>
          <w:szCs w:val="22"/>
        </w:rPr>
        <w:t>5</w:t>
      </w:r>
      <w:r w:rsidR="009638A9">
        <w:rPr>
          <w:sz w:val="22"/>
          <w:szCs w:val="22"/>
        </w:rPr>
        <w:t>.0</w:t>
      </w:r>
      <w:r w:rsidR="00AF550A">
        <w:rPr>
          <w:sz w:val="22"/>
          <w:szCs w:val="22"/>
        </w:rPr>
        <w:t>3</w:t>
      </w:r>
      <w:r w:rsidR="00DB1927">
        <w:rPr>
          <w:sz w:val="22"/>
          <w:szCs w:val="22"/>
        </w:rPr>
        <w:t>.</w:t>
      </w:r>
      <w:r w:rsidRPr="00B6475B">
        <w:rPr>
          <w:sz w:val="22"/>
          <w:szCs w:val="22"/>
        </w:rPr>
        <w:t>201</w:t>
      </w:r>
      <w:r w:rsidR="00AF550A">
        <w:rPr>
          <w:sz w:val="22"/>
          <w:szCs w:val="22"/>
        </w:rPr>
        <w:t>9</w:t>
      </w:r>
      <w:r w:rsidRPr="00B6475B">
        <w:rPr>
          <w:sz w:val="22"/>
          <w:szCs w:val="22"/>
        </w:rPr>
        <w:t>.g.)</w:t>
      </w:r>
      <w:r w:rsidRPr="00B6475B">
        <w:rPr>
          <w:b/>
          <w:sz w:val="22"/>
          <w:szCs w:val="22"/>
        </w:rPr>
        <w:t xml:space="preserve">: </w:t>
      </w:r>
    </w:p>
    <w:p w:rsidRDefault="006F7C3F" w:rsidP="006F7C3F" w:rsidR="00EB1CEC">
      <w:pPr>
        <w:numPr>
          <w:ilvl w:val="0"/>
          <w:numId w:val="1"/>
        </w:numPr>
        <w:tabs>
          <w:tab w:pos="720" w:val="clear"/>
          <w:tab w:pos="0" w:val="num"/>
          <w:tab w:pos="142" w:val="left"/>
        </w:tabs>
        <w:ind w:firstLine="0" w:left="0"/>
        <w:jc w:val="both"/>
        <w:rPr>
          <w:sz w:val="22"/>
          <w:szCs w:val="22"/>
        </w:rPr>
      </w:pPr>
      <w:r>
        <w:rPr>
          <w:sz w:val="22"/>
          <w:szCs w:val="22"/>
        </w:rPr>
        <w:t>s</w:t>
      </w:r>
      <w:r w:rsidR="001A2427">
        <w:rPr>
          <w:sz w:val="22"/>
          <w:szCs w:val="22"/>
        </w:rPr>
        <w:t xml:space="preserve">tečajni upravitelj, </w:t>
      </w:r>
      <w:r w:rsidR="002C34EE">
        <w:rPr>
          <w:sz w:val="22"/>
          <w:szCs w:val="22"/>
        </w:rPr>
        <w:t>putem e oglasne ploče,</w:t>
      </w:r>
    </w:p>
    <w:p w:rsidRDefault="00ED6E35" w:rsidP="006F7C3F" w:rsidR="00AA11F3">
      <w:pPr>
        <w:numPr>
          <w:ilvl w:val="0"/>
          <w:numId w:val="1"/>
        </w:numPr>
        <w:tabs>
          <w:tab w:pos="720" w:val="clear"/>
          <w:tab w:pos="0" w:val="num"/>
          <w:tab w:pos="142" w:val="left"/>
        </w:tabs>
        <w:ind w:firstLine="0" w:left="0"/>
        <w:jc w:val="both"/>
        <w:rPr>
          <w:sz w:val="22"/>
          <w:szCs w:val="22"/>
        </w:rPr>
      </w:pPr>
      <w:r>
        <w:rPr>
          <w:sz w:val="22"/>
          <w:szCs w:val="22"/>
        </w:rPr>
        <w:t>Miroslav Delić, Komjata 19, Kaštel Lukšić,</w:t>
      </w:r>
    </w:p>
    <w:p w:rsidRDefault="008C4201" w:rsidP="006F7C3F" w:rsidR="008C4201">
      <w:pPr>
        <w:numPr>
          <w:ilvl w:val="0"/>
          <w:numId w:val="1"/>
        </w:numPr>
        <w:tabs>
          <w:tab w:pos="720" w:val="clear"/>
          <w:tab w:pos="0" w:val="num"/>
          <w:tab w:pos="142" w:val="left"/>
        </w:tabs>
        <w:ind w:firstLine="0" w:left="0"/>
        <w:jc w:val="both"/>
        <w:rPr>
          <w:sz w:val="22"/>
          <w:szCs w:val="22"/>
        </w:rPr>
      </w:pPr>
      <w:r w:rsidRPr="008C4201">
        <w:rPr>
          <w:sz w:val="22"/>
          <w:szCs w:val="22"/>
        </w:rPr>
        <w:t xml:space="preserve">AGENCIJU ZA OSIGURANJE RADNIČKIH </w:t>
      </w:r>
      <w:r w:rsidR="00A038E8">
        <w:rPr>
          <w:sz w:val="22"/>
          <w:szCs w:val="22"/>
        </w:rPr>
        <w:t>TRAŽBINA</w:t>
      </w:r>
      <w:r>
        <w:rPr>
          <w:sz w:val="22"/>
          <w:szCs w:val="22"/>
        </w:rPr>
        <w:t>,</w:t>
      </w:r>
      <w:r w:rsidR="00A038E8">
        <w:rPr>
          <w:sz w:val="22"/>
          <w:szCs w:val="22"/>
        </w:rPr>
        <w:t xml:space="preserve"> Zagreb, Frankopanska 11,</w:t>
      </w:r>
    </w:p>
    <w:p w:rsidRDefault="00465935" w:rsidP="006F7C3F" w:rsidR="001A2427" w:rsidRPr="00B6475B">
      <w:pPr>
        <w:numPr>
          <w:ilvl w:val="0"/>
          <w:numId w:val="1"/>
        </w:numPr>
        <w:tabs>
          <w:tab w:pos="720" w:val="clear"/>
          <w:tab w:pos="0" w:val="num"/>
          <w:tab w:pos="142" w:val="left"/>
        </w:tabs>
        <w:ind w:firstLine="0" w:left="0"/>
        <w:jc w:val="both"/>
        <w:rPr>
          <w:sz w:val="22"/>
          <w:szCs w:val="22"/>
        </w:rPr>
      </w:pPr>
      <w:r>
        <w:rPr>
          <w:sz w:val="22"/>
          <w:szCs w:val="22"/>
        </w:rPr>
        <w:t xml:space="preserve">e </w:t>
      </w:r>
      <w:r w:rsidR="001A2427">
        <w:rPr>
          <w:sz w:val="22"/>
          <w:szCs w:val="22"/>
        </w:rPr>
        <w:t>oglasna ploča.</w:t>
      </w:r>
    </w:p>
    <w:sectPr w:rsidSect="00DD0CA1" w:rsidR="001A2427" w:rsidRPr="00B6475B">
      <w:headerReference w:type="even" r:id="rId11"/>
      <w:headerReference w:type="default" r:id="rId12"/>
      <w:pgSz w:h="16838" w:w="11906"/>
      <w:pgMar w:gutter="0" w:footer="720" w:header="720" w:left="993" w:bottom="814" w:right="1133"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24B" w:rsidR="0053024B">
      <w:r>
        <w:separator/>
      </w:r>
    </w:p>
  </w:endnote>
  <w:endnote w:id="0" w:type="continuationSeparator">
    <w:p w:rsidRDefault="0053024B" w:rsidR="005302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24B" w:rsidR="0053024B">
      <w:r>
        <w:separator/>
      </w:r>
    </w:p>
  </w:footnote>
  <w:footnote w:id="0" w:type="continuationSeparator">
    <w:p w:rsidRDefault="0053024B" w:rsidR="005302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24B" w:rsidP="00E91F84" w:rsidR="005302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024B" w:rsidR="005302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24B" w:rsidP="00E91F84" w:rsidR="0053024B"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105469">
      <w:rPr>
        <w:rStyle w:val="Brojstranice"/>
        <w:noProof/>
        <w:sz w:val="22"/>
        <w:szCs w:val="22"/>
      </w:rPr>
      <w:t>2</w:t>
    </w:r>
    <w:r w:rsidRPr="00552929">
      <w:rPr>
        <w:rStyle w:val="Brojstranice"/>
        <w:sz w:val="22"/>
        <w:szCs w:val="22"/>
      </w:rPr>
      <w:fldChar w:fldCharType="end"/>
    </w:r>
  </w:p>
  <w:p w:rsidRDefault="002A3A88" w:rsidP="002A3A88" w:rsidR="002A3A88" w:rsidRPr="002A3A88">
    <w:pPr>
      <w:jc w:val="right"/>
      <w:rPr>
        <w:b/>
        <w:sz w:val="22"/>
        <w:szCs w:val="22"/>
      </w:rPr>
    </w:pPr>
    <w:r w:rsidRPr="002A3A88">
      <w:rPr>
        <w:b/>
        <w:sz w:val="22"/>
        <w:szCs w:val="22"/>
      </w:rPr>
      <w:t>Posl. br. 6-St.79/2019-91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B829786"/>
    <w:lvl w:ilvl="0">
      <w:start w:val="1"/>
      <w:numFmt w:val="decimal"/>
      <w:lvlText w:val="%1."/>
      <w:lvlJc w:val="left"/>
      <w:pPr>
        <w:tabs>
          <w:tab w:pos="1492" w:val="num"/>
        </w:tabs>
        <w:ind w:hanging="360" w:left="1492"/>
      </w:pPr>
    </w:lvl>
  </w:abstractNum>
  <w:abstractNum w:abstractNumId="1">
    <w:nsid w:val="FFFFFF7D"/>
    <w:multiLevelType w:val="singleLevel"/>
    <w:tmpl w:val="C00E8E6C"/>
    <w:lvl w:ilvl="0">
      <w:start w:val="1"/>
      <w:numFmt w:val="decimal"/>
      <w:lvlText w:val="%1."/>
      <w:lvlJc w:val="left"/>
      <w:pPr>
        <w:tabs>
          <w:tab w:pos="1209" w:val="num"/>
        </w:tabs>
        <w:ind w:hanging="360" w:left="1209"/>
      </w:pPr>
    </w:lvl>
  </w:abstractNum>
  <w:abstractNum w:abstractNumId="2">
    <w:nsid w:val="FFFFFF7E"/>
    <w:multiLevelType w:val="singleLevel"/>
    <w:tmpl w:val="FC1A0B56"/>
    <w:lvl w:ilvl="0">
      <w:start w:val="1"/>
      <w:numFmt w:val="decimal"/>
      <w:lvlText w:val="%1."/>
      <w:lvlJc w:val="left"/>
      <w:pPr>
        <w:tabs>
          <w:tab w:pos="926" w:val="num"/>
        </w:tabs>
        <w:ind w:hanging="360" w:left="926"/>
      </w:pPr>
    </w:lvl>
  </w:abstractNum>
  <w:abstractNum w:abstractNumId="3">
    <w:nsid w:val="FFFFFF7F"/>
    <w:multiLevelType w:val="singleLevel"/>
    <w:tmpl w:val="5BDEE860"/>
    <w:lvl w:ilvl="0">
      <w:start w:val="1"/>
      <w:numFmt w:val="decimal"/>
      <w:lvlText w:val="%1."/>
      <w:lvlJc w:val="left"/>
      <w:pPr>
        <w:tabs>
          <w:tab w:pos="643" w:val="num"/>
        </w:tabs>
        <w:ind w:hanging="360" w:left="643"/>
      </w:pPr>
    </w:lvl>
  </w:abstractNum>
  <w:abstractNum w:abstractNumId="4">
    <w:nsid w:val="FFFFFF80"/>
    <w:multiLevelType w:val="singleLevel"/>
    <w:tmpl w:val="429CA5D0"/>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72EC57BE"/>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6D06037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5A44B5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7EB68BAE"/>
    <w:lvl w:ilvl="0">
      <w:start w:val="1"/>
      <w:numFmt w:val="decimal"/>
      <w:lvlText w:val="%1."/>
      <w:lvlJc w:val="left"/>
      <w:pPr>
        <w:tabs>
          <w:tab w:pos="360" w:val="num"/>
        </w:tabs>
        <w:ind w:hanging="360" w:left="360"/>
      </w:pPr>
    </w:lvl>
  </w:abstractNum>
  <w:abstractNum w:abstractNumId="9">
    <w:nsid w:val="FFFFFF89"/>
    <w:multiLevelType w:val="singleLevel"/>
    <w:tmpl w:val="0C0A31C8"/>
    <w:lvl w:ilvl="0">
      <w:start w:val="1"/>
      <w:numFmt w:val="bullet"/>
      <w:lvlText w:val=""/>
      <w:lvlJc w:val="left"/>
      <w:pPr>
        <w:tabs>
          <w:tab w:pos="360" w:val="num"/>
        </w:tabs>
        <w:ind w:hanging="360" w:left="360"/>
      </w:pPr>
      <w:rPr>
        <w:rFonts w:hAnsi="Symbol" w:ascii="Symbol" w:hint="default"/>
      </w:rPr>
    </w:lvl>
  </w:abstractNum>
  <w:abstractNum w:abstractNumId="1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102D53D6"/>
    <w:multiLevelType w:val="hybridMultilevel"/>
    <w:tmpl w:val="A320728E"/>
    <w:lvl w:tplc="160E9174" w:ilvl="0">
      <w:start w:val="156"/>
      <w:numFmt w:val="decimal"/>
      <w:lvlText w:val="%1."/>
      <w:lvlJc w:val="left"/>
      <w:pPr>
        <w:ind w:hanging="420" w:left="134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abstractNum w:abstractNumId="1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4A02B63"/>
    <w:multiLevelType w:val="hybridMultilevel"/>
    <w:tmpl w:val="B0C29210"/>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9">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FC66E95"/>
    <w:multiLevelType w:val="hybridMultilevel"/>
    <w:tmpl w:val="DCBA5AA6"/>
    <w:lvl w:tplc="B3BCDD22" w:ilvl="0">
      <w:start w:val="155"/>
      <w:numFmt w:val="decimal"/>
      <w:lvlText w:val="%1."/>
      <w:lvlJc w:val="left"/>
      <w:pPr>
        <w:ind w:hanging="420" w:left="4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3">
    <w:nsid w:val="655C564F"/>
    <w:multiLevelType w:val="hybridMultilevel"/>
    <w:tmpl w:val="B3C2B070"/>
    <w:lvl w:tplc="9004707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5">
    <w:nsid w:val="7136754A"/>
    <w:multiLevelType w:val="hybridMultilevel"/>
    <w:tmpl w:val="9ACE357A"/>
    <w:lvl w:tplc="2ADCC8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22"/>
  </w:num>
  <w:num w:numId="3">
    <w:abstractNumId w:val="24"/>
  </w:num>
  <w:num w:numId="4">
    <w:abstractNumId w:val="16"/>
  </w:num>
  <w:num w:numId="5">
    <w:abstractNumId w:val="14"/>
  </w:num>
  <w:num w:numId="6">
    <w:abstractNumId w:val="11"/>
  </w:num>
  <w:num w:numId="7">
    <w:abstractNumId w:val="2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3"/>
  </w:num>
  <w:num w:numId="19">
    <w:abstractNumId w:val="19"/>
  </w:num>
  <w:num w:numId="20">
    <w:abstractNumId w:val="10"/>
  </w:num>
  <w:num w:numId="21">
    <w:abstractNumId w:val="17"/>
  </w:num>
  <w:num w:numId="22">
    <w:abstractNumId w:val="12"/>
  </w:num>
  <w:num w:numId="23">
    <w:abstractNumId w:val="18"/>
  </w:num>
  <w:num w:numId="24">
    <w:abstractNumId w:val="20"/>
  </w:num>
  <w:num w:numId="25">
    <w:abstractNumId w:val="21"/>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9"/>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BBE"/>
    <w:rsid w:val="000052C6"/>
    <w:rsid w:val="000118FD"/>
    <w:rsid w:val="00013F15"/>
    <w:rsid w:val="0001564D"/>
    <w:rsid w:val="0003488D"/>
    <w:rsid w:val="000352BE"/>
    <w:rsid w:val="0004083E"/>
    <w:rsid w:val="00064E57"/>
    <w:rsid w:val="000722BA"/>
    <w:rsid w:val="00076A72"/>
    <w:rsid w:val="00085D76"/>
    <w:rsid w:val="00092431"/>
    <w:rsid w:val="000A18F8"/>
    <w:rsid w:val="000A638A"/>
    <w:rsid w:val="000B20CA"/>
    <w:rsid w:val="000B28EB"/>
    <w:rsid w:val="000B2F5E"/>
    <w:rsid w:val="000B3478"/>
    <w:rsid w:val="000C0655"/>
    <w:rsid w:val="000C1B0D"/>
    <w:rsid w:val="000C1D3E"/>
    <w:rsid w:val="000C2A56"/>
    <w:rsid w:val="000C72AE"/>
    <w:rsid w:val="000D073F"/>
    <w:rsid w:val="000E23A5"/>
    <w:rsid w:val="000F0296"/>
    <w:rsid w:val="00104BE7"/>
    <w:rsid w:val="00105469"/>
    <w:rsid w:val="00105FEC"/>
    <w:rsid w:val="00112797"/>
    <w:rsid w:val="00113F0B"/>
    <w:rsid w:val="00126017"/>
    <w:rsid w:val="00134CB9"/>
    <w:rsid w:val="00137C79"/>
    <w:rsid w:val="001405CD"/>
    <w:rsid w:val="001459BF"/>
    <w:rsid w:val="00145E48"/>
    <w:rsid w:val="0016452E"/>
    <w:rsid w:val="00164917"/>
    <w:rsid w:val="00174C20"/>
    <w:rsid w:val="00182878"/>
    <w:rsid w:val="00183D4C"/>
    <w:rsid w:val="00184586"/>
    <w:rsid w:val="00193139"/>
    <w:rsid w:val="00195959"/>
    <w:rsid w:val="00197A4E"/>
    <w:rsid w:val="001A2427"/>
    <w:rsid w:val="001A66AE"/>
    <w:rsid w:val="001A7E58"/>
    <w:rsid w:val="001B14F0"/>
    <w:rsid w:val="001B2379"/>
    <w:rsid w:val="001B262A"/>
    <w:rsid w:val="001B3905"/>
    <w:rsid w:val="001C6AD2"/>
    <w:rsid w:val="001D0E35"/>
    <w:rsid w:val="001E0999"/>
    <w:rsid w:val="001E12B7"/>
    <w:rsid w:val="001E2CCF"/>
    <w:rsid w:val="001E4243"/>
    <w:rsid w:val="001F2C00"/>
    <w:rsid w:val="001F587F"/>
    <w:rsid w:val="00204929"/>
    <w:rsid w:val="0022115E"/>
    <w:rsid w:val="00231F33"/>
    <w:rsid w:val="00240E2F"/>
    <w:rsid w:val="00241FF9"/>
    <w:rsid w:val="00244329"/>
    <w:rsid w:val="00262EE5"/>
    <w:rsid w:val="002648BA"/>
    <w:rsid w:val="0027349C"/>
    <w:rsid w:val="002750E1"/>
    <w:rsid w:val="00275FEE"/>
    <w:rsid w:val="00280442"/>
    <w:rsid w:val="00290D53"/>
    <w:rsid w:val="00294CDB"/>
    <w:rsid w:val="00295E8F"/>
    <w:rsid w:val="002A1AD5"/>
    <w:rsid w:val="002A3A88"/>
    <w:rsid w:val="002C28DA"/>
    <w:rsid w:val="002C34EE"/>
    <w:rsid w:val="002C5064"/>
    <w:rsid w:val="002D0ED9"/>
    <w:rsid w:val="002D1CB0"/>
    <w:rsid w:val="002E2876"/>
    <w:rsid w:val="002F0A33"/>
    <w:rsid w:val="002F3660"/>
    <w:rsid w:val="00313645"/>
    <w:rsid w:val="00314F02"/>
    <w:rsid w:val="00320035"/>
    <w:rsid w:val="00331AD9"/>
    <w:rsid w:val="00331B8E"/>
    <w:rsid w:val="003356EA"/>
    <w:rsid w:val="00341BDE"/>
    <w:rsid w:val="003524A5"/>
    <w:rsid w:val="00364747"/>
    <w:rsid w:val="00366E42"/>
    <w:rsid w:val="0036711B"/>
    <w:rsid w:val="00370E20"/>
    <w:rsid w:val="00380E43"/>
    <w:rsid w:val="003948A5"/>
    <w:rsid w:val="003A2D10"/>
    <w:rsid w:val="003B0706"/>
    <w:rsid w:val="003B1EDA"/>
    <w:rsid w:val="003E7ACE"/>
    <w:rsid w:val="003F0E6F"/>
    <w:rsid w:val="003F2396"/>
    <w:rsid w:val="003F561A"/>
    <w:rsid w:val="0040011B"/>
    <w:rsid w:val="004278F4"/>
    <w:rsid w:val="004318F5"/>
    <w:rsid w:val="00437DC8"/>
    <w:rsid w:val="0044111E"/>
    <w:rsid w:val="004429E9"/>
    <w:rsid w:val="00443BC1"/>
    <w:rsid w:val="00445ABB"/>
    <w:rsid w:val="00450DCB"/>
    <w:rsid w:val="004555F0"/>
    <w:rsid w:val="0045584A"/>
    <w:rsid w:val="00465935"/>
    <w:rsid w:val="00470FF3"/>
    <w:rsid w:val="00472159"/>
    <w:rsid w:val="00476CAF"/>
    <w:rsid w:val="0048330F"/>
    <w:rsid w:val="004867FB"/>
    <w:rsid w:val="00493461"/>
    <w:rsid w:val="00496898"/>
    <w:rsid w:val="004B19A2"/>
    <w:rsid w:val="004C3070"/>
    <w:rsid w:val="004D1B5C"/>
    <w:rsid w:val="004D5750"/>
    <w:rsid w:val="004E5DA4"/>
    <w:rsid w:val="004E6D87"/>
    <w:rsid w:val="004F1913"/>
    <w:rsid w:val="00525B5A"/>
    <w:rsid w:val="0053024B"/>
    <w:rsid w:val="00534D8F"/>
    <w:rsid w:val="005437CA"/>
    <w:rsid w:val="005525BB"/>
    <w:rsid w:val="00552929"/>
    <w:rsid w:val="005640B4"/>
    <w:rsid w:val="00576D92"/>
    <w:rsid w:val="005A0326"/>
    <w:rsid w:val="005A1697"/>
    <w:rsid w:val="005A1C61"/>
    <w:rsid w:val="005A235A"/>
    <w:rsid w:val="005A23BF"/>
    <w:rsid w:val="005A4C81"/>
    <w:rsid w:val="005B18B0"/>
    <w:rsid w:val="005B5697"/>
    <w:rsid w:val="005B73A2"/>
    <w:rsid w:val="005C1A22"/>
    <w:rsid w:val="005C5DF9"/>
    <w:rsid w:val="005C62D7"/>
    <w:rsid w:val="005E4387"/>
    <w:rsid w:val="005E5BEF"/>
    <w:rsid w:val="00620418"/>
    <w:rsid w:val="00625A12"/>
    <w:rsid w:val="0063013F"/>
    <w:rsid w:val="0063094D"/>
    <w:rsid w:val="0063257D"/>
    <w:rsid w:val="00652D49"/>
    <w:rsid w:val="006602DD"/>
    <w:rsid w:val="006702FD"/>
    <w:rsid w:val="0069087A"/>
    <w:rsid w:val="006919FC"/>
    <w:rsid w:val="00693E25"/>
    <w:rsid w:val="00697283"/>
    <w:rsid w:val="006A0D0F"/>
    <w:rsid w:val="006A3FB9"/>
    <w:rsid w:val="006A4510"/>
    <w:rsid w:val="006B3CA4"/>
    <w:rsid w:val="006B4696"/>
    <w:rsid w:val="006B6037"/>
    <w:rsid w:val="006B7C87"/>
    <w:rsid w:val="006C4470"/>
    <w:rsid w:val="006D41C1"/>
    <w:rsid w:val="006D5590"/>
    <w:rsid w:val="006D6F24"/>
    <w:rsid w:val="006F1688"/>
    <w:rsid w:val="006F47CE"/>
    <w:rsid w:val="006F67D0"/>
    <w:rsid w:val="006F7C3F"/>
    <w:rsid w:val="007109A8"/>
    <w:rsid w:val="00721393"/>
    <w:rsid w:val="00721E56"/>
    <w:rsid w:val="007372A4"/>
    <w:rsid w:val="00740C3F"/>
    <w:rsid w:val="00746620"/>
    <w:rsid w:val="00762A97"/>
    <w:rsid w:val="00763700"/>
    <w:rsid w:val="0079297E"/>
    <w:rsid w:val="007A1C36"/>
    <w:rsid w:val="007A4397"/>
    <w:rsid w:val="007A7095"/>
    <w:rsid w:val="007B008B"/>
    <w:rsid w:val="007B38D7"/>
    <w:rsid w:val="007B6140"/>
    <w:rsid w:val="007E36E0"/>
    <w:rsid w:val="007E4AF6"/>
    <w:rsid w:val="007F44C5"/>
    <w:rsid w:val="00805583"/>
    <w:rsid w:val="00805F1C"/>
    <w:rsid w:val="008140C5"/>
    <w:rsid w:val="00816454"/>
    <w:rsid w:val="00822ED9"/>
    <w:rsid w:val="0082365E"/>
    <w:rsid w:val="00845F89"/>
    <w:rsid w:val="0085381D"/>
    <w:rsid w:val="0086032B"/>
    <w:rsid w:val="00871BAD"/>
    <w:rsid w:val="00872314"/>
    <w:rsid w:val="008732D7"/>
    <w:rsid w:val="00873A32"/>
    <w:rsid w:val="00897B76"/>
    <w:rsid w:val="008C4201"/>
    <w:rsid w:val="008C68B8"/>
    <w:rsid w:val="008D0AA1"/>
    <w:rsid w:val="008D6358"/>
    <w:rsid w:val="00902C2C"/>
    <w:rsid w:val="00907C0F"/>
    <w:rsid w:val="009154DF"/>
    <w:rsid w:val="0092001F"/>
    <w:rsid w:val="00924B09"/>
    <w:rsid w:val="00926C3A"/>
    <w:rsid w:val="00935DA7"/>
    <w:rsid w:val="00942A9F"/>
    <w:rsid w:val="00946534"/>
    <w:rsid w:val="00960197"/>
    <w:rsid w:val="00960C8E"/>
    <w:rsid w:val="009638A9"/>
    <w:rsid w:val="00977FF0"/>
    <w:rsid w:val="009945C5"/>
    <w:rsid w:val="0099712D"/>
    <w:rsid w:val="009A2F41"/>
    <w:rsid w:val="009A52B0"/>
    <w:rsid w:val="009A5CC2"/>
    <w:rsid w:val="009B7441"/>
    <w:rsid w:val="009C0995"/>
    <w:rsid w:val="009C28E6"/>
    <w:rsid w:val="009D6B44"/>
    <w:rsid w:val="009E0391"/>
    <w:rsid w:val="009E10B5"/>
    <w:rsid w:val="009E6FB3"/>
    <w:rsid w:val="009F517C"/>
    <w:rsid w:val="009F7414"/>
    <w:rsid w:val="00A038E8"/>
    <w:rsid w:val="00A05715"/>
    <w:rsid w:val="00A05F63"/>
    <w:rsid w:val="00A103A3"/>
    <w:rsid w:val="00A15B43"/>
    <w:rsid w:val="00A20B02"/>
    <w:rsid w:val="00A2285A"/>
    <w:rsid w:val="00A27CB8"/>
    <w:rsid w:val="00A33810"/>
    <w:rsid w:val="00A414E1"/>
    <w:rsid w:val="00A54BC4"/>
    <w:rsid w:val="00A613E4"/>
    <w:rsid w:val="00A6231D"/>
    <w:rsid w:val="00A66E4D"/>
    <w:rsid w:val="00A76FBE"/>
    <w:rsid w:val="00A825CB"/>
    <w:rsid w:val="00A84688"/>
    <w:rsid w:val="00A866A0"/>
    <w:rsid w:val="00A87722"/>
    <w:rsid w:val="00A87F90"/>
    <w:rsid w:val="00A87FC5"/>
    <w:rsid w:val="00A90A07"/>
    <w:rsid w:val="00A96DAE"/>
    <w:rsid w:val="00AA11F3"/>
    <w:rsid w:val="00AA779D"/>
    <w:rsid w:val="00AB4A32"/>
    <w:rsid w:val="00AB5DEA"/>
    <w:rsid w:val="00AB7EAD"/>
    <w:rsid w:val="00AC04F3"/>
    <w:rsid w:val="00AC0A4E"/>
    <w:rsid w:val="00AC1A08"/>
    <w:rsid w:val="00AC2766"/>
    <w:rsid w:val="00AC2FB7"/>
    <w:rsid w:val="00AD169C"/>
    <w:rsid w:val="00AE063E"/>
    <w:rsid w:val="00AE3B37"/>
    <w:rsid w:val="00AE4269"/>
    <w:rsid w:val="00AE4C7E"/>
    <w:rsid w:val="00AF51CE"/>
    <w:rsid w:val="00AF550A"/>
    <w:rsid w:val="00B01344"/>
    <w:rsid w:val="00B07ACD"/>
    <w:rsid w:val="00B10EAA"/>
    <w:rsid w:val="00B149CA"/>
    <w:rsid w:val="00B2148C"/>
    <w:rsid w:val="00B22074"/>
    <w:rsid w:val="00B2339B"/>
    <w:rsid w:val="00B34C06"/>
    <w:rsid w:val="00B368D7"/>
    <w:rsid w:val="00B36C82"/>
    <w:rsid w:val="00B3737E"/>
    <w:rsid w:val="00B4219D"/>
    <w:rsid w:val="00B4286B"/>
    <w:rsid w:val="00B451EB"/>
    <w:rsid w:val="00B50A1E"/>
    <w:rsid w:val="00B54CF2"/>
    <w:rsid w:val="00B563E5"/>
    <w:rsid w:val="00B63491"/>
    <w:rsid w:val="00B6475B"/>
    <w:rsid w:val="00B70172"/>
    <w:rsid w:val="00B74AC4"/>
    <w:rsid w:val="00B90D8B"/>
    <w:rsid w:val="00BA088C"/>
    <w:rsid w:val="00BA6C29"/>
    <w:rsid w:val="00BB3852"/>
    <w:rsid w:val="00BB4367"/>
    <w:rsid w:val="00BC0303"/>
    <w:rsid w:val="00BD2B04"/>
    <w:rsid w:val="00BD7569"/>
    <w:rsid w:val="00BE13BD"/>
    <w:rsid w:val="00BE4741"/>
    <w:rsid w:val="00C05D23"/>
    <w:rsid w:val="00C150DF"/>
    <w:rsid w:val="00C155AA"/>
    <w:rsid w:val="00C1564B"/>
    <w:rsid w:val="00C27AC7"/>
    <w:rsid w:val="00C31F4C"/>
    <w:rsid w:val="00C32DBA"/>
    <w:rsid w:val="00C3316C"/>
    <w:rsid w:val="00C41741"/>
    <w:rsid w:val="00C43B65"/>
    <w:rsid w:val="00C43C6A"/>
    <w:rsid w:val="00C452A3"/>
    <w:rsid w:val="00C52985"/>
    <w:rsid w:val="00C536F8"/>
    <w:rsid w:val="00C65708"/>
    <w:rsid w:val="00C721E0"/>
    <w:rsid w:val="00C76D41"/>
    <w:rsid w:val="00C83AEB"/>
    <w:rsid w:val="00C964FB"/>
    <w:rsid w:val="00CB2D3B"/>
    <w:rsid w:val="00CC50AA"/>
    <w:rsid w:val="00CD43AC"/>
    <w:rsid w:val="00CD713B"/>
    <w:rsid w:val="00CD7839"/>
    <w:rsid w:val="00CE5494"/>
    <w:rsid w:val="00CE637D"/>
    <w:rsid w:val="00CE7A86"/>
    <w:rsid w:val="00CF7023"/>
    <w:rsid w:val="00D043D5"/>
    <w:rsid w:val="00D114A7"/>
    <w:rsid w:val="00D206CB"/>
    <w:rsid w:val="00D26414"/>
    <w:rsid w:val="00D271B8"/>
    <w:rsid w:val="00D312E6"/>
    <w:rsid w:val="00D341B5"/>
    <w:rsid w:val="00D448DF"/>
    <w:rsid w:val="00D461D4"/>
    <w:rsid w:val="00D54E4E"/>
    <w:rsid w:val="00D761BF"/>
    <w:rsid w:val="00D76FF6"/>
    <w:rsid w:val="00D939B4"/>
    <w:rsid w:val="00DA435C"/>
    <w:rsid w:val="00DB1927"/>
    <w:rsid w:val="00DB3945"/>
    <w:rsid w:val="00DB6568"/>
    <w:rsid w:val="00DC564C"/>
    <w:rsid w:val="00DD0CA1"/>
    <w:rsid w:val="00DD1670"/>
    <w:rsid w:val="00DD20DE"/>
    <w:rsid w:val="00DD45C6"/>
    <w:rsid w:val="00DE0FE0"/>
    <w:rsid w:val="00DE32E5"/>
    <w:rsid w:val="00DE5101"/>
    <w:rsid w:val="00DE6C21"/>
    <w:rsid w:val="00E159AD"/>
    <w:rsid w:val="00E17C68"/>
    <w:rsid w:val="00E20B0D"/>
    <w:rsid w:val="00E23FCE"/>
    <w:rsid w:val="00E248A2"/>
    <w:rsid w:val="00E26AF5"/>
    <w:rsid w:val="00E27B39"/>
    <w:rsid w:val="00E35D17"/>
    <w:rsid w:val="00E36643"/>
    <w:rsid w:val="00E462FB"/>
    <w:rsid w:val="00E52231"/>
    <w:rsid w:val="00E56924"/>
    <w:rsid w:val="00E65CA7"/>
    <w:rsid w:val="00E77EA5"/>
    <w:rsid w:val="00E80E97"/>
    <w:rsid w:val="00E91F84"/>
    <w:rsid w:val="00EA2BFD"/>
    <w:rsid w:val="00EA3204"/>
    <w:rsid w:val="00EA5EF1"/>
    <w:rsid w:val="00EA6E7A"/>
    <w:rsid w:val="00EA7559"/>
    <w:rsid w:val="00EB1CEC"/>
    <w:rsid w:val="00ED2612"/>
    <w:rsid w:val="00ED5A96"/>
    <w:rsid w:val="00ED6E35"/>
    <w:rsid w:val="00EF6C3B"/>
    <w:rsid w:val="00F01DEB"/>
    <w:rsid w:val="00F04726"/>
    <w:rsid w:val="00F1297F"/>
    <w:rsid w:val="00F16027"/>
    <w:rsid w:val="00F1646D"/>
    <w:rsid w:val="00F16825"/>
    <w:rsid w:val="00F260B4"/>
    <w:rsid w:val="00F32AA3"/>
    <w:rsid w:val="00F33C64"/>
    <w:rsid w:val="00F37E51"/>
    <w:rsid w:val="00F61C4D"/>
    <w:rsid w:val="00F6321D"/>
    <w:rsid w:val="00F853D0"/>
    <w:rsid w:val="00F97395"/>
    <w:rsid w:val="00FA20D7"/>
    <w:rsid w:val="00FA4C78"/>
    <w:rsid w:val="00FA5BD0"/>
    <w:rsid w:val="00FB56CE"/>
    <w:rsid w:val="00FB6BC6"/>
    <w:rsid w:val="00FC5D91"/>
    <w:rsid w:val="00FC6A82"/>
    <w:rsid w:val="00FD3154"/>
    <w:rsid w:val="00FE1A10"/>
    <w:rsid w:val="00FE27CD"/>
    <w:rsid w:val="00FE484E"/>
    <w:rsid w:val="00FF2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uiPriority="99" w:name="Body Text"/>
    <w:lsdException w:qFormat="true" w:name="Subtitle"/>
    <w:lsdException w:uiPriority="99" w:name="Hyperlink"/>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locked/>
    <w:rsid w:val="00AE4269"/>
    <w:rPr>
      <w:sz w:val="24"/>
      <w:szCs w:val="24"/>
    </w:rPr>
  </w:style>
  <w:style w:styleId="Brojstranice" w:type="character">
    <w:name w:val="page number"/>
    <w:basedOn w:val="Zadanifontodlomka"/>
    <w:rsid w:val="00CE7A86"/>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locked/>
    <w:rsid w:val="00AE4269"/>
    <w:rPr>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AE4269"/>
    <w:rPr>
      <w:rFonts w:cs="Tahoma" w:hAnsi="Tahoma" w:ascii="Tahoma"/>
      <w:sz w:val="16"/>
      <w:szCs w:val="16"/>
    </w:rPr>
  </w:style>
  <w:style w:styleId="Tijeloteksta" w:type="paragraph">
    <w:name w:val="Body Text"/>
    <w:basedOn w:val="Normal"/>
    <w:link w:val="TijelotekstaChar"/>
    <w:uiPriority w:val="99"/>
    <w:rsid w:val="006A4510"/>
    <w:pPr>
      <w:jc w:val="both"/>
    </w:pPr>
    <w:rPr>
      <w:szCs w:val="20"/>
    </w:rPr>
  </w:style>
  <w:style w:customStyle="true" w:styleId="TijelotekstaChar" w:type="character">
    <w:name w:val="Tijelo teksta Char"/>
    <w:basedOn w:val="Zadanifontodlomka"/>
    <w:link w:val="Tijeloteksta"/>
    <w:uiPriority w:val="99"/>
    <w:locked/>
    <w:rsid w:val="00AE4269"/>
    <w:rPr>
      <w:sz w:val="24"/>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link w:val="UvuenotijelotekstaChar"/>
    <w:rsid w:val="00A20B02"/>
    <w:pPr>
      <w:spacing w:after="120"/>
      <w:ind w:left="283"/>
    </w:pPr>
  </w:style>
  <w:style w:customStyle="true"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99"/>
    <w:qFormat/>
    <w:rsid w:val="00A103A3"/>
    <w:pPr>
      <w:ind w:left="720"/>
      <w:contextualSpacing/>
    </w:pPr>
  </w:style>
  <w:style w:styleId="Hiperveza" w:type="character">
    <w:name w:val="Hyperlink"/>
    <w:basedOn w:val="Zadanifontodlomka"/>
    <w:uiPriority w:val="99"/>
    <w:rsid w:val="004D5750"/>
    <w:rPr>
      <w:color w:themeColor="hyperlink" w:val="0000FF"/>
      <w:u w:val="single"/>
    </w:rPr>
  </w:style>
  <w:style w:styleId="Bezproreda" w:type="paragraph">
    <w:name w:val="No Spacing"/>
    <w:uiPriority w:val="1"/>
    <w:qFormat/>
    <w:rsid w:val="00AE4269"/>
    <w:pPr>
      <w:spacing w:after="80"/>
    </w:pPr>
    <w:rPr>
      <w:rFonts w:eastAsia="SimSun" w:hAnsi="Calibri" w:ascii="Calibri"/>
      <w:sz w:val="22"/>
      <w:szCs w:val="22"/>
      <w:lang w:eastAsia="en-US"/>
    </w:rPr>
  </w:style>
  <w:style w:styleId="Tekstfusnote" w:type="paragraph">
    <w:name w:val="footnote text"/>
    <w:basedOn w:val="Normal"/>
    <w:link w:val="TekstfusnoteChar"/>
    <w:uiPriority w:val="99"/>
    <w:rsid w:val="00AE4269"/>
    <w:pPr>
      <w:spacing w:after="80"/>
    </w:pPr>
    <w:rPr>
      <w:rFonts w:eastAsia="SimSun" w:hAnsi="Calibri" w:ascii="Calibri"/>
      <w:sz w:val="20"/>
      <w:szCs w:val="20"/>
      <w:lang w:eastAsia="en-US"/>
    </w:rPr>
  </w:style>
  <w:style w:customStyle="true" w:styleId="TekstfusnoteChar" w:type="character">
    <w:name w:val="Tekst fusnote Char"/>
    <w:basedOn w:val="Zadanifontodlomka"/>
    <w:link w:val="Tekstfusnote"/>
    <w:uiPriority w:val="99"/>
    <w:rsid w:val="00AE4269"/>
    <w:rPr>
      <w:rFonts w:eastAsia="SimSun" w:hAnsi="Calibri" w:ascii="Calibri"/>
      <w:lang w:eastAsia="en-US"/>
    </w:rPr>
  </w:style>
  <w:style w:styleId="Referencafusnote" w:type="character">
    <w:name w:val="footnote reference"/>
    <w:basedOn w:val="Zadanifontodlomka"/>
    <w:uiPriority w:val="99"/>
    <w:rsid w:val="00AE4269"/>
    <w:rPr>
      <w:rFonts w:cs="Times New Roman"/>
      <w:vertAlign w:val="superscript"/>
    </w:rPr>
  </w:style>
  <w:style w:styleId="Tekstrezerviranogmjesta" w:type="character">
    <w:name w:val="Placeholder Text"/>
    <w:basedOn w:val="Zadanifontodlomka"/>
    <w:uiPriority w:val="99"/>
    <w:semiHidden/>
    <w:rsid w:val="00105469"/>
    <w:rPr>
      <w:color w:val="808080"/>
      <w:bdr w:space="0" w:sz="0" w:color="auto" w:val="none"/>
      <w:shd w:fill="auto" w:color="auto" w:val="clear"/>
    </w:rPr>
  </w:style>
  <w:style w:customStyle="true" w:styleId="eSPISCCParagraphDefaultFont" w:type="character">
    <w:name w:val="eSPIS_CC_Paragraph Default Font"/>
    <w:basedOn w:val="Zadanifontodlomka"/>
    <w:rsid w:val="0010546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0546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0546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0546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locked/>
    <w:rsid w:val="00AE4269"/>
    <w:rPr>
      <w:sz w:val="24"/>
      <w:szCs w:val="24"/>
    </w:rPr>
  </w:style>
  <w:style w:styleId="Brojstranice" w:type="character">
    <w:name w:val="page number"/>
    <w:basedOn w:val="Zadanifontodlomka"/>
    <w:rsid w:val="00CE7A86"/>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locked/>
    <w:rsid w:val="00AE4269"/>
    <w:rPr>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AE4269"/>
    <w:rPr>
      <w:rFonts w:ascii="Tahoma" w:cs="Tahoma" w:hAnsi="Tahoma"/>
      <w:sz w:val="16"/>
      <w:szCs w:val="16"/>
    </w:rPr>
  </w:style>
  <w:style w:styleId="Tijeloteksta" w:type="paragraph">
    <w:name w:val="Body Text"/>
    <w:basedOn w:val="Normal"/>
    <w:link w:val="TijelotekstaChar"/>
    <w:uiPriority w:val="99"/>
    <w:rsid w:val="006A4510"/>
    <w:pPr>
      <w:jc w:val="both"/>
    </w:pPr>
    <w:rPr>
      <w:szCs w:val="20"/>
    </w:rPr>
  </w:style>
  <w:style w:customStyle="1" w:styleId="TijelotekstaChar" w:type="character">
    <w:name w:val="Tijelo teksta Char"/>
    <w:basedOn w:val="Zadanifontodlomka"/>
    <w:link w:val="Tijeloteksta"/>
    <w:uiPriority w:val="99"/>
    <w:locked/>
    <w:rsid w:val="00AE4269"/>
    <w:rPr>
      <w:sz w:val="24"/>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link w:val="UvuenotijelotekstaChar"/>
    <w:rsid w:val="00A20B02"/>
    <w:pPr>
      <w:spacing w:after="120"/>
      <w:ind w:left="283"/>
    </w:pPr>
  </w:style>
  <w:style w:customStyle="1"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99"/>
    <w:qFormat/>
    <w:rsid w:val="00A103A3"/>
    <w:pPr>
      <w:ind w:left="720"/>
      <w:contextualSpacing/>
    </w:pPr>
  </w:style>
  <w:style w:styleId="Hiperveza" w:type="character">
    <w:name w:val="Hyperlink"/>
    <w:basedOn w:val="Zadanifontodlomka"/>
    <w:uiPriority w:val="99"/>
    <w:rsid w:val="004D5750"/>
    <w:rPr>
      <w:color w:themeColor="hyperlink" w:val="0000FF"/>
      <w:u w:val="single"/>
    </w:rPr>
  </w:style>
  <w:style w:styleId="Bezproreda" w:type="paragraph">
    <w:name w:val="No Spacing"/>
    <w:uiPriority w:val="1"/>
    <w:qFormat/>
    <w:rsid w:val="00AE4269"/>
    <w:pPr>
      <w:spacing w:after="80"/>
    </w:pPr>
    <w:rPr>
      <w:rFonts w:ascii="Calibri" w:eastAsia="SimSun" w:hAnsi="Calibri"/>
      <w:sz w:val="22"/>
      <w:szCs w:val="22"/>
      <w:lang w:eastAsia="en-US"/>
    </w:rPr>
  </w:style>
  <w:style w:styleId="Tekstfusnote" w:type="paragraph">
    <w:name w:val="footnote text"/>
    <w:basedOn w:val="Normal"/>
    <w:link w:val="TekstfusnoteChar"/>
    <w:uiPriority w:val="99"/>
    <w:rsid w:val="00AE4269"/>
    <w:pPr>
      <w:spacing w:after="80"/>
    </w:pPr>
    <w:rPr>
      <w:rFonts w:ascii="Calibri" w:eastAsia="SimSun" w:hAnsi="Calibri"/>
      <w:sz w:val="20"/>
      <w:szCs w:val="20"/>
      <w:lang w:eastAsia="en-US"/>
    </w:rPr>
  </w:style>
  <w:style w:customStyle="1" w:styleId="TekstfusnoteChar" w:type="character">
    <w:name w:val="Tekst fusnote Char"/>
    <w:basedOn w:val="Zadanifontodlomka"/>
    <w:link w:val="Tekstfusnote"/>
    <w:uiPriority w:val="99"/>
    <w:rsid w:val="00AE4269"/>
    <w:rPr>
      <w:rFonts w:ascii="Calibri" w:eastAsia="SimSun" w:hAnsi="Calibri"/>
      <w:lang w:eastAsia="en-US"/>
    </w:rPr>
  </w:style>
  <w:style w:styleId="Referencafusnote" w:type="character">
    <w:name w:val="footnote reference"/>
    <w:basedOn w:val="Zadanifontodlomka"/>
    <w:uiPriority w:val="99"/>
    <w:rsid w:val="00AE4269"/>
    <w:rPr>
      <w:rFonts w:cs="Times New Roman"/>
      <w:vertAlign w:val="superscript"/>
    </w:rPr>
  </w:style>
  <w:style w:styleId="Tekstrezerviranogmjesta" w:type="character">
    <w:name w:val="Placeholder Text"/>
    <w:basedOn w:val="Zadanifontodlomka"/>
    <w:uiPriority w:val="99"/>
    <w:semiHidden/>
    <w:rsid w:val="00105469"/>
    <w:rPr>
      <w:color w:val="808080"/>
      <w:bdr w:color="auto" w:space="0" w:sz="0" w:val="none"/>
      <w:shd w:color="auto" w:fill="auto" w:val="clear"/>
    </w:rPr>
  </w:style>
  <w:style w:customStyle="1" w:styleId="eSPISCCParagraphDefaultFont" w:type="character">
    <w:name w:val="eSPIS_CC_Paragraph Default Font"/>
    <w:basedOn w:val="Zadanifontodlomka"/>
    <w:rsid w:val="0010546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0546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0546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0546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ormar hodnik
ŽALBA ?????</izvorni_sadrzaj>
    <derivirana_varijabla naziv="DomainObject.Predmet.PrimjedbaSuca_1">Čl. 444 st. 2 SZ
tražbine ormar hodnik
ŽALBA ?????</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izvorni_sadrzaj>
    <derivirana_varijabla naziv="DomainObject.Predmet.StrankaFormated_1">  GRAD KAŠTELA; Hrvatska radiotelevizija; Mladen Parčina; HETA ASSET RESOLUTION AG; FINANCIJSKA AGENCIJA, PODRUŽNICA SPLIT</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derivirana_varijabla>
  </DomainObject.Predmet.StrankaWithAdressOIB>
  <DomainObject.Predmet.StrankaNazivFormated>
    <izvorni_sadrzaj>GRAD KAŠTELA,Hrvatska radiotelevizija,Mladen Parčina,HETA ASSET RESOLUTION AG,FINANCIJSKA AGENCIJA, PODRUŽNICA SPLIT</izvorni_sadrzaj>
    <derivirana_varijabla naziv="DomainObject.Predmet.StrankaNazivFormated_1">GRAD KAŠTELA,Hrvatska radiotelevizija,Mladen Parčina,HETA ASSET RESOLUTION AG,FINANCIJSKA AGENCIJA, PODRUŽNICA SPLIT</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GRAD KAŠTELA</item>
      <item>Hrvatska radiotelevizija</item>
      <item>Mladen Parčina</item>
      <item>HETA ASSET RESOLUTION AG</item>
      <item>FINANCIJSKA AGENCIJA, PODRUŽNICA SPLIT</item>
    </izvorni_sadrzaj>
    <derivirana_varijabla naziv="DomainObject.Predmet.StrankaListFormated_1">
      <item>GRAD KAŠTELA</item>
      <item>Hrvatska radiotelevizija</item>
      <item>Mladen Parčina</item>
      <item>HETA ASSET RESOLUTION AG</item>
      <item>FINANCIJSKA AGENCIJA, PODRUŽNICA SPLIT</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zvorni_sadrzaj>
    <derivirana_varijabla naziv="DomainObject.Predmet.StrankaListNazivFormated_1">
      <item>GRAD KAŠTELA</item>
      <item>Hrvatska radiotelevizija</item>
      <item>Mladen Parčina</item>
      <item>HETA ASSET RESOLUTION AG</item>
      <item>FINANCIJSKA AGENCIJA, PODRUŽNICA SPLIT</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ožujka 2019.</izvorni_sadrzaj>
    <derivirana_varijabla naziv="DomainObject.PredzadnjaOdlukaIzPredmeta.DatumDonosenjaOdluke_1">1. ožujka 2019.</derivirana_varijabla>
  </DomainObject.PredzadnjaOdlukaIzPredmeta.DatumDonosenjaOdluke>
  <DomainObject.PredzadnjaOdlukaIzPredmeta.Oznaka>
    <izvorni_sadrzaj>St-79/2019-84</izvorni_sadrzaj>
    <derivirana_varijabla naziv="DomainObject.PredzadnjaOdlukaIzPredmeta.Oznaka_1">St-79/2019-84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529</properties:Words>
  <properties:Characters>2985</properties:Characters>
  <properties:Lines>124</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2019-03-15T10:47:00Z</dcterms:created>
  <dc:creator>Srđan Gavranić</dc:creator>
  <cp:lastModifiedBy>Valerija Rizzi</cp:lastModifiedBy>
  <cp:lastPrinted>2019-03-15T10:51:00Z</cp:lastPrinted>
  <dcterms:modified xmlns:xsi="http://www.w3.org/2001/XMLSchema-instance" xsi:type="dcterms:W3CDTF">2019-03-15T11:43:00Z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ispravak tablica isplaćeni - AGENCIJA.docx)</vt:lpwstr>
  </prop:property>
  <prop:property name="CC_coloring" pid="4" fmtid="{D5CDD505-2E9C-101B-9397-08002B2CF9AE}">
    <vt:bool>false</vt:bool>
  </prop:property>
  <prop:property name="BrojStranica" pid="5" fmtid="{D5CDD505-2E9C-101B-9397-08002B2CF9AE}">
    <vt:i4>2</vt:i4>
  </prop:property>
</prop:Properties>
</file>