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4f15" w14:paraId="f334f15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15393C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Liljani Ugrin, kao sucu pojedincu, u postupku sklapanja predstečajne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15393C" w:rsidRPr="006D7DA9">
        <w:t xml:space="preserve">GAMA TRGOVINA jednostavno društvo s ograničenom </w:t>
      </w:r>
      <w:r w:rsidR="0015393C">
        <w:t>o</w:t>
      </w:r>
      <w:r w:rsidR="0015393C" w:rsidRPr="006D7DA9">
        <w:t xml:space="preserve">dgovornošću za trgovinu i usluge </w:t>
      </w:r>
      <w:r w:rsidR="0015393C">
        <w:rPr>
          <w:bCs/>
        </w:rPr>
        <w:t xml:space="preserve">Rijeka, Budicinova 14 </w:t>
      </w:r>
      <w:r w:rsidR="0015393C" w:rsidRPr="006D7DA9">
        <w:rPr>
          <w:bCs/>
        </w:rPr>
        <w:t xml:space="preserve">(MBS </w:t>
      </w:r>
      <w:r w:rsidR="0015393C" w:rsidRPr="006D7DA9">
        <w:t>040308638</w:t>
      </w:r>
      <w:r w:rsidR="0015393C" w:rsidRPr="006D7DA9">
        <w:rPr>
          <w:bCs/>
        </w:rPr>
        <w:t xml:space="preserve">– OIB </w:t>
      </w:r>
      <w:r w:rsidR="0015393C" w:rsidRPr="006D7DA9">
        <w:t>88056855385</w:t>
      </w:r>
      <w:r w:rsidR="0015393C" w:rsidRPr="006D7DA9">
        <w:rPr>
          <w:bCs/>
        </w:rPr>
        <w:t>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predstečajnoj nagodbi ( „Narodne novine“ broj 108/12, 114/12, 81/13 i 112/13, u daljnjem tekstu: ZFPPN ) </w:t>
      </w:r>
      <w:r w:rsidRPr="0065620B">
        <w:t xml:space="preserve">dana </w:t>
      </w:r>
      <w:r w:rsidR="00CF4A0D">
        <w:t>1</w:t>
      </w:r>
      <w:r w:rsidR="0015393C">
        <w:t>7</w:t>
      </w:r>
      <w:r w:rsidR="009F023E" w:rsidRPr="0065620B">
        <w:t xml:space="preserve">. </w:t>
      </w:r>
      <w:r w:rsidR="00CC22EB">
        <w:t>veljače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A955DF" w:rsidR="00531FFE" w:rsidRPr="00A955DF">
      <w:pPr>
        <w:jc w:val="both"/>
        <w:rPr>
          <w:rFonts w:cs="Arial"/>
          <w:sz w:val="18"/>
          <w:szCs w:val="18"/>
        </w:rPr>
      </w:pPr>
      <w:r w:rsidRPr="0065620B">
        <w:t xml:space="preserve">I.    </w:t>
      </w:r>
      <w:r w:rsidR="002B35A0" w:rsidRPr="0065620B">
        <w:t xml:space="preserve">Odobrava se sklopljena predstečajna nagodba između </w:t>
      </w:r>
      <w:r w:rsidR="00DF08A3">
        <w:rPr>
          <w:bCs/>
        </w:rPr>
        <w:t xml:space="preserve">dužnika </w:t>
      </w:r>
      <w:r w:rsidR="0015393C" w:rsidRPr="006D7DA9">
        <w:t xml:space="preserve">GAMA TRGOVINA jednostavno društvo s ograničenom </w:t>
      </w:r>
      <w:r w:rsidR="0015393C">
        <w:t>o</w:t>
      </w:r>
      <w:r w:rsidR="0015393C" w:rsidRPr="006D7DA9">
        <w:t xml:space="preserve">dgovornošću za trgovinu i usluge </w:t>
      </w:r>
      <w:r w:rsidR="0015393C">
        <w:rPr>
          <w:bCs/>
        </w:rPr>
        <w:t xml:space="preserve">Rijeka, Budicinova 14 </w:t>
      </w:r>
      <w:r w:rsidR="0015393C" w:rsidRPr="006D7DA9">
        <w:rPr>
          <w:bCs/>
        </w:rPr>
        <w:t xml:space="preserve">(MBS </w:t>
      </w:r>
      <w:r w:rsidR="0015393C" w:rsidRPr="006D7DA9">
        <w:t>040308638</w:t>
      </w:r>
      <w:r w:rsidR="0015393C" w:rsidRPr="006D7DA9">
        <w:rPr>
          <w:bCs/>
        </w:rPr>
        <w:t xml:space="preserve">– OIB </w:t>
      </w:r>
      <w:r w:rsidR="0015393C" w:rsidRPr="006D7DA9">
        <w:t>88056855385</w:t>
      </w:r>
      <w:r w:rsidR="0015393C" w:rsidRPr="006D7DA9">
        <w:rPr>
          <w:bCs/>
        </w:rPr>
        <w:t>)</w:t>
      </w:r>
      <w:r w:rsidR="00A955DF"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15393C" w:rsidP="0015393C" w:rsidR="0015393C" w:rsidRPr="00D82491">
      <w:pPr>
        <w:jc w:val="both"/>
        <w:rPr>
          <w:bCs/>
        </w:rPr>
      </w:pPr>
    </w:p>
    <w:tbl>
      <w:tblPr>
        <w:tblW w:type="dxa" w:w="9072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675"/>
        <w:gridCol w:w="1736"/>
        <w:gridCol w:w="4819"/>
        <w:gridCol w:w="1842"/>
      </w:tblGrid>
      <w:tr w:rsidTr="00592FDE" w:rsidR="0015393C" w:rsidRPr="0097229B">
        <w:trPr>
          <w:trHeight w:val="20"/>
        </w:trPr>
        <w:tc>
          <w:tcPr>
            <w:tcW w:type="dxa" w:w="675"/>
          </w:tcPr>
          <w:p w:rsidRDefault="0015393C" w:rsidP="0015393C" w:rsidR="0015393C" w:rsidRPr="0097229B">
            <w:pPr>
              <w:pStyle w:val="Bezproreda"/>
            </w:pPr>
          </w:p>
        </w:tc>
        <w:tc>
          <w:tcPr>
            <w:tcW w:type="dxa" w:w="1736"/>
          </w:tcPr>
          <w:p w:rsidRDefault="0015393C" w:rsidP="0015393C" w:rsidR="0015393C" w:rsidRPr="0097229B">
            <w:pPr>
              <w:pStyle w:val="Bezproreda"/>
            </w:pPr>
            <w:r w:rsidRPr="0097229B">
              <w:t xml:space="preserve">OIB VJEROVNIKA </w:t>
            </w:r>
          </w:p>
        </w:tc>
        <w:tc>
          <w:tcPr>
            <w:tcW w:type="dxa" w:w="4819"/>
          </w:tcPr>
          <w:p w:rsidRDefault="0015393C" w:rsidP="0015393C" w:rsidR="0015393C" w:rsidRPr="0097229B">
            <w:pPr>
              <w:pStyle w:val="Bezproreda"/>
            </w:pPr>
            <w:r w:rsidRPr="0097229B">
              <w:t xml:space="preserve">NAZIV VJEROVNIKA </w:t>
            </w:r>
          </w:p>
        </w:tc>
        <w:tc>
          <w:tcPr>
            <w:tcW w:type="dxa" w:w="1842"/>
          </w:tcPr>
          <w:p w:rsidRDefault="0015393C" w:rsidP="0015393C" w:rsidR="0015393C" w:rsidRPr="0097229B">
            <w:pPr>
              <w:pStyle w:val="Bezproreda"/>
              <w:jc w:val="right"/>
            </w:pPr>
            <w:r w:rsidRPr="0097229B">
              <w:t xml:space="preserve">UTVRĐENI IZNOS TRAŽBINE 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 w:rsidRPr="0097229B">
            <w:pPr>
              <w:pStyle w:val="Bezproreda"/>
            </w:pPr>
            <w:r w:rsidRPr="0097229B">
              <w:t>1.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97229B">
            <w:pPr>
              <w:pStyle w:val="Bezproreda"/>
            </w:pPr>
            <w:r>
              <w:t>48270876028</w:t>
            </w:r>
          </w:p>
        </w:tc>
        <w:tc>
          <w:tcPr>
            <w:tcW w:type="dxa" w:w="4819"/>
          </w:tcPr>
          <w:p w:rsidRDefault="0015393C" w:rsidP="0015393C" w:rsidR="0015393C" w:rsidRPr="0097229B">
            <w:pPr>
              <w:pStyle w:val="Bezproreda"/>
            </w:pPr>
            <w:r>
              <w:t>BISNODE društvo s ograničenom odgovornošću za trgovinu, posredovanje i usluge, Fallerovo šetalište 22, Zagreb</w:t>
            </w:r>
          </w:p>
        </w:tc>
        <w:tc>
          <w:tcPr>
            <w:tcW w:type="dxa" w:w="1842"/>
            <w:vAlign w:val="center"/>
          </w:tcPr>
          <w:p w:rsidRDefault="0015393C" w:rsidP="0015393C" w:rsidR="0015393C" w:rsidRPr="0097229B">
            <w:pPr>
              <w:pStyle w:val="Bezproreda"/>
              <w:jc w:val="right"/>
            </w:pPr>
            <w:r>
              <w:t>4.750,00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 w:rsidRPr="0097229B">
            <w:pPr>
              <w:pStyle w:val="Bezproreda"/>
            </w:pPr>
            <w:r w:rsidRPr="0097229B">
              <w:t>2.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97229B">
            <w:pPr>
              <w:pStyle w:val="Bezproreda"/>
            </w:pPr>
            <w:r>
              <w:t>82065776769</w:t>
            </w:r>
          </w:p>
        </w:tc>
        <w:tc>
          <w:tcPr>
            <w:tcW w:type="dxa" w:w="4819"/>
          </w:tcPr>
          <w:p w:rsidRDefault="0015393C" w:rsidP="0015393C" w:rsidR="00BC5394">
            <w:pPr>
              <w:pStyle w:val="Bezproreda"/>
            </w:pPr>
            <w:r>
              <w:t xml:space="preserve">CONDITOR društvo s ograničenom odgovornošću za trgovinu i usluge, </w:t>
            </w:r>
          </w:p>
          <w:p w:rsidRDefault="0015393C" w:rsidP="0015393C" w:rsidR="0015393C" w:rsidRPr="0097229B">
            <w:pPr>
              <w:pStyle w:val="Bezproreda"/>
            </w:pPr>
            <w:r>
              <w:t>Klana 242, Klana</w:t>
            </w:r>
          </w:p>
        </w:tc>
        <w:tc>
          <w:tcPr>
            <w:tcW w:type="dxa" w:w="1842"/>
            <w:vAlign w:val="center"/>
          </w:tcPr>
          <w:p w:rsidRDefault="0015393C" w:rsidP="0015393C" w:rsidR="0015393C" w:rsidRPr="0097229B">
            <w:pPr>
              <w:pStyle w:val="Bezproreda"/>
              <w:jc w:val="right"/>
            </w:pPr>
            <w:r>
              <w:t>122,50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 w:rsidRPr="0097229B">
            <w:pPr>
              <w:pStyle w:val="Bezproreda"/>
            </w:pPr>
            <w:r>
              <w:t>3.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97229B">
            <w:pPr>
              <w:pStyle w:val="Bezproreda"/>
            </w:pPr>
            <w:r>
              <w:t>54382731928</w:t>
            </w:r>
          </w:p>
        </w:tc>
        <w:tc>
          <w:tcPr>
            <w:tcW w:type="dxa" w:w="4819"/>
          </w:tcPr>
          <w:p w:rsidRDefault="0015393C" w:rsidP="0015393C" w:rsidR="0015393C" w:rsidRPr="0097229B">
            <w:pPr>
              <w:pStyle w:val="Bezproreda"/>
            </w:pPr>
            <w:r>
              <w:t>GRAD RIJEKA, Korzo16, Rijeka</w:t>
            </w:r>
          </w:p>
        </w:tc>
        <w:tc>
          <w:tcPr>
            <w:tcW w:type="dxa" w:w="1842"/>
            <w:vAlign w:val="center"/>
          </w:tcPr>
          <w:p w:rsidRDefault="0015393C" w:rsidP="0015393C" w:rsidR="0015393C" w:rsidRPr="0097229B">
            <w:pPr>
              <w:pStyle w:val="Bezproreda"/>
              <w:jc w:val="right"/>
            </w:pPr>
            <w:r>
              <w:t>2.780,46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 w:rsidRPr="0097229B">
            <w:pPr>
              <w:pStyle w:val="Bezproreda"/>
            </w:pPr>
            <w:r>
              <w:t>4.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7B388F">
            <w:pPr>
              <w:pStyle w:val="Bezproreda"/>
            </w:pPr>
            <w:r>
              <w:t>64136350398</w:t>
            </w:r>
          </w:p>
        </w:tc>
        <w:tc>
          <w:tcPr>
            <w:tcW w:type="dxa" w:w="4819"/>
          </w:tcPr>
          <w:p w:rsidRDefault="0015393C" w:rsidP="0015393C" w:rsidR="0015393C" w:rsidRPr="007B388F">
            <w:pPr>
              <w:pStyle w:val="Bezproreda"/>
            </w:pPr>
            <w:r>
              <w:t>MARKO MATIJEVIĆ, Budicinova 14, Rijeka</w:t>
            </w:r>
          </w:p>
        </w:tc>
        <w:tc>
          <w:tcPr>
            <w:tcW w:type="dxa" w:w="1842"/>
            <w:vAlign w:val="center"/>
          </w:tcPr>
          <w:p w:rsidRDefault="0015393C" w:rsidP="0015393C" w:rsidR="0015393C" w:rsidRPr="0097229B">
            <w:pPr>
              <w:pStyle w:val="Bezproreda"/>
              <w:jc w:val="right"/>
            </w:pPr>
            <w:r>
              <w:t>5.000,00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>
            <w:pPr>
              <w:pStyle w:val="Bezproreda"/>
            </w:pPr>
            <w:r>
              <w:t>5.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7B388F">
            <w:pPr>
              <w:pStyle w:val="Bezproreda"/>
            </w:pPr>
            <w:r>
              <w:t>18683136487</w:t>
            </w:r>
          </w:p>
        </w:tc>
        <w:tc>
          <w:tcPr>
            <w:tcW w:type="dxa" w:w="4819"/>
          </w:tcPr>
          <w:p w:rsidRDefault="0015393C" w:rsidP="00592FDE" w:rsidR="00592FDE">
            <w:pPr>
              <w:pStyle w:val="Bezproreda"/>
            </w:pPr>
            <w:r>
              <w:t>REPUBLIKA HRVATSKA,</w:t>
            </w:r>
            <w:r w:rsidR="00592FDE">
              <w:t xml:space="preserve"> M</w:t>
            </w:r>
            <w:r>
              <w:t xml:space="preserve">INISTARSTVO FINANCIJA, </w:t>
            </w:r>
          </w:p>
          <w:p w:rsidRDefault="0015393C" w:rsidP="00592FDE" w:rsidR="0015393C" w:rsidRPr="007B388F">
            <w:pPr>
              <w:pStyle w:val="Bezproreda"/>
            </w:pPr>
            <w:r>
              <w:t>Katančićeva 5, Zagreb</w:t>
            </w:r>
          </w:p>
        </w:tc>
        <w:tc>
          <w:tcPr>
            <w:tcW w:type="dxa" w:w="1842"/>
            <w:vAlign w:val="center"/>
          </w:tcPr>
          <w:p w:rsidRDefault="0015393C" w:rsidP="0015393C" w:rsidR="0015393C">
            <w:pPr>
              <w:pStyle w:val="Bezproreda"/>
              <w:jc w:val="right"/>
            </w:pPr>
            <w:r>
              <w:t>129.468,36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>
            <w:pPr>
              <w:pStyle w:val="Bezproreda"/>
            </w:pPr>
            <w:r>
              <w:t>6.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7B388F">
            <w:pPr>
              <w:pStyle w:val="Bezproreda"/>
            </w:pPr>
            <w:r>
              <w:t>09778194618</w:t>
            </w:r>
          </w:p>
        </w:tc>
        <w:tc>
          <w:tcPr>
            <w:tcW w:type="dxa" w:w="4819"/>
          </w:tcPr>
          <w:p w:rsidRDefault="0015393C" w:rsidP="00592FDE" w:rsidR="0015393C" w:rsidRPr="007B388F">
            <w:pPr>
              <w:pStyle w:val="Bezproreda"/>
            </w:pPr>
            <w:r>
              <w:t xml:space="preserve">SANJA OŽBOLT, vl. </w:t>
            </w:r>
            <w:r w:rsidR="00592FDE">
              <w:t>O</w:t>
            </w:r>
            <w:r>
              <w:t>brtničke radnje "POTOK", Franje Ožbolta Velikog 52, Čabar</w:t>
            </w:r>
          </w:p>
        </w:tc>
        <w:tc>
          <w:tcPr>
            <w:tcW w:type="dxa" w:w="1842"/>
            <w:vAlign w:val="center"/>
          </w:tcPr>
          <w:p w:rsidRDefault="0015393C" w:rsidP="0015393C" w:rsidR="0015393C">
            <w:pPr>
              <w:pStyle w:val="Bezproreda"/>
              <w:jc w:val="right"/>
            </w:pPr>
            <w:r>
              <w:t>2.032,50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>
            <w:pPr>
              <w:pStyle w:val="Bezproreda"/>
            </w:pPr>
            <w:r>
              <w:t>7.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7B388F">
            <w:pPr>
              <w:pStyle w:val="Bezproreda"/>
            </w:pPr>
            <w:r>
              <w:t>87500773013</w:t>
            </w:r>
          </w:p>
        </w:tc>
        <w:tc>
          <w:tcPr>
            <w:tcW w:type="dxa" w:w="4819"/>
          </w:tcPr>
          <w:p w:rsidRDefault="0015393C" w:rsidP="0015393C" w:rsidR="0015393C" w:rsidRPr="007B388F">
            <w:pPr>
              <w:pStyle w:val="Bezproreda"/>
            </w:pPr>
            <w:r>
              <w:t xml:space="preserve">Sveučilište u Rijeci, STUDENTSKI CENTAR </w:t>
            </w:r>
            <w:r>
              <w:lastRenderedPageBreak/>
              <w:t>RIJEKA, Radmile Matejčić 5, Rijeka</w:t>
            </w:r>
          </w:p>
        </w:tc>
        <w:tc>
          <w:tcPr>
            <w:tcW w:type="dxa" w:w="1842"/>
            <w:vAlign w:val="center"/>
          </w:tcPr>
          <w:p w:rsidRDefault="0015393C" w:rsidP="0015393C" w:rsidR="0015393C">
            <w:pPr>
              <w:pStyle w:val="Bezproreda"/>
              <w:jc w:val="right"/>
            </w:pPr>
            <w:r>
              <w:lastRenderedPageBreak/>
              <w:t>12.399,16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>
            <w:pPr>
              <w:pStyle w:val="Bezproreda"/>
            </w:pPr>
            <w:r>
              <w:lastRenderedPageBreak/>
              <w:t>8.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7B388F">
            <w:pPr>
              <w:pStyle w:val="Bezproreda"/>
            </w:pPr>
            <w:r>
              <w:t>58747941387</w:t>
            </w:r>
          </w:p>
        </w:tc>
        <w:tc>
          <w:tcPr>
            <w:tcW w:type="dxa" w:w="4819"/>
          </w:tcPr>
          <w:p w:rsidRDefault="0015393C" w:rsidP="0015393C" w:rsidR="00592FDE">
            <w:pPr>
              <w:pStyle w:val="Bezproreda"/>
            </w:pPr>
            <w:r>
              <w:t>TOVEDO d.o.o. za trgovinu i marketing,</w:t>
            </w:r>
          </w:p>
          <w:p w:rsidRDefault="0015393C" w:rsidP="0015393C" w:rsidR="0015393C" w:rsidRPr="007B388F">
            <w:pPr>
              <w:pStyle w:val="Bezproreda"/>
            </w:pPr>
            <w:r>
              <w:t xml:space="preserve">Klin 31, Zagreb  </w:t>
            </w:r>
          </w:p>
        </w:tc>
        <w:tc>
          <w:tcPr>
            <w:tcW w:type="dxa" w:w="1842"/>
            <w:vAlign w:val="center"/>
          </w:tcPr>
          <w:p w:rsidRDefault="0015393C" w:rsidP="0015393C" w:rsidR="0015393C">
            <w:pPr>
              <w:pStyle w:val="Bezproreda"/>
              <w:jc w:val="right"/>
            </w:pPr>
            <w:r>
              <w:t>47,00 kn</w:t>
            </w:r>
          </w:p>
        </w:tc>
      </w:tr>
      <w:tr w:rsidTr="00592FDE" w:rsidR="0015393C" w:rsidRPr="0097229B">
        <w:trPr>
          <w:trHeight w:val="20"/>
        </w:trPr>
        <w:tc>
          <w:tcPr>
            <w:tcW w:type="dxa" w:w="675"/>
            <w:vAlign w:val="center"/>
          </w:tcPr>
          <w:p w:rsidRDefault="0015393C" w:rsidP="0015393C" w:rsidR="0015393C">
            <w:pPr>
              <w:pStyle w:val="Bezproreda"/>
            </w:pPr>
            <w:r>
              <w:t>9.</w:t>
            </w:r>
          </w:p>
        </w:tc>
        <w:tc>
          <w:tcPr>
            <w:tcW w:type="dxa" w:w="1736"/>
            <w:vAlign w:val="center"/>
          </w:tcPr>
          <w:p w:rsidRDefault="0015393C" w:rsidP="0015393C" w:rsidR="0015393C" w:rsidRPr="007B388F">
            <w:pPr>
              <w:pStyle w:val="Bezproreda"/>
            </w:pPr>
            <w:r>
              <w:t>29524210204</w:t>
            </w:r>
          </w:p>
        </w:tc>
        <w:tc>
          <w:tcPr>
            <w:tcW w:type="dxa" w:w="4819"/>
          </w:tcPr>
          <w:p w:rsidRDefault="0015393C" w:rsidP="0015393C" w:rsidR="00BC5394">
            <w:pPr>
              <w:pStyle w:val="Bezproreda"/>
            </w:pPr>
            <w:r>
              <w:t xml:space="preserve">VIPnet, društvo s ograničenom odgovornošću za usluge javnih telekomunikacija, </w:t>
            </w:r>
          </w:p>
          <w:p w:rsidRDefault="0015393C" w:rsidP="0015393C" w:rsidR="0015393C" w:rsidRPr="007B388F">
            <w:pPr>
              <w:pStyle w:val="Bezproreda"/>
            </w:pPr>
            <w:r>
              <w:t>Vrtni put 1, Zagreb</w:t>
            </w:r>
          </w:p>
        </w:tc>
        <w:tc>
          <w:tcPr>
            <w:tcW w:type="dxa" w:w="1842"/>
            <w:vAlign w:val="center"/>
          </w:tcPr>
          <w:p w:rsidRDefault="0015393C" w:rsidP="0015393C" w:rsidR="0015393C">
            <w:pPr>
              <w:pStyle w:val="Bezproreda"/>
              <w:jc w:val="right"/>
            </w:pPr>
            <w:r>
              <w:t>136,25 kn</w:t>
            </w:r>
          </w:p>
        </w:tc>
      </w:tr>
    </w:tbl>
    <w:p w:rsidRDefault="0015393C" w:rsidP="0015393C" w:rsidR="0015393C" w:rsidRPr="00D82491">
      <w:pPr>
        <w:jc w:val="both"/>
        <w:rPr>
          <w:bCs/>
        </w:rPr>
      </w:pPr>
    </w:p>
    <w:p w:rsidRDefault="0015393C" w:rsidP="003F2BAF" w:rsidR="0015393C" w:rsidRPr="0065620B">
      <w:pPr>
        <w:jc w:val="both"/>
      </w:pPr>
    </w:p>
    <w:p w:rsidRDefault="002B35A0" w:rsidP="007F78D9" w:rsidR="007F78D9" w:rsidRPr="0065620B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15393C" w:rsidRPr="00D82491">
        <w:rPr>
          <w:bCs/>
        </w:rPr>
        <w:t>Financijske Agencije posl. br. Klasa: UP-I/110/07/1</w:t>
      </w:r>
      <w:r w:rsidR="0015393C">
        <w:rPr>
          <w:bCs/>
        </w:rPr>
        <w:t>5</w:t>
      </w:r>
      <w:r w:rsidR="0015393C" w:rsidRPr="00D82491">
        <w:rPr>
          <w:bCs/>
        </w:rPr>
        <w:t>-01/</w:t>
      </w:r>
      <w:r w:rsidR="0015393C">
        <w:rPr>
          <w:bCs/>
        </w:rPr>
        <w:t>8155</w:t>
      </w:r>
      <w:r w:rsidR="0015393C" w:rsidRPr="00D82491">
        <w:rPr>
          <w:bCs/>
        </w:rPr>
        <w:t>, Ur. br: 04-06-</w:t>
      </w:r>
      <w:r w:rsidR="0015393C">
        <w:rPr>
          <w:bCs/>
        </w:rPr>
        <w:t>15</w:t>
      </w:r>
      <w:r w:rsidR="0015393C" w:rsidRPr="00D82491">
        <w:rPr>
          <w:bCs/>
        </w:rPr>
        <w:t>-</w:t>
      </w:r>
      <w:r w:rsidR="0015393C">
        <w:rPr>
          <w:bCs/>
        </w:rPr>
        <w:t>8155</w:t>
      </w:r>
      <w:r w:rsidR="0015393C" w:rsidRPr="00D82491">
        <w:rPr>
          <w:bCs/>
        </w:rPr>
        <w:t>-</w:t>
      </w:r>
      <w:r w:rsidR="0015393C">
        <w:rPr>
          <w:bCs/>
        </w:rPr>
        <w:t>65</w:t>
      </w:r>
      <w:r w:rsidR="0015393C" w:rsidRPr="00D82491">
        <w:rPr>
          <w:bCs/>
        </w:rPr>
        <w:t xml:space="preserve"> od </w:t>
      </w:r>
      <w:r w:rsidR="0015393C">
        <w:rPr>
          <w:bCs/>
        </w:rPr>
        <w:t>10. studenog  2015.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5393C" w:rsidP="0015393C" w:rsidR="0015393C" w:rsidRPr="00D82491">
      <w:pPr>
        <w:ind w:firstLine="360"/>
        <w:jc w:val="both"/>
        <w:rPr>
          <w:bCs/>
        </w:rPr>
      </w:pPr>
    </w:p>
    <w:p w:rsidRDefault="0015393C" w:rsidP="0015393C" w:rsidR="0015393C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BISNODE d.o.o. Zagreb, Fallerovo šetalište 22 (OIB 48270876028)</w:t>
      </w:r>
      <w:r w:rsidRPr="00E7376E">
        <w:t xml:space="preserve"> </w:t>
      </w:r>
      <w:r>
        <w:t>utvrđena je u ukupnom iznosu od 4.750,00 kn.</w:t>
      </w:r>
      <w:r>
        <w:rPr>
          <w:bCs/>
        </w:rPr>
        <w:t xml:space="preserve"> </w:t>
      </w:r>
      <w:r>
        <w:t>Tražbinu će dužnik namiriti u 12 mjesečnih rata s time da će prvu ratu u iznosu od 395,87 kn namiriti u mjesecu koji slijedi nakon mjeseca u kojem je sklopljena predstečajna nagodba pred Trgovačkim sudom, a drugu i preostale rate u iznosu od 395,83 kn namirit će u mjesecima koji slijede;</w:t>
      </w:r>
    </w:p>
    <w:p w:rsidRDefault="0015393C" w:rsidP="0015393C" w:rsidR="0015393C" w:rsidRPr="00281BDF">
      <w:pPr>
        <w:numPr>
          <w:ilvl w:val="0"/>
          <w:numId w:val="3"/>
        </w:numPr>
        <w:ind w:left="360"/>
        <w:jc w:val="both"/>
        <w:rPr>
          <w:bCs/>
        </w:rPr>
      </w:pPr>
      <w:r w:rsidRPr="00281BDF">
        <w:rPr>
          <w:bCs/>
        </w:rPr>
        <w:t xml:space="preserve">tražbina vjerovnika </w:t>
      </w:r>
      <w:r w:rsidRPr="00281BDF">
        <w:t>CONDITOR d.o.o. Klana, Klana 242 (OIB 82065776769) utvrđena je u ukupnom iznosu od 122</w:t>
      </w:r>
      <w:r>
        <w:t>,</w:t>
      </w:r>
      <w:r w:rsidRPr="00281BDF">
        <w:t>50 kn.</w:t>
      </w:r>
      <w:r w:rsidRPr="00281BDF">
        <w:rPr>
          <w:bCs/>
        </w:rPr>
        <w:t xml:space="preserve"> </w:t>
      </w:r>
      <w:r w:rsidRPr="00281BDF">
        <w:t>Tražbin</w:t>
      </w:r>
      <w:r>
        <w:t>u</w:t>
      </w:r>
      <w:r w:rsidRPr="00281BDF">
        <w:t xml:space="preserve"> će </w:t>
      </w:r>
      <w:r>
        <w:t xml:space="preserve">dužnik </w:t>
      </w:r>
      <w:r w:rsidRPr="00281BDF">
        <w:t xml:space="preserve">namiriti </w:t>
      </w:r>
      <w:r>
        <w:t>jednokratno u mjesecu koji slijedi nakon mjeseca u kojem je sklopljena predstečajna nagodba pred Trgovačkim sudom;</w:t>
      </w:r>
    </w:p>
    <w:p w:rsidRDefault="0015393C" w:rsidP="0015393C" w:rsidR="0015393C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GRAD RIJEKA, Korzo 16, Rijeka (OIB 54382731928)</w:t>
      </w:r>
      <w:r w:rsidRPr="00E7376E">
        <w:t xml:space="preserve"> </w:t>
      </w:r>
      <w:r>
        <w:t>utvrđena je u ukupnom iznosu od 2.780,46 kn.</w:t>
      </w:r>
      <w:r>
        <w:rPr>
          <w:bCs/>
        </w:rPr>
        <w:t xml:space="preserve"> </w:t>
      </w:r>
      <w:r>
        <w:t>Tražbinu će dužnik namiriti u 12 mjesečnih rata s time da će dužnik prvu ratu u iznosu od 232,20 kn namiriti u mjesecu koji slijedi nakon mjeseca u kojem je sklopljena predstečajna nagodba pred Trgovačkim sudom, a drugu i preostale rate u iznosu od 231,66 kn namirit će u mjesecima koji slijede;</w:t>
      </w:r>
    </w:p>
    <w:p w:rsidRDefault="0015393C" w:rsidP="0015393C" w:rsidR="0015393C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>MARKO MATIJEVIĆ, Budicinova 14, Rijeka (OIB 64136350398)</w:t>
      </w:r>
      <w:r w:rsidRPr="00E7376E">
        <w:t xml:space="preserve"> </w:t>
      </w:r>
      <w:r>
        <w:t>utvrđena je u ukupnom iznosu od 5.000,00 kn.</w:t>
      </w:r>
      <w:r>
        <w:rPr>
          <w:bCs/>
        </w:rPr>
        <w:t xml:space="preserve"> </w:t>
      </w:r>
      <w:r>
        <w:t>Tražbinu će dužnik namiriti u 12 mjesečnih rata s time da će prvu ratu u iznosu od 416,74 kn namiriti u mjesecu koji slijedi nakon mjeseca u kojem je sklopljena predstečajna nagodba pred Trgovačkim sudom, a drugu i preostale rate u iznosu od 416,66 kn namirit će u mjesecima koji slijede;</w:t>
      </w:r>
    </w:p>
    <w:p w:rsidRDefault="0015393C" w:rsidP="0015393C" w:rsidR="0015393C" w:rsidRPr="00D5002A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>
        <w:t>REPUBLIKA HRVATSKA, MINISTARSTVO FINANCIJA – POREZNA UPRAVA</w:t>
      </w:r>
      <w:r w:rsidRPr="00F62FB8">
        <w:t xml:space="preserve"> (OIB </w:t>
      </w:r>
      <w:r>
        <w:t>18683136487</w:t>
      </w:r>
      <w:r w:rsidRPr="00F62FB8">
        <w:t xml:space="preserve">) utvrđena je u ukupnom iznosu od </w:t>
      </w:r>
      <w:r>
        <w:t xml:space="preserve">129.468,36 </w:t>
      </w:r>
      <w:r w:rsidRPr="00F62FB8">
        <w:t>kn</w:t>
      </w:r>
      <w:r>
        <w:t xml:space="preserve">. Nakon otpisa dospjelih kamata u iznosu od 13.246,50 kn, reprogramiranu glavnicu u iznosu od 116.221,86 kn uz kamatu od 4,5% na glavnicu, dužnik će namiriti po sklapanju predstečajne nagodbe pred Trgovačkim sudom u 24 mjesečne rate.  Otplata duga vršit će se u ratama prema nalogu i otplatnom planu vjerovnika. </w:t>
      </w:r>
    </w:p>
    <w:p w:rsidRDefault="0015393C" w:rsidP="0015393C" w:rsidR="0015393C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627E0E">
        <w:rPr>
          <w:bCs/>
        </w:rPr>
        <w:t xml:space="preserve">tražbina vjerovnika </w:t>
      </w:r>
      <w:r w:rsidRPr="00627E0E">
        <w:t>SANJA OŽBOLT, vl. obrtničke radnje "POTOK", F. Ožbolta Velikog 52, Čabar (OIB 09778194618) utvrđena je u ukupnom iznosu od 2.032,50 kn.</w:t>
      </w:r>
      <w:r w:rsidRPr="00627E0E">
        <w:rPr>
          <w:bCs/>
        </w:rPr>
        <w:t xml:space="preserve"> </w:t>
      </w:r>
      <w:r>
        <w:t>Tražbinu će dužnik namiriti u 12 mjesečnih rata s time da će prvu ratu u iznosu od 170,53 kn namiriti u mjesecu koji slijedi nakon mjeseca u kojem je sklopljena predstečajna nagodba pred Trgovačkim sudom, a drugu i preostale rate u iznosu od 169,27 kn namirit će u mjesecima koji slijede;</w:t>
      </w:r>
    </w:p>
    <w:p w:rsidRDefault="0015393C" w:rsidP="0015393C" w:rsidR="0015393C" w:rsidRPr="006835DF">
      <w:pPr>
        <w:numPr>
          <w:ilvl w:val="0"/>
          <w:numId w:val="3"/>
        </w:numPr>
        <w:ind w:left="360"/>
        <w:jc w:val="both"/>
        <w:rPr>
          <w:bCs/>
        </w:rPr>
      </w:pPr>
      <w:r w:rsidRPr="00627E0E">
        <w:rPr>
          <w:bCs/>
        </w:rPr>
        <w:t xml:space="preserve">tražbina vjerovnika </w:t>
      </w:r>
      <w:r>
        <w:t>SVEUČILIŠTE U RIJECI STUDENTSKI CENTAR RIJEKA, Radmile Matejčić 5, Rijeka</w:t>
      </w:r>
      <w:r w:rsidRPr="00627E0E">
        <w:t xml:space="preserve"> (OIB </w:t>
      </w:r>
      <w:r>
        <w:t>87500773013</w:t>
      </w:r>
      <w:r w:rsidRPr="00627E0E">
        <w:t xml:space="preserve">) utvrđena je u ukupnom iznosu od </w:t>
      </w:r>
      <w:r>
        <w:t>12.399,16</w:t>
      </w:r>
      <w:r w:rsidRPr="00627E0E">
        <w:t xml:space="preserve"> kn.</w:t>
      </w:r>
      <w:r w:rsidRPr="00627E0E">
        <w:rPr>
          <w:bCs/>
        </w:rPr>
        <w:t xml:space="preserve"> </w:t>
      </w:r>
      <w:r>
        <w:t>Tražbinu će dužnik namiriti u 12 mjesečnih rata s time da će prvu ratu u iznosu od 1.033,30 kn namiriti u mjesecu koji slijedi nakon mjeseca u kojem je sklopljena predstečajna nagodba pred Trgovačkim sudom, a drugu i preostale rate u iznosu od 1.033,26 kn namirit će u mjesecima koji slijede;</w:t>
      </w:r>
    </w:p>
    <w:p w:rsidRDefault="0015393C" w:rsidP="0015393C" w:rsidR="0015393C" w:rsidRPr="00281BDF">
      <w:pPr>
        <w:numPr>
          <w:ilvl w:val="0"/>
          <w:numId w:val="3"/>
        </w:numPr>
        <w:ind w:left="360"/>
        <w:jc w:val="both"/>
        <w:rPr>
          <w:bCs/>
        </w:rPr>
      </w:pPr>
      <w:r w:rsidRPr="000846F4">
        <w:rPr>
          <w:bCs/>
        </w:rPr>
        <w:lastRenderedPageBreak/>
        <w:t xml:space="preserve">tražbina vjerovnika </w:t>
      </w:r>
      <w:r w:rsidRPr="000846F4">
        <w:t>TOVEDO, d.o.o. Zagreb, Klin 31 (OIB 58747941387) utvrđena je u ukupnom iznosu od 47,00 kn.</w:t>
      </w:r>
      <w:r w:rsidRPr="000846F4">
        <w:rPr>
          <w:bCs/>
        </w:rPr>
        <w:t xml:space="preserve"> </w:t>
      </w:r>
      <w:r>
        <w:t>Tražbinu</w:t>
      </w:r>
      <w:r w:rsidRPr="00281BDF">
        <w:t xml:space="preserve"> će </w:t>
      </w:r>
      <w:r>
        <w:t xml:space="preserve">dužnik </w:t>
      </w:r>
      <w:r w:rsidRPr="00281BDF">
        <w:t xml:space="preserve">namiriti </w:t>
      </w:r>
      <w:r>
        <w:t>jednokratno u mjesecu koji slijedi nakon mjeseca u kojem je sklopljena predstečajna nagodba pred Trgovačkim sudom;</w:t>
      </w:r>
    </w:p>
    <w:p w:rsidRDefault="0015393C" w:rsidP="0015393C" w:rsidR="0015393C" w:rsidRPr="00C66FAE">
      <w:pPr>
        <w:numPr>
          <w:ilvl w:val="0"/>
          <w:numId w:val="3"/>
        </w:numPr>
        <w:ind w:left="360"/>
        <w:jc w:val="both"/>
        <w:rPr>
          <w:bCs/>
        </w:rPr>
      </w:pPr>
      <w:r w:rsidRPr="000846F4">
        <w:rPr>
          <w:bCs/>
        </w:rPr>
        <w:t xml:space="preserve">tražbina vjerovnika </w:t>
      </w:r>
      <w:r>
        <w:t>VIPnet</w:t>
      </w:r>
      <w:r w:rsidRPr="000846F4">
        <w:t xml:space="preserve"> d.o.o. Zagreb, </w:t>
      </w:r>
      <w:r>
        <w:t>Vrtni put 1</w:t>
      </w:r>
      <w:r w:rsidRPr="000846F4">
        <w:t xml:space="preserve"> (OIB </w:t>
      </w:r>
      <w:r>
        <w:t>29524210204</w:t>
      </w:r>
      <w:r w:rsidRPr="000846F4">
        <w:t xml:space="preserve">) utvrđena je u ukupnom iznosu od </w:t>
      </w:r>
      <w:r>
        <w:t>136,25</w:t>
      </w:r>
      <w:r w:rsidRPr="000846F4">
        <w:t xml:space="preserve"> kn.</w:t>
      </w:r>
      <w:r w:rsidRPr="000846F4">
        <w:rPr>
          <w:bCs/>
        </w:rPr>
        <w:t xml:space="preserve"> </w:t>
      </w:r>
      <w:r w:rsidRPr="00281BDF">
        <w:t>Tražbin</w:t>
      </w:r>
      <w:r>
        <w:t>u</w:t>
      </w:r>
      <w:r w:rsidRPr="00281BDF">
        <w:t xml:space="preserve"> će </w:t>
      </w:r>
      <w:r>
        <w:t xml:space="preserve">dužnik </w:t>
      </w:r>
      <w:r w:rsidRPr="00281BDF">
        <w:t xml:space="preserve">namiriti </w:t>
      </w:r>
      <w:r>
        <w:t>jednokratno u mjesecu koji slijedi nakon mjeseca u kojem je sklopljena predstečajna nagodba pred Trgovačkim sudom.</w:t>
      </w:r>
    </w:p>
    <w:p w:rsidRDefault="0015393C" w:rsidP="0015393C" w:rsidR="0015393C" w:rsidRPr="00C12C9D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r w:rsidRPr="0065620B">
        <w:t xml:space="preserve">Predstečajna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r w:rsidRPr="0065620B">
        <w:t>Predstečajna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predstečajne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15393C" w:rsidR="00F72526" w:rsidRPr="003957BD">
      <w:pPr>
        <w:jc w:val="both"/>
      </w:pPr>
      <w:r w:rsidRPr="0065620B">
        <w:tab/>
        <w:t xml:space="preserve">Dužnik </w:t>
      </w:r>
      <w:r w:rsidR="0015393C" w:rsidRPr="006D7DA9">
        <w:t xml:space="preserve">GAMA TRGOVINA jednostavno društvo s ograničenom </w:t>
      </w:r>
      <w:r w:rsidR="0015393C">
        <w:t>o</w:t>
      </w:r>
      <w:r w:rsidR="0015393C" w:rsidRPr="006D7DA9">
        <w:t xml:space="preserve">dgovornošću za trgovinu i usluge </w:t>
      </w:r>
      <w:r w:rsidR="0015393C">
        <w:rPr>
          <w:bCs/>
        </w:rPr>
        <w:t xml:space="preserve">Rijeka, Budicinova 14 </w:t>
      </w:r>
      <w:r w:rsidR="0015393C" w:rsidRPr="006D7DA9">
        <w:rPr>
          <w:bCs/>
        </w:rPr>
        <w:t xml:space="preserve">(MBS </w:t>
      </w:r>
      <w:r w:rsidR="0015393C" w:rsidRPr="006D7DA9">
        <w:t>040308638</w:t>
      </w:r>
      <w:r w:rsidR="0015393C" w:rsidRPr="006D7DA9">
        <w:rPr>
          <w:bCs/>
        </w:rPr>
        <w:t xml:space="preserve">– OIB </w:t>
      </w:r>
      <w:r w:rsidR="0015393C" w:rsidRPr="006D7DA9">
        <w:t>88056855385</w:t>
      </w:r>
      <w:r w:rsidR="0015393C" w:rsidRPr="006D7DA9">
        <w:rPr>
          <w:bCs/>
        </w:rPr>
        <w:t>)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>1. Zakona o financijskom poslovanju i predstečajnoj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predstečajne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>ispunjene zakonske pretpostavke za sklapanje pr</w:t>
      </w:r>
      <w:r w:rsidR="003F2BAF" w:rsidRPr="0065620B">
        <w:t xml:space="preserve">edstečajne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predstečajne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predstečajne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57311F">
        <w:rPr>
          <w:bCs/>
        </w:rPr>
        <w:t>19.</w:t>
      </w:r>
      <w:r w:rsidR="00A756B4">
        <w:rPr>
          <w:bCs/>
        </w:rPr>
        <w:t xml:space="preserve"> siječnja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A756B4">
        <w:rPr>
          <w:bCs/>
        </w:rPr>
        <w:t>2</w:t>
      </w:r>
      <w:r w:rsidR="0057311F">
        <w:rPr>
          <w:bCs/>
        </w:rPr>
        <w:t>0</w:t>
      </w:r>
      <w:r w:rsidR="00A756B4">
        <w:rPr>
          <w:bCs/>
        </w:rPr>
        <w:t>. siječnja</w:t>
      </w:r>
      <w:r w:rsidR="00A756B4" w:rsidRPr="00D82491">
        <w:rPr>
          <w:bCs/>
        </w:rPr>
        <w:t xml:space="preserve"> 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predstečajne nagodbe uredno pozvani dužnik i vjerovni</w:t>
      </w:r>
      <w:r w:rsidR="00A756B4">
        <w:t>ci</w:t>
      </w:r>
      <w:r w:rsidR="000E7D7B" w:rsidRPr="0065620B">
        <w:t xml:space="preserve"> predstečajne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predstečajne nagodb</w:t>
      </w:r>
      <w:r w:rsidR="00887098" w:rsidRPr="0065620B">
        <w:t>e</w:t>
      </w:r>
      <w:r w:rsidR="003F2BAF" w:rsidRPr="0065620B">
        <w:t xml:space="preserve"> održanom dana </w:t>
      </w:r>
      <w:r w:rsidR="0071469E">
        <w:t>1</w:t>
      </w:r>
      <w:r w:rsidR="00497068">
        <w:t>7</w:t>
      </w:r>
      <w:r w:rsidR="00155F5B" w:rsidRPr="0065620B">
        <w:t xml:space="preserve">. </w:t>
      </w:r>
      <w:r w:rsidR="0071469E">
        <w:t>veljače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predstečajne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15393C">
        <w:t>144.647,98</w:t>
      </w:r>
      <w:r w:rsidR="002A608B">
        <w:t xml:space="preserve"> </w:t>
      </w:r>
      <w:r w:rsidR="0071469E">
        <w:t>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lastRenderedPageBreak/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>Kako su na ročištu za sklapanje predstečajne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>Budući je odredbom članka 66. stavak 13. ZFPPN propisano da predstečajna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</w:t>
      </w:r>
      <w:r w:rsidR="0015393C">
        <w:t>7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>
      <w:pPr>
        <w:jc w:val="center"/>
      </w:pPr>
    </w:p>
    <w:p w:rsidRDefault="0015393C" w:rsidP="002B35A0" w:rsidR="0015393C">
      <w:pPr>
        <w:jc w:val="center"/>
      </w:pPr>
    </w:p>
    <w:p w:rsidRDefault="0015393C" w:rsidP="002B35A0" w:rsidR="0015393C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15393C" w:rsidP="002B35A0" w:rsidR="0015393C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15393C" w:rsidP="008D0135" w:rsidR="0015393C">
      <w:pPr>
        <w:jc w:val="both"/>
      </w:pP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357DC1">
        <w:t xml:space="preserve">spis u kal. 15. 03. 2016. </w:t>
      </w: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</w:t>
      </w:r>
      <w:r w:rsidR="0015393C">
        <w:t>7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94F" w:rsidR="005E494F">
      <w:r>
        <w:separator/>
      </w:r>
    </w:p>
  </w:endnote>
  <w:endnote w:id="0" w:type="continuationSeparator">
    <w:p w:rsidRDefault="005E494F" w:rsidR="005E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5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94F" w:rsidR="005E494F">
      <w:r>
        <w:separator/>
      </w:r>
    </w:p>
  </w:footnote>
  <w:footnote w:id="0" w:type="continuationSeparator">
    <w:p w:rsidRDefault="005E494F" w:rsidR="005E4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Posl. br. 7 Stpn-</w:t>
    </w:r>
    <w:r w:rsidR="00BC5394">
      <w:t>51</w:t>
    </w:r>
    <w:r w:rsidR="009F023E">
      <w:t>/1</w:t>
    </w:r>
    <w:r w:rsidR="00C15442">
      <w:t>5</w:t>
    </w:r>
    <w:r w:rsidR="009F023E">
      <w:t>-</w:t>
    </w:r>
    <w:r w:rsidR="00BC539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17354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85403"/>
    <w:rsid w:val="00497068"/>
    <w:rsid w:val="004B2C7F"/>
    <w:rsid w:val="004C2C48"/>
    <w:rsid w:val="004D3D3E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70263"/>
    <w:rsid w:val="0057311F"/>
    <w:rsid w:val="00575CB4"/>
    <w:rsid w:val="00584926"/>
    <w:rsid w:val="00592FDE"/>
    <w:rsid w:val="005A2D21"/>
    <w:rsid w:val="005B72D2"/>
    <w:rsid w:val="005D3EBC"/>
    <w:rsid w:val="005E494F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E42D9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5E2"/>
    <w:rsid w:val="00984FC6"/>
    <w:rsid w:val="00993357"/>
    <w:rsid w:val="009C0B34"/>
    <w:rsid w:val="009C180D"/>
    <w:rsid w:val="009D5ADB"/>
    <w:rsid w:val="009F023E"/>
    <w:rsid w:val="009F256A"/>
    <w:rsid w:val="009F3484"/>
    <w:rsid w:val="00A31319"/>
    <w:rsid w:val="00A42ED0"/>
    <w:rsid w:val="00A5585A"/>
    <w:rsid w:val="00A7567D"/>
    <w:rsid w:val="00A756B4"/>
    <w:rsid w:val="00A876C9"/>
    <w:rsid w:val="00A934A3"/>
    <w:rsid w:val="00A955DF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605A4"/>
    <w:rsid w:val="00B74045"/>
    <w:rsid w:val="00B96B24"/>
    <w:rsid w:val="00BC15DF"/>
    <w:rsid w:val="00BC23A8"/>
    <w:rsid w:val="00BC2635"/>
    <w:rsid w:val="00BC4294"/>
    <w:rsid w:val="00BC53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92981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DF7A80"/>
    <w:rsid w:val="00E00FFF"/>
    <w:rsid w:val="00E04F50"/>
    <w:rsid w:val="00E15C9F"/>
    <w:rsid w:val="00E20C6C"/>
    <w:rsid w:val="00E53F3F"/>
    <w:rsid w:val="00E70CDE"/>
    <w:rsid w:val="00E72B6F"/>
    <w:rsid w:val="00E922A7"/>
    <w:rsid w:val="00EB26C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5509"/>
    <w:rsid w:val="00FA7078"/>
    <w:rsid w:val="00FB0437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5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15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5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5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5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5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15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5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5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5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GAMA TRGOVINA j.d.o.o.</izvorni_sadrzaj>
    <derivirana_varijabla naziv="DomainObject.Predmet.StrankaFormated_1">  GAMA TRGOVINA j.d.o.o.</derivirana_varijabla>
  </DomainObject.Predmet.StrankaFormated>
  <DomainObject.Predmet.StrankaFormatedOIB>
    <izvorni_sadrzaj>  GAMA TRGOVINA j.d.o.o., OIB 88056855385</izvorni_sadrzaj>
    <derivirana_varijabla naziv="DomainObject.Predmet.StrankaFormatedOIB_1">  GAMA TRGOVINA j.d.o.o., OIB 88056855385</derivirana_varijabla>
  </DomainObject.Predmet.StrankaFormatedOIB>
  <DomainObject.Predmet.StrankaFormatedWithAdress>
    <izvorni_sadrzaj> GAMA TRGOVINA j.d.o.o., Budicinova 14, 51000 Rijeka</izvorni_sadrzaj>
    <derivirana_varijabla naziv="DomainObject.Predmet.StrankaFormatedWithAdress_1"> GAMA TRGOVINA j.d.o.o., Budicinova 14, 51000 Rijeka</derivirana_varijabla>
  </DomainObject.Predmet.StrankaFormatedWithAdress>
  <DomainObject.Predmet.StrankaFormatedWithAdressOIB>
    <izvorni_sadrzaj> GAMA TRGOVINA j.d.o.o., OIB 88056855385, Budicinova 14, 51000 Rijeka</izvorni_sadrzaj>
    <derivirana_varijabla naziv="DomainObject.Predmet.StrankaFormatedWithAdressOIB_1"> GAMA TRGOVINA j.d.o.o., OIB 88056855385, Budicinova 14, 51000 Rijeka</derivirana_varijabla>
  </DomainObject.Predmet.StrankaFormatedWithAdressOIB>
  <DomainObject.Predmet.StrankaWithAdress>
    <izvorni_sadrzaj>GAMA TRGOVINA j.d.o.o. Budicinova 14,51000 Rijeka</izvorni_sadrzaj>
    <derivirana_varijabla naziv="DomainObject.Predmet.StrankaWithAdress_1">GAMA TRGOVINA j.d.o.o. Budicinova 14,51000 Rijeka</derivirana_varijabla>
  </DomainObject.Predmet.StrankaWithAdress>
  <DomainObject.Predmet.StrankaWithAdressOIB>
    <izvorni_sadrzaj>GAMA TRGOVINA j.d.o.o., OIB 88056855385, Budicinova 14,51000 Rijeka</izvorni_sadrzaj>
    <derivirana_varijabla naziv="DomainObject.Predmet.StrankaWithAdressOIB_1">GAMA TRGOVINA j.d.o.o., OIB 88056855385, Budicinova 14,51000 Rijeka</derivirana_varijabla>
  </DomainObject.Predmet.StrankaWithAdressOIB>
  <DomainObject.Predmet.StrankaNazivFormated>
    <izvorni_sadrzaj>GAMA TRGOVINA j.d.o.o.</izvorni_sadrzaj>
    <derivirana_varijabla naziv="DomainObject.Predmet.StrankaNazivFormated_1">GAMA TRGOVINA j.d.o.o.</derivirana_varijabla>
  </DomainObject.Predmet.StrankaNazivFormated>
  <DomainObject.Predmet.StrankaNazivFormatedOIB>
    <izvorni_sadrzaj>GAMA TRGOVINA j.d.o.o., OIB 88056855385</izvorni_sadrzaj>
    <derivirana_varijabla naziv="DomainObject.Predmet.StrankaNazivFormatedOIB_1">GAMA TRGOVINA j.d.o.o., OIB 88056855385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GAMA TRGOVINA j.d.o.o.</item>
    </izvorni_sadrzaj>
    <derivirana_varijabla naziv="DomainObject.Predmet.StrankaListFormated_1">
      <item>GAMA TRGOVINA j.d.o.o.</item>
    </derivirana_varijabla>
  </DomainObject.Predmet.StrankaListFormated>
  <DomainObject.Predmet.StrankaListFormatedOIB>
    <izvorni_sadrzaj>
      <item>GAMA TRGOVINA j.d.o.o., OIB 88056855385</item>
    </izvorni_sadrzaj>
    <derivirana_varijabla naziv="DomainObject.Predmet.StrankaListFormatedOIB_1">
      <item>GAMA TRGOVINA j.d.o.o., OIB 88056855385</item>
    </derivirana_varijabla>
  </DomainObject.Predmet.StrankaListFormatedOIB>
  <DomainObject.Predmet.StrankaListFormatedWithAdress>
    <izvorni_sadrzaj>
      <item>GAMA TRGOVINA j.d.o.o., Budicinova 14, 51000 Rijeka</item>
    </izvorni_sadrzaj>
    <derivirana_varijabla naziv="DomainObject.Predmet.StrankaListFormatedWithAdress_1">
      <item>GAMA TRGOVINA j.d.o.o., Budicinova 14, 51000 Rijeka</item>
    </derivirana_varijabla>
  </DomainObject.Predmet.StrankaListFormatedWithAdress>
  <DomainObject.Predmet.StrankaListFormatedWithAdressOIB>
    <izvorni_sadrzaj>
      <item>GAMA TRGOVINA j.d.o.o., OIB 88056855385, Budicinova 14, 51000 Rijeka</item>
    </izvorni_sadrzaj>
    <derivirana_varijabla naziv="DomainObject.Predmet.StrankaListFormatedWithAdressOIB_1">
      <item>GAMA TRGOVINA j.d.o.o., OIB 88056855385, Budicinova 14, 51000 Rijeka</item>
    </derivirana_varijabla>
  </DomainObject.Predmet.StrankaListFormatedWithAdressOIB>
  <DomainObject.Predmet.StrankaListNazivFormated>
    <izvorni_sadrzaj>
      <item>GAMA TRGOVINA j.d.o.o.</item>
    </izvorni_sadrzaj>
    <derivirana_varijabla naziv="DomainObject.Predmet.StrankaListNazivFormated_1">
      <item>GAMA TRGOVINA j.d.o.o.</item>
    </derivirana_varijabla>
  </DomainObject.Predmet.StrankaListNazivFormated>
  <DomainObject.Predmet.StrankaListNazivFormatedOIB>
    <izvorni_sadrzaj>
      <item>GAMA TRGOVINA j.d.o.o., OIB 88056855385</item>
    </izvorni_sadrzaj>
    <derivirana_varijabla naziv="DomainObject.Predmet.StrankaListNazivFormatedOIB_1">
      <item>GAMA TRGOVINA j.d.o.o., OIB 88056855385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GAMA TRGOVINA j.d.o.o.</izvorni_sadrzaj>
    <derivirana_varijabla naziv="DomainObject.Predmet.StrankaIDrugi_1">GAMA TRGOVINA j.d.o.o.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GAMA TRGOVINA j.d.o.o., OIB 88056855385, Budicinova 14, 51000 Rijeka</izvorni_sadrzaj>
    <derivirana_varijabla naziv="DomainObject.Predmet.StrankaIDrugiAdressOIB_1">GAMA TRGOVINA j.d.o.o., OIB 88056855385, Budicinova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GAMA TRGOVINA j.d.o.o.</item>
    </izvorni_sadrzaj>
    <derivirana_varijabla naziv="DomainObject.Predmet.SudioniciListNaziv_1">
      <item>GAMA TRGOVINA j.d.o.o.</item>
    </derivirana_varijabla>
  </DomainObject.Predmet.SudioniciListNaziv>
  <DomainObject.Predmet.SudioniciListAdressOIB>
    <izvorni_sadrzaj>
      <item>GAMA TRGOVINA j.d.o.o., OIB 88056855385, Budicinova 14,51000 Rijeka</item>
    </izvorni_sadrzaj>
    <derivirana_varijabla naziv="DomainObject.Predmet.SudioniciListAdressOIB_1">
      <item>GAMA TRGOVINA j.d.o.o., OIB 88056855385, Budicinova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88056855385</item>
    </izvorni_sadrzaj>
    <derivirana_varijabla naziv="DomainObject.Predmet.SudioniciListNazivOIB_1">
      <item>, OIB 88056855385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F2DBE-DFB9-46A4-9D22-ACFC40474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1482</properties:Words>
  <properties:Characters>8162</properties:Characters>
  <properties:Lines>236</properties:Lines>
  <properties:Paragraphs>89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9662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2016-02-17T08:18:00Z</dcterms:created>
  <dc:creator>ksarlija</dc:creator>
  <cp:lastModifiedBy>Tanja Fidel</cp:lastModifiedBy>
  <cp:lastPrinted>2016-02-17T08:20:00Z</cp:lastPrinted>
  <dcterms:modified xmlns:xsi="http://www.w3.org/2001/XMLSchema-instance" xsi:type="dcterms:W3CDTF">2016-02-17T08:23:00Z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