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f4c" w14:paraId="c8a0f4c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46606F" w:rsidP="004F0340" w:rsidR="0046606F">
      <w:pPr>
        <w:rPr>
          <w:lang w:val="pl-PL"/>
        </w:rPr>
      </w:pPr>
    </w:p>
    <w:p w:rsidRDefault="00EE0E20" w:rsidP="004F0340" w:rsidR="0046606F">
      <w:pPr>
        <w:rPr>
          <w:lang w:val="pl-PL"/>
        </w:rPr>
      </w:pPr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  <w:t>7 St-</w:t>
      </w:r>
      <w:r w:rsidR="00EE0E20">
        <w:rPr>
          <w:lang w:val="pl-PL"/>
        </w:rPr>
        <w:t>849/13-</w:t>
      </w:r>
      <w:r w:rsidR="005947CB">
        <w:rPr>
          <w:lang w:val="pl-PL"/>
        </w:rPr>
        <w:t>83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34DDE" w:rsidR="00034DDE">
      <w:pPr>
        <w:jc w:val="both"/>
      </w:pPr>
      <w:r w:rsidRPr="00514469">
        <w:rPr>
          <w:lang w:val="pt-BR"/>
        </w:rPr>
        <w:tab/>
      </w:r>
      <w:r w:rsidR="00034DDE" w:rsidRPr="002D655D">
        <w:t xml:space="preserve">TRGOVAČKI SUD U ZAGREBU po sucu pojedincu Vesni Malenica kao stečajnom sucu u stečajnom postupku nad dužnikom </w:t>
      </w:r>
      <w:r w:rsidR="00797852" w:rsidRPr="002460AF">
        <w:t>ŽIR NAMJEŠTAJ d. o. o. u stečaju, Kneza Mislava 7, 10410 Velika Gorica, OIB 0797419531</w:t>
      </w:r>
      <w:r w:rsidR="00034DDE">
        <w:t xml:space="preserve">, </w:t>
      </w:r>
      <w:r w:rsidR="00797852">
        <w:t>27. ožujka</w:t>
      </w:r>
      <w:r w:rsidR="00034DDE">
        <w:t xml:space="preserve"> 2017.</w:t>
      </w:r>
    </w:p>
    <w:p w:rsidRDefault="00034DDE" w:rsidP="00034DDE" w:rsidR="00034DDE">
      <w:pPr>
        <w:jc w:val="both"/>
      </w:pPr>
    </w:p>
    <w:p w:rsidRDefault="00B23738" w:rsidP="00034DDE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dužnikom </w:t>
      </w:r>
      <w:r w:rsidR="005C690F" w:rsidRPr="002460AF">
        <w:t>ŽIR NAMJEŠTAJ d. o. o. u stečaju, Kneza Mislava 7, 10410 Velika Gorica, OIB 0797419531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D00EE1" w:rsidP="0075625B" w:rsidR="00D00EE1" w:rsidRPr="00514469">
      <w:pPr>
        <w:ind w:firstLine="720" w:right="-2"/>
        <w:jc w:val="both"/>
      </w:pPr>
      <w:r w:rsidRPr="00514469">
        <w:t xml:space="preserve">3. </w:t>
      </w:r>
      <w:r w:rsidR="0075625B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</w:t>
      </w:r>
      <w:r w:rsidR="00F179DC">
        <w:t>broj St-</w:t>
      </w:r>
      <w:r w:rsidR="00FF57D2">
        <w:t>849/13-76 od 15. veljače 2017.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B53AD6">
      <w:pPr>
        <w:jc w:val="both"/>
      </w:pPr>
      <w:r w:rsidRPr="00514469">
        <w:tab/>
      </w:r>
      <w:r w:rsidR="00B94FA3">
        <w:t xml:space="preserve">Rješenje je objavljeno na e-oglasnoj ploči suda </w:t>
      </w:r>
      <w:r w:rsidR="00FF57D2">
        <w:t>15. veljače 2017.</w:t>
      </w:r>
    </w:p>
    <w:p w:rsidRDefault="00B53AD6" w:rsidP="00B53AD6" w:rsidR="00B53AD6">
      <w:pPr>
        <w:ind w:firstLine="708"/>
        <w:jc w:val="both"/>
      </w:pPr>
      <w:r>
        <w:t xml:space="preserve">Izvješće </w:t>
      </w:r>
      <w:r w:rsidR="00BC35B2">
        <w:t xml:space="preserve">stečajnog upravitelja </w:t>
      </w:r>
      <w:r>
        <w:t xml:space="preserve">sa završnim računom objavljeno je na e-oglasnoj ploči suda </w:t>
      </w:r>
      <w:r w:rsidR="00FF57D2">
        <w:t>21. ožujka</w:t>
      </w:r>
      <w:r>
        <w:t xml:space="preserve"> 2017.</w:t>
      </w:r>
    </w:p>
    <w:p w:rsidRDefault="00FD6C71" w:rsidP="00B53AD6" w:rsidR="00B94FA3">
      <w:pPr>
        <w:ind w:firstLine="708"/>
        <w:jc w:val="both"/>
      </w:pPr>
      <w:r w:rsidRPr="00BC35B2">
        <w:t>Iz izvješća proizlazi da</w:t>
      </w:r>
      <w:r>
        <w:t xml:space="preserve"> </w:t>
      </w:r>
      <w:r w:rsidR="00D075CD">
        <w:t>su u ovom stečajnom postupku utvrđene tražbine u ukupnom iznosu do 2.730.924,39 kn.</w:t>
      </w:r>
    </w:p>
    <w:p w:rsidRDefault="00D075CD" w:rsidP="00B53AD6" w:rsidR="00D075CD">
      <w:pPr>
        <w:ind w:firstLine="708"/>
        <w:jc w:val="both"/>
      </w:pPr>
      <w:r>
        <w:t>Unovčena je cjelokupna zatečena stečajna masa te su ostvarena sredstva u iznosu od 50.574,96 kn.</w:t>
      </w:r>
    </w:p>
    <w:p w:rsidRDefault="00D075CD" w:rsidP="00B53AD6" w:rsidR="00D075CD">
      <w:pPr>
        <w:ind w:firstLine="708"/>
        <w:jc w:val="both"/>
      </w:pPr>
      <w:r>
        <w:t>Djelomično su podmireni troškovi postupka iznosom od 5.574,96 kn.</w:t>
      </w:r>
      <w:r w:rsidR="003F08CA">
        <w:t xml:space="preserve"> Ostali su nepodmireni troškovi u iznosu od 224.072,19 kn.</w:t>
      </w:r>
    </w:p>
    <w:p w:rsidRDefault="006E710D" w:rsidP="00B53AD6" w:rsidR="006E710D">
      <w:pPr>
        <w:ind w:firstLine="708"/>
        <w:jc w:val="both"/>
      </w:pPr>
      <w:r>
        <w:t xml:space="preserve">Ukupni troškovi specificirani su u završnom računu stečajnog upravitelja. </w:t>
      </w:r>
    </w:p>
    <w:p w:rsidRDefault="006E710D" w:rsidP="00B53AD6" w:rsidR="006E710D">
      <w:pPr>
        <w:ind w:firstLine="708"/>
        <w:jc w:val="both"/>
      </w:pPr>
      <w:r>
        <w:t xml:space="preserve">Stečajni upravitelj podnio je izvješće o obavljenim poslovima u stečajnom postupku iz čega proizlazi da je unovčena </w:t>
      </w:r>
      <w:r w:rsidR="00EF1863">
        <w:t xml:space="preserve">raspoloživa </w:t>
      </w:r>
      <w:r>
        <w:t>stečajna masa</w:t>
      </w:r>
      <w:r w:rsidR="00EF1863">
        <w:t>,</w:t>
      </w:r>
      <w:r>
        <w:t xml:space="preserve"> </w:t>
      </w:r>
      <w:r w:rsidR="00EF1863">
        <w:t>dok je dio imovine predmetom ovršnog postupka koji su i nadalje u tijeku.</w:t>
      </w:r>
    </w:p>
    <w:p w:rsidRDefault="005F7CF9" w:rsidP="007A46A5" w:rsidR="005170DF">
      <w:pPr>
        <w:jc w:val="both"/>
      </w:pPr>
      <w:r w:rsidRPr="00514469">
        <w:tab/>
      </w:r>
      <w:r w:rsidR="00A00BCB" w:rsidRPr="00514469">
        <w:t>Na sjedni</w:t>
      </w:r>
      <w:r w:rsidR="005947CB">
        <w:t>ci Skupštine vjerovnika nazočni</w:t>
      </w:r>
      <w:r w:rsidR="00E71D69" w:rsidRPr="00514469">
        <w:t xml:space="preserve"> </w:t>
      </w:r>
      <w:r w:rsidR="00901B60">
        <w:t>vjerovni</w:t>
      </w:r>
      <w:r w:rsidR="005947CB">
        <w:t>ci nisu se protivili</w:t>
      </w:r>
      <w:r w:rsidR="00A00BCB" w:rsidRPr="00514469">
        <w:t xml:space="preserve"> prijedlogu</w:t>
      </w:r>
      <w:r w:rsidR="00FC1549">
        <w:t xml:space="preserve"> stečajnog upravitelja</w:t>
      </w:r>
      <w:r w:rsidR="00A00BCB" w:rsidRPr="00514469">
        <w:t xml:space="preserve"> za obustavu i</w:t>
      </w:r>
      <w:r w:rsidR="00E1692D">
        <w:t xml:space="preserve"> zaključenje stečajnog postupka, te su prihvatili u cijelosti podnijeto izvješće i nisu imali primjedaba na završni račun.</w:t>
      </w:r>
    </w:p>
    <w:p w:rsidRDefault="005270A0" w:rsidP="007A46A5" w:rsidR="005270A0">
      <w:pPr>
        <w:jc w:val="both"/>
      </w:pPr>
      <w:r>
        <w:lastRenderedPageBreak/>
        <w:tab/>
        <w:t>Tijekom postupka nisu provođene diobe, a u ovršnom postupku djelomičn</w:t>
      </w:r>
      <w:r w:rsidR="009735B9">
        <w:t>o je namiren razlučni vjerovnik sa 69,80% utvrđene tražbine.</w:t>
      </w:r>
    </w:p>
    <w:p w:rsidRDefault="009735B9" w:rsidP="009F1CF4" w:rsidR="009F1CF4" w:rsidRPr="00514469">
      <w:pPr>
        <w:jc w:val="both"/>
      </w:pPr>
      <w:r>
        <w:tab/>
        <w:t xml:space="preserve">Kako su provedene sve radnje u postupku, stečajni upravitelj je predložio zaključenje postupka zbog nedostatnosti stečajne mase za pokriće troškova postupka, a nazočni vjerovnici nisu se protivili prijedlogu, valjalo je </w:t>
      </w:r>
      <w:r w:rsidR="00E66CEE" w:rsidRPr="00514469">
        <w:t>temeljem odredbe čl. 203 Stečajnog zakona valjalo riješiti kao u izreci.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5947CB">
        <w:rPr>
          <w:rFonts w:hAnsi="Times New Roman" w:ascii="Times New Roman"/>
          <w:sz w:val="24"/>
          <w:szCs w:val="24"/>
        </w:rPr>
        <w:t>27. ožujak</w:t>
      </w:r>
      <w:r w:rsidR="00901B60">
        <w:rPr>
          <w:rFonts w:hAnsi="Times New Roman" w:ascii="Times New Roman"/>
          <w:sz w:val="24"/>
          <w:szCs w:val="24"/>
        </w:rPr>
        <w:t xml:space="preserve"> 2017.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FF0150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FC1549">
      <w:r w:rsidRPr="00FC1549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FF0150" w:rsidP="00AB7A2F" w:rsidR="00FF015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FF0150" w:rsidP="00995CE9" w:rsidR="00FF015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177" w:rsidR="00B15177">
      <w:r>
        <w:separator/>
      </w:r>
    </w:p>
  </w:endnote>
  <w:endnote w:id="0" w:type="continuationSeparator">
    <w:p w:rsidRDefault="00B15177" w:rsidR="00B15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177" w:rsidR="00B15177">
      <w:r>
        <w:separator/>
      </w:r>
    </w:p>
  </w:footnote>
  <w:footnote w:id="0" w:type="continuationSeparator">
    <w:p w:rsidRDefault="00B15177" w:rsidR="00B15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1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5947CB">
      <w:rPr>
        <w:rFonts w:hAnsi="Verdana" w:ascii="Verdana"/>
        <w:sz w:val="20"/>
        <w:szCs w:val="20"/>
      </w:rPr>
      <w:t>849/13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34DDE"/>
    <w:rsid w:val="00094415"/>
    <w:rsid w:val="000C33CD"/>
    <w:rsid w:val="000E3820"/>
    <w:rsid w:val="000E4225"/>
    <w:rsid w:val="000E63BB"/>
    <w:rsid w:val="00127BEB"/>
    <w:rsid w:val="00185AA9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6F17"/>
    <w:rsid w:val="003F08CA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270A0"/>
    <w:rsid w:val="00555E77"/>
    <w:rsid w:val="00566E92"/>
    <w:rsid w:val="005947CB"/>
    <w:rsid w:val="005948C5"/>
    <w:rsid w:val="005A5B45"/>
    <w:rsid w:val="005C690F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6E710D"/>
    <w:rsid w:val="0072250C"/>
    <w:rsid w:val="00722FE3"/>
    <w:rsid w:val="00730673"/>
    <w:rsid w:val="0073083E"/>
    <w:rsid w:val="00746C43"/>
    <w:rsid w:val="00747CB7"/>
    <w:rsid w:val="0075625B"/>
    <w:rsid w:val="00756EE7"/>
    <w:rsid w:val="00781072"/>
    <w:rsid w:val="00794D71"/>
    <w:rsid w:val="00797852"/>
    <w:rsid w:val="007A46A5"/>
    <w:rsid w:val="007D7E8B"/>
    <w:rsid w:val="007E4B35"/>
    <w:rsid w:val="008051C8"/>
    <w:rsid w:val="00810AAD"/>
    <w:rsid w:val="0081219B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1B60"/>
    <w:rsid w:val="00902C51"/>
    <w:rsid w:val="00961A8B"/>
    <w:rsid w:val="009735B9"/>
    <w:rsid w:val="00982A61"/>
    <w:rsid w:val="00985F29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615F"/>
    <w:rsid w:val="00B11912"/>
    <w:rsid w:val="00B12746"/>
    <w:rsid w:val="00B15177"/>
    <w:rsid w:val="00B23738"/>
    <w:rsid w:val="00B2723F"/>
    <w:rsid w:val="00B3330C"/>
    <w:rsid w:val="00B34B0A"/>
    <w:rsid w:val="00B44C64"/>
    <w:rsid w:val="00B469E5"/>
    <w:rsid w:val="00B53AD6"/>
    <w:rsid w:val="00B94FA3"/>
    <w:rsid w:val="00BC35B2"/>
    <w:rsid w:val="00BC5BCC"/>
    <w:rsid w:val="00BE4B24"/>
    <w:rsid w:val="00BF568F"/>
    <w:rsid w:val="00BF7B9C"/>
    <w:rsid w:val="00C176F2"/>
    <w:rsid w:val="00C221A5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075CD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1692D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EE0E20"/>
    <w:rsid w:val="00EF1863"/>
    <w:rsid w:val="00F179DC"/>
    <w:rsid w:val="00F2372C"/>
    <w:rsid w:val="00F2586D"/>
    <w:rsid w:val="00F45D45"/>
    <w:rsid w:val="00F72CB3"/>
    <w:rsid w:val="00F83BD7"/>
    <w:rsid w:val="00FA4F2F"/>
    <w:rsid w:val="00FB6254"/>
    <w:rsid w:val="00FC1549"/>
    <w:rsid w:val="00FD6C71"/>
    <w:rsid w:val="00FE20AB"/>
    <w:rsid w:val="00FE777D"/>
    <w:rsid w:val="00FF0150"/>
    <w:rsid w:val="00FF196A"/>
    <w:rsid w:val="00FF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EE0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0E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0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EE0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0E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0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St-849/2013</izvorni_sadrzaj>
    <derivirana_varijabla naziv="DomainObject.Predmet.OznakaBroj_1">St-849/2013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ŽIR NAMJEŠTAJ d.o.o.</izvorni_sadrzaj>
    <derivirana_varijabla naziv="DomainObject.Predmet.ProtustrankaFormated_1">  ŽIR NAMJEŠTAJ d.o.o.</derivirana_varijabla>
  </DomainObject.Predmet.ProtustrankaFormated>
  <DomainObject.Predmet.ProtustrankaFormatedOIB>
    <izvorni_sadrzaj>  ŽIR NAMJEŠTAJ d.o.o., OIB 07974195317</izvorni_sadrzaj>
    <derivirana_varijabla naziv="DomainObject.Predmet.ProtustrankaFormatedOIB_1">  ŽIR NAMJEŠTAJ d.o.o., OIB 07974195317</derivirana_varijabla>
  </DomainObject.Predmet.ProtustrankaFormatedOIB>
  <DomainObject.Predmet.ProtustrankaFormatedWithAdress>
    <izvorni_sadrzaj> ŽIR NAMJEŠTAJ d.o.o., Kneza Mislava 7, 10410 Velika Gorica</izvorni_sadrzaj>
    <derivirana_varijabla naziv="DomainObject.Predmet.ProtustrankaFormatedWithAdress_1"> ŽIR NAMJEŠTAJ d.o.o., Kneza Mislava 7, 10410 Velika Gorica</derivirana_varijabla>
  </DomainObject.Predmet.ProtustrankaFormatedWithAdress>
  <DomainObject.Predmet.ProtustrankaFormatedWithAdressOIB>
    <izvorni_sadrzaj> ŽIR NAMJEŠTAJ d.o.o., OIB 07974195317, Kneza Mislava 7, 10410 Velika Gorica</izvorni_sadrzaj>
    <derivirana_varijabla naziv="DomainObject.Predmet.ProtustrankaFormatedWithAdressOIB_1"> ŽIR NAMJEŠTAJ d.o.o., OIB 07974195317, Kneza Mislava 7, 10410 Velika Gorica</derivirana_varijabla>
  </DomainObject.Predmet.ProtustrankaFormatedWithAdressOIB>
  <DomainObject.Predmet.ProtustrankaWithAdress>
    <izvorni_sadrzaj>ŽIR NAMJEŠTAJ d.o.o. Kneza Mislava 7, 10410 Velika Gorica</izvorni_sadrzaj>
    <derivirana_varijabla naziv="DomainObject.Predmet.ProtustrankaWithAdress_1">ŽIR NAMJEŠTAJ d.o.o. Kneza Mislava 7, 10410 Velika Gorica</derivirana_varijabla>
  </DomainObject.Predmet.ProtustrankaWithAdress>
  <DomainObject.Predmet.ProtustrankaWithAdressOIB>
    <izvorni_sadrzaj>ŽIR NAMJEŠTAJ d.o.o., OIB 07974195317, Kneza Mislava 7, 10410 Velika Gorica</izvorni_sadrzaj>
    <derivirana_varijabla naziv="DomainObject.Predmet.ProtustrankaWithAdressOIB_1">ŽIR NAMJEŠTAJ d.o.o., OIB 07974195317, Kneza Mislava 7, 10410 Velika Gorica</derivirana_varijabla>
  </DomainObject.Predmet.ProtustrankaWithAdressOIB>
  <DomainObject.Predmet.ProtustrankaNazivFormated>
    <izvorni_sadrzaj>ŽIR NAMJEŠTAJ d.o.o.</izvorni_sadrzaj>
    <derivirana_varijabla naziv="DomainObject.Predmet.ProtustrankaNazivFormated_1">ŽIR NAMJEŠTAJ d.o.o.</derivirana_varijabla>
  </DomainObject.Predmet.ProtustrankaNazivFormated>
  <DomainObject.Predmet.ProtustrankaNazivFormatedOIB>
    <izvorni_sadrzaj>ŽIR NAMJEŠTAJ d.o.o., OIB 07974195317</izvorni_sadrzaj>
    <derivirana_varijabla naziv="DomainObject.Predmet.ProtustrankaNazivFormatedOIB_1">ŽIR NAMJEŠTAJ d.o.o., OIB 07974195317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ŽIR NAMJEŠTAJ d.o.o.</item>
    </izvorni_sadrzaj>
    <derivirana_varijabla naziv="DomainObject.Predmet.ProtuStrankaListFormated_1">
      <item>ŽIR NAMJEŠTAJ d.o.o.</item>
    </derivirana_varijabla>
  </DomainObject.Predmet.ProtuStrankaListFormated>
  <DomainObject.Predmet.ProtuStrankaListFormatedOIB>
    <izvorni_sadrzaj>
      <item>ŽIR NAMJEŠTAJ d.o.o., OIB 07974195317</item>
    </izvorni_sadrzaj>
    <derivirana_varijabla naziv="DomainObject.Predmet.ProtuStrankaListFormatedOIB_1">
      <item>ŽIR NAMJEŠTAJ d.o.o., OIB 07974195317</item>
    </derivirana_varijabla>
  </DomainObject.Predmet.ProtuStrankaListFormatedOIB>
  <DomainObject.Predmet.ProtuStrankaListFormatedWithAdress>
    <izvorni_sadrzaj>
      <item>ŽIR NAMJEŠTAJ d.o.o., Kneza Mislava 7, 10410 Velika Gorica</item>
    </izvorni_sadrzaj>
    <derivirana_varijabla naziv="DomainObject.Predmet.ProtuStrankaListFormatedWithAdress_1">
      <item>ŽIR NAMJEŠTAJ d.o.o., Kneza Mislava 7, 10410 Velika Gorica</item>
    </derivirana_varijabla>
  </DomainObject.Predmet.ProtuStrankaListFormatedWithAdress>
  <DomainObject.Predmet.ProtuStrankaListFormatedWithAdressOIB>
    <izvorni_sadrzaj>
      <item>ŽIR NAMJEŠTAJ d.o.o., OIB 07974195317, Kneza Mislava 7, 10410 Velika Gorica</item>
    </izvorni_sadrzaj>
    <derivirana_varijabla naziv="DomainObject.Predmet.ProtuStrankaListFormatedWithAdressOIB_1">
      <item>ŽIR NAMJEŠTAJ d.o.o., OIB 07974195317, Kneza Mislava 7, 10410 Velika Gorica</item>
    </derivirana_varijabla>
  </DomainObject.Predmet.ProtuStrankaListFormatedWithAdressOIB>
  <DomainObject.Predmet.ProtuStrankaListNazivFormated>
    <izvorni_sadrzaj>
      <item>ŽIR NAMJEŠTAJ d.o.o.</item>
    </izvorni_sadrzaj>
    <derivirana_varijabla naziv="DomainObject.Predmet.ProtuStrankaListNazivFormated_1">
      <item>ŽIR NAMJEŠTAJ d.o.o.</item>
    </derivirana_varijabla>
  </DomainObject.Predmet.ProtuStrankaListNazivFormated>
  <DomainObject.Predmet.ProtuStrankaListNazivFormatedOIB>
    <izvorni_sadrzaj>
      <item>ŽIR NAMJEŠTAJ d.o.o., OIB 07974195317</item>
    </izvorni_sadrzaj>
    <derivirana_varijabla naziv="DomainObject.Predmet.ProtuStrankaListNazivFormatedOIB_1">
      <item>ŽIR NAMJEŠTAJ d.o.o., OIB 07974195317</item>
    </derivirana_varijabla>
  </DomainObject.Predmet.ProtuStrankaListNazivFormatedOIB>
  <DomainObject.Predmet.OstaliListFormated>
    <izvorni_sadrzaj>
      <item>Hrvoje Žnidarec</item>
      <item>Pero Hrkać</item>
    </izvorni_sadrzaj>
    <derivirana_varijabla naziv="DomainObject.Predmet.OstaliListFormated_1">
      <item>Hrvoje Žnidarec</item>
      <item>Pero Hrkać</item>
    </derivirana_varijabla>
  </DomainObject.Predmet.OstaliListFormated>
  <DomainObject.Predmet.OstaliListFormatedOIB>
    <izvorni_sadrzaj>
      <item>Hrvoje Žnidarec</item>
      <item>Pero Hrkać, OIB 15244122912</item>
    </izvorni_sadrzaj>
    <derivirana_varijabla naziv="DomainObject.Predmet.OstaliListFormatedOIB_1">
      <item>Hrvoje Žnidarec</item>
      <item>Pero Hrkać, OIB 15244122912</item>
    </derivirana_varijabla>
  </DomainObject.Predmet.OstaliListFormatedOIB>
  <DomainObject.Predmet.OstaliListFormatedWithAdress>
    <izvorni_sadrzaj>
      <item>Hrvoje Žnidarec, Slavka Kolara 35, 10410 Velika Gorica</item>
      <item>Pero Hrkać, Čikoševa 5, 10000 Zagreb</item>
    </izvorni_sadrzaj>
    <derivirana_varijabla naziv="DomainObject.Predmet.OstaliListFormatedWithAdress_1">
      <item>Hrvoje Žnidarec, Slavka Kolara 35, 10410 Velika Gorica</item>
      <item>Pero Hrkać, Čikoševa 5, 10000 Zagreb</item>
    </derivirana_varijabla>
  </DomainObject.Predmet.OstaliListFormatedWithAdress>
  <DomainObject.Predmet.OstaliListFormatedWithAdressOIB>
    <izvorni_sadrzaj>
      <item>Hrvoje Žnidarec, Slavka Kolara 35, 10410 Velika Gorica</item>
      <item>Pero Hrkać, OIB 15244122912, Čikoševa 5, 10000 Zagreb</item>
    </izvorni_sadrzaj>
    <derivirana_varijabla naziv="DomainObject.Predmet.OstaliListFormatedWithAdressOIB_1">
      <item>Hrvoje Žnidarec, Slavka Kolara 35, 10410 Velika Gorica</item>
      <item>Pero Hrkać, OIB 15244122912, Čikoševa 5, 10000 Zagreb</item>
    </derivirana_varijabla>
  </DomainObject.Predmet.OstaliListFormatedWithAdressOIB>
  <DomainObject.Predmet.OstaliListNazivFormated>
    <izvorni_sadrzaj>
      <item>Hrvoje Žnidarec</item>
      <item>Pero Hrkać</item>
    </izvorni_sadrzaj>
    <derivirana_varijabla naziv="DomainObject.Predmet.OstaliListNazivFormated_1">
      <item>Hrvoje Žnidarec</item>
      <item>Pero Hrkać</item>
    </derivirana_varijabla>
  </DomainObject.Predmet.OstaliListNazivFormated>
  <DomainObject.Predmet.OstaliListNazivFormatedOIB>
    <izvorni_sadrzaj>
      <item>Hrvoje Žnidarec</item>
      <item>Pero Hrkać, OIB 15244122912</item>
    </izvorni_sadrzaj>
    <derivirana_varijabla naziv="DomainObject.Predmet.OstaliListNazivFormatedOIB_1">
      <item>Hrvoje Žnidarec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ŽIR NAMJEŠTAJ d.o.o.</izvorni_sadrzaj>
    <derivirana_varijabla naziv="DomainObject.Predmet.ProtustrankaIDrugi_1">ŽIR NAMJEŠTAJ d.o.o.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ŽIR NAMJEŠTAJ d.o.o., OIB 07974195317, Kneza Mislava 7, 10410 Velika Gorica</izvorni_sadrzaj>
    <derivirana_varijabla naziv="DomainObject.Predmet.ProtustrankaIDrugiAdressOIB_1">ŽIR NAMJEŠTAJ d.o.o., OIB 07974195317, Kneza Mislava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ŽIR NAMJEŠTAJ d.o.o.</item>
      <item>Hrvoje Žnidarec</item>
      <item>Pero Hrkać</item>
    </izvorni_sadrzaj>
    <derivirana_varijabla naziv="DomainObject.Predmet.SudioniciListNaziv_1">
      <item>FINA ZAGREB</item>
      <item>ŽIR NAMJEŠTAJ d.o.o.</item>
      <item>Hrvoje Žnidarec</item>
      <item>Pero Hrkać</item>
    </derivirana_varijabla>
  </DomainObject.Predmet.SudioniciListNaziv>
  <DomainObject.Predmet.SudioniciListAdressOIB>
    <izvorni_sadrzaj>
      <item>FINA ZAGREB, OIB 85821130368, Albrechtova 42,10000 Zagreb</item>
      <item>ŽIR NAMJEŠTAJ d.o.o., OIB 07974195317, Kneza Mislava 7,10410 Velika Gorica</item>
      <item>Hrvoje Žnidarec, Slavka Kolara 35,10410 Velika Gorica</item>
      <item>Pero Hrkać, OIB 15244122912, Čikoševa 5,10000 Zagreb</item>
    </izvorni_sadrzaj>
    <derivirana_varijabla naziv="DomainObject.Predmet.SudioniciListAdressOIB_1">
      <item>FINA ZAGREB, OIB 85821130368, Albrechtova 42,10000 Zagreb</item>
      <item>ŽIR NAMJEŠTAJ d.o.o., OIB 07974195317, Kneza Mislava 7,10410 Velika Gorica</item>
      <item>Hrvoje Žnidarec, Slavka Kolara 35,10410 Velika Gorica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07974195317</item>
      <item>, OIB null</item>
      <item>, OIB 15244122912</item>
    </izvorni_sadrzaj>
    <derivirana_varijabla naziv="DomainObject.Predmet.SudioniciListNazivOIB_1">
      <item>, OIB 85821130368</item>
      <item>, OIB 07974195317</item>
      <item>, OIB null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1B886-E621-4FAB-B8F8-B1057E6B67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2620</properties:Characters>
  <properties:Lines>65</properties:Lines>
  <properties:Paragraphs>30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2017-03-27T08:59:00Z</dcterms:created>
  <dc:creator>Korisnik</dc:creator>
  <cp:lastModifiedBy>Kristina Švajger</cp:lastModifiedBy>
  <cp:lastPrinted>2017-03-27T12:46:00Z</cp:lastPrinted>
  <dcterms:modified xmlns:xsi="http://www.w3.org/2001/XMLSchema-instance" xsi:type="dcterms:W3CDTF">2017-03-27T12:46:00Z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