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83aa4" w14:paraId="7183aa4" w:rsidRDefault="005918B0" w:rsidP="005918B0" w:rsidR="005918B0" w:rsidRPr="005918B0">
      <w:pPr>
        <w:pStyle w:val="Bezproreda"/>
        <w:ind w:firstLine="708"/>
        <w15:collapsed w:val="false"/>
        <w:rPr>
          <w:rFonts w:cs="Times New Roman" w:hAnsi="Times New Roman" w:ascii="Times New Roman"/>
          <w:b/>
          <w:sz w:val="24"/>
          <w:szCs w:val="24"/>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r>
      <w:r w:rsidRPr="005918B0">
        <w:rPr>
          <w:b/>
        </w:rPr>
        <w:t xml:space="preserve">          </w:t>
      </w:r>
      <w:r>
        <w:rPr>
          <w:b/>
        </w:rPr>
        <w:t xml:space="preserve">       </w:t>
      </w:r>
      <w:r w:rsidRPr="005918B0">
        <w:rPr>
          <w:b/>
        </w:rPr>
        <w:t xml:space="preserve"> </w:t>
      </w:r>
      <w:r w:rsidRPr="005918B0">
        <w:rPr>
          <w:rFonts w:cs="Times New Roman" w:hAnsi="Times New Roman" w:ascii="Times New Roman"/>
          <w:b/>
          <w:sz w:val="24"/>
          <w:szCs w:val="24"/>
        </w:rPr>
        <w:t>Posl. br. 12. St-168/2014</w:t>
      </w:r>
    </w:p>
    <w:p w:rsidRDefault="005918B0" w:rsidP="005918B0" w:rsidR="005918B0" w:rsidRPr="005918B0">
      <w:pPr>
        <w:pStyle w:val="Bezproreda"/>
        <w:rPr>
          <w:rFonts w:cs="Times New Roman" w:hAnsi="Times New Roman" w:ascii="Times New Roman"/>
          <w:b/>
          <w:sz w:val="8"/>
          <w:szCs w:val="8"/>
        </w:rPr>
      </w:pP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REPUBLIKA HRVATSKA</w:t>
      </w: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TRGOVAČKI SUD U SPLITU</w:t>
      </w: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Split, Sukoišanska br. 6</w:t>
      </w:r>
    </w:p>
    <w:p w:rsidRDefault="005918B0" w:rsidP="005918B0" w:rsidR="005918B0" w:rsidRPr="005918B0">
      <w:pPr>
        <w:pStyle w:val="Bezproreda"/>
        <w:rPr>
          <w:rFonts w:cs="Times New Roman" w:hAnsi="Times New Roman" w:ascii="Times New Roman"/>
          <w:b/>
          <w:sz w:val="24"/>
          <w:szCs w:val="24"/>
        </w:rPr>
      </w:pPr>
    </w:p>
    <w:p w:rsidRDefault="005918B0" w:rsidP="005918B0" w:rsidR="005918B0"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E P U B L I K A    H R V A T S K A</w:t>
      </w:r>
    </w:p>
    <w:p w:rsidRDefault="005918B0" w:rsidP="005918B0" w:rsidR="005918B0" w:rsidRPr="005918B0">
      <w:pPr>
        <w:pStyle w:val="Bezproreda"/>
        <w:rPr>
          <w:rFonts w:cs="Times New Roman" w:hAnsi="Times New Roman" w:ascii="Times New Roman"/>
          <w:b/>
          <w:sz w:val="24"/>
          <w:szCs w:val="24"/>
        </w:rPr>
      </w:pPr>
    </w:p>
    <w:p w:rsidRDefault="005918B0" w:rsidP="005918B0" w:rsidR="005918B0"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J E Š E N J E</w:t>
      </w:r>
    </w:p>
    <w:p w:rsidRDefault="005918B0" w:rsidP="005918B0" w:rsidR="005918B0" w:rsidRPr="005918B0">
      <w:pPr>
        <w:pStyle w:val="Bezproreda"/>
        <w:rPr>
          <w:rFonts w:cs="Times New Roman" w:hAnsi="Times New Roman" w:ascii="Times New Roman"/>
          <w:sz w:val="24"/>
          <w:szCs w:val="24"/>
        </w:rPr>
      </w:pPr>
    </w:p>
    <w:p w:rsidRDefault="00273ED5" w:rsidP="008A67AD" w:rsidR="00273ED5" w:rsidRPr="008A67AD">
      <w:pPr>
        <w:pStyle w:val="Bezproreda"/>
        <w:ind w:firstLine="708"/>
        <w:jc w:val="both"/>
        <w:rPr>
          <w:rFonts w:cs="Times New Roman" w:hAnsi="Times New Roman" w:ascii="Times New Roman"/>
          <w:sz w:val="24"/>
          <w:szCs w:val="24"/>
        </w:rPr>
      </w:pPr>
      <w:r w:rsidRPr="008A67AD">
        <w:rPr>
          <w:rFonts w:cs="Times New Roman" w:hAnsi="Times New Roman" w:ascii="Times New Roman"/>
          <w:sz w:val="24"/>
          <w:szCs w:val="24"/>
        </w:rPr>
        <w:t>Trgovački sud u Splitu, po sucu tog suda Pašku Bačiću, kao stečajnom sucu</w:t>
      </w:r>
      <w:r w:rsidR="003457B5">
        <w:rPr>
          <w:rFonts w:cs="Times New Roman" w:hAnsi="Times New Roman" w:ascii="Times New Roman"/>
          <w:sz w:val="24"/>
          <w:szCs w:val="24"/>
        </w:rPr>
        <w:t>,</w:t>
      </w:r>
      <w:r w:rsidRPr="008A67AD">
        <w:rPr>
          <w:rFonts w:cs="Times New Roman" w:hAnsi="Times New Roman" w:ascii="Times New Roman"/>
          <w:sz w:val="24"/>
          <w:szCs w:val="24"/>
        </w:rPr>
        <w:t xml:space="preserve"> u stečajnom postupku nad dužnikom ADRIATIC d.d. u stečaju Split, Obala kneza Branimira 8, OIB: 31076464103, povodom </w:t>
      </w:r>
      <w:r w:rsidR="00AF5854">
        <w:rPr>
          <w:rFonts w:cs="Times New Roman" w:hAnsi="Times New Roman" w:ascii="Times New Roman"/>
          <w:sz w:val="24"/>
          <w:szCs w:val="24"/>
        </w:rPr>
        <w:t>žalbe</w:t>
      </w:r>
      <w:r w:rsidRPr="008A67AD">
        <w:rPr>
          <w:rFonts w:cs="Times New Roman" w:hAnsi="Times New Roman" w:ascii="Times New Roman"/>
          <w:sz w:val="24"/>
          <w:szCs w:val="24"/>
        </w:rPr>
        <w:t xml:space="preserve"> stečajn</w:t>
      </w:r>
      <w:r w:rsidR="00014CDF">
        <w:rPr>
          <w:rFonts w:cs="Times New Roman" w:hAnsi="Times New Roman" w:ascii="Times New Roman"/>
          <w:sz w:val="24"/>
          <w:szCs w:val="24"/>
        </w:rPr>
        <w:t>ih</w:t>
      </w:r>
      <w:r w:rsidRPr="008A67AD">
        <w:rPr>
          <w:rFonts w:cs="Times New Roman" w:hAnsi="Times New Roman" w:ascii="Times New Roman"/>
          <w:sz w:val="24"/>
          <w:szCs w:val="24"/>
        </w:rPr>
        <w:t xml:space="preserve"> vjerovnika</w:t>
      </w:r>
      <w:r w:rsidR="00014CDF">
        <w:rPr>
          <w:rFonts w:cs="Times New Roman" w:hAnsi="Times New Roman" w:ascii="Times New Roman"/>
          <w:sz w:val="24"/>
          <w:szCs w:val="24"/>
        </w:rPr>
        <w:t xml:space="preserve"> </w:t>
      </w:r>
      <w:r w:rsidR="00E9561F" w:rsidRPr="00014CDF">
        <w:rPr>
          <w:rFonts w:cs="Times New Roman" w:hAnsi="Times New Roman" w:ascii="Times New Roman"/>
          <w:sz w:val="24"/>
          <w:szCs w:val="24"/>
        </w:rPr>
        <w:t>Ante Ledenka iz Splita, Katalinićev prilaz 8, OIB: 75032207269</w:t>
      </w:r>
      <w:r w:rsidR="00E9561F">
        <w:rPr>
          <w:rFonts w:cs="Times New Roman" w:hAnsi="Times New Roman" w:ascii="Times New Roman"/>
          <w:sz w:val="24"/>
          <w:szCs w:val="24"/>
        </w:rPr>
        <w:t xml:space="preserve">, </w:t>
      </w:r>
      <w:r w:rsidR="00E9561F" w:rsidRPr="00014CDF">
        <w:rPr>
          <w:rFonts w:cs="Times New Roman" w:hAnsi="Times New Roman" w:ascii="Times New Roman"/>
          <w:sz w:val="24"/>
          <w:szCs w:val="24"/>
        </w:rPr>
        <w:t>Milana Biuka iz Splita, Vukovarska 131, OIB: 76624638367</w:t>
      </w:r>
      <w:r w:rsidR="00E9561F">
        <w:rPr>
          <w:rFonts w:cs="Times New Roman" w:hAnsi="Times New Roman" w:ascii="Times New Roman"/>
          <w:sz w:val="24"/>
          <w:szCs w:val="24"/>
        </w:rPr>
        <w:t>,</w:t>
      </w:r>
      <w:r w:rsidR="00E9561F" w:rsidRPr="00014CDF">
        <w:t xml:space="preserve"> </w:t>
      </w:r>
      <w:r w:rsidR="00E9561F" w:rsidRPr="00014CDF">
        <w:rPr>
          <w:rFonts w:cs="Times New Roman" w:hAnsi="Times New Roman" w:ascii="Times New Roman"/>
          <w:sz w:val="24"/>
          <w:szCs w:val="24"/>
        </w:rPr>
        <w:t>Tomislava Juričevića iz Splita, Kranjčevićeva 33, OIB: 55252097958</w:t>
      </w:r>
      <w:r w:rsidR="00E9561F">
        <w:rPr>
          <w:rFonts w:cs="Times New Roman" w:hAnsi="Times New Roman" w:ascii="Times New Roman"/>
          <w:sz w:val="24"/>
          <w:szCs w:val="24"/>
        </w:rPr>
        <w:t xml:space="preserve">, </w:t>
      </w:r>
      <w:r w:rsidR="00E9561F" w:rsidRPr="00014CDF">
        <w:rPr>
          <w:rFonts w:cs="Times New Roman" w:hAnsi="Times New Roman" w:ascii="Times New Roman"/>
          <w:sz w:val="24"/>
          <w:szCs w:val="24"/>
        </w:rPr>
        <w:t>Jakova Močića iz Splita, Kukuljevićeva 2, OIB: 62488302302</w:t>
      </w:r>
      <w:r w:rsidR="00E9561F">
        <w:rPr>
          <w:rFonts w:cs="Times New Roman" w:hAnsi="Times New Roman" w:ascii="Times New Roman"/>
          <w:sz w:val="24"/>
          <w:szCs w:val="24"/>
        </w:rPr>
        <w:t xml:space="preserve">, </w:t>
      </w:r>
      <w:r w:rsidR="00E9561F" w:rsidRPr="00014CDF">
        <w:rPr>
          <w:rFonts w:cs="Times New Roman" w:hAnsi="Times New Roman" w:ascii="Times New Roman"/>
          <w:sz w:val="24"/>
          <w:szCs w:val="24"/>
        </w:rPr>
        <w:t>Enesa Čauševića iz Solina, Ul. Don Lovre Katića 5, OIB: 38526434276</w:t>
      </w:r>
      <w:r w:rsidR="00E9561F">
        <w:rPr>
          <w:rFonts w:cs="Times New Roman" w:hAnsi="Times New Roman" w:ascii="Times New Roman"/>
          <w:sz w:val="24"/>
          <w:szCs w:val="24"/>
        </w:rPr>
        <w:t>, Marije Vuković iz Splita, Mažuranićevo šetalište 35, OIB: 82795343416 i Joze Šušnjare iz Žrnovnice, Gaminica 19</w:t>
      </w:r>
      <w:r w:rsidR="00014CDF">
        <w:rPr>
          <w:rFonts w:cs="Times New Roman" w:hAnsi="Times New Roman" w:ascii="Times New Roman"/>
          <w:sz w:val="24"/>
          <w:szCs w:val="24"/>
        </w:rPr>
        <w:t>, OIB: 48634192778</w:t>
      </w:r>
      <w:r w:rsidRPr="008A67AD">
        <w:rPr>
          <w:rFonts w:cs="Times New Roman" w:hAnsi="Times New Roman" w:ascii="Times New Roman"/>
          <w:sz w:val="24"/>
          <w:szCs w:val="24"/>
        </w:rPr>
        <w:t>,</w:t>
      </w:r>
      <w:r w:rsidR="00AF5854">
        <w:rPr>
          <w:rFonts w:cs="Times New Roman" w:hAnsi="Times New Roman" w:ascii="Times New Roman"/>
          <w:sz w:val="24"/>
          <w:szCs w:val="24"/>
        </w:rPr>
        <w:t xml:space="preserve"> </w:t>
      </w:r>
      <w:r w:rsidR="00080F9B">
        <w:rPr>
          <w:rFonts w:cs="Times New Roman" w:hAnsi="Times New Roman" w:ascii="Times New Roman"/>
          <w:sz w:val="24"/>
          <w:szCs w:val="24"/>
        </w:rPr>
        <w:t xml:space="preserve">podnesene </w:t>
      </w:r>
      <w:r w:rsidR="00AF5854">
        <w:rPr>
          <w:rFonts w:cs="Times New Roman" w:hAnsi="Times New Roman" w:ascii="Times New Roman"/>
          <w:sz w:val="24"/>
          <w:szCs w:val="24"/>
        </w:rPr>
        <w:t>protiv zaključka ovog suda posl. br. 12. St-168/2014 od 19. listopada 2017. god.</w:t>
      </w:r>
      <w:r w:rsidR="005403EE" w:rsidRPr="008A67AD">
        <w:rPr>
          <w:rFonts w:cs="Times New Roman" w:hAnsi="Times New Roman" w:ascii="Times New Roman"/>
          <w:sz w:val="24"/>
          <w:szCs w:val="24"/>
        </w:rPr>
        <w:t>,</w:t>
      </w:r>
      <w:r w:rsidRPr="008A67AD">
        <w:rPr>
          <w:rFonts w:cs="Times New Roman" w:hAnsi="Times New Roman" w:ascii="Times New Roman"/>
          <w:sz w:val="24"/>
          <w:szCs w:val="24"/>
        </w:rPr>
        <w:t xml:space="preserve"> dana </w:t>
      </w:r>
      <w:r w:rsidR="00AF5854">
        <w:rPr>
          <w:rFonts w:cs="Times New Roman" w:hAnsi="Times New Roman" w:ascii="Times New Roman"/>
          <w:sz w:val="24"/>
          <w:szCs w:val="24"/>
        </w:rPr>
        <w:t>31. listopada</w:t>
      </w:r>
      <w:r w:rsidRPr="008A67AD">
        <w:rPr>
          <w:rFonts w:cs="Times New Roman" w:hAnsi="Times New Roman" w:ascii="Times New Roman"/>
          <w:sz w:val="24"/>
          <w:szCs w:val="24"/>
        </w:rPr>
        <w:t xml:space="preserve"> 2017. god. </w:t>
      </w:r>
    </w:p>
    <w:p w:rsidRDefault="00273ED5" w:rsidP="008A67AD" w:rsidR="00273ED5" w:rsidRPr="00A850A5">
      <w:pPr>
        <w:pStyle w:val="Bezproreda"/>
        <w:jc w:val="both"/>
        <w:rPr>
          <w:rFonts w:cs="Times New Roman" w:hAnsi="Times New Roman" w:ascii="Times New Roman"/>
          <w:sz w:val="28"/>
          <w:szCs w:val="28"/>
        </w:rPr>
      </w:pPr>
    </w:p>
    <w:p w:rsidRDefault="00273ED5" w:rsidP="008A67AD" w:rsidR="00273ED5"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r i j e š i o  j e</w:t>
      </w:r>
    </w:p>
    <w:p w:rsidRDefault="00273ED5" w:rsidP="008A67AD" w:rsidR="00273ED5" w:rsidRPr="008A67AD">
      <w:pPr>
        <w:pStyle w:val="Bezproreda"/>
        <w:jc w:val="both"/>
        <w:rPr>
          <w:rFonts w:cs="Times New Roman" w:hAnsi="Times New Roman" w:ascii="Times New Roman"/>
          <w:sz w:val="24"/>
          <w:szCs w:val="24"/>
        </w:rPr>
      </w:pPr>
    </w:p>
    <w:p w:rsidRDefault="00AF5854" w:rsidP="008A67AD" w:rsidR="00AD431F" w:rsidRPr="008A67AD">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Odbacuje se žalba </w:t>
      </w:r>
      <w:r w:rsidR="00014CDF">
        <w:rPr>
          <w:rFonts w:cs="Times New Roman" w:hAnsi="Times New Roman" w:ascii="Times New Roman"/>
          <w:sz w:val="24"/>
          <w:szCs w:val="24"/>
        </w:rPr>
        <w:t>stečajnih</w:t>
      </w:r>
      <w:r w:rsidR="009D5FC5" w:rsidRPr="008A67AD">
        <w:rPr>
          <w:rFonts w:cs="Times New Roman" w:hAnsi="Times New Roman" w:ascii="Times New Roman"/>
          <w:sz w:val="24"/>
          <w:szCs w:val="24"/>
        </w:rPr>
        <w:t xml:space="preserve"> vjerovnika </w:t>
      </w:r>
      <w:r w:rsidR="00014CDF" w:rsidRPr="00014CDF">
        <w:rPr>
          <w:rFonts w:cs="Times New Roman" w:hAnsi="Times New Roman" w:ascii="Times New Roman"/>
          <w:sz w:val="24"/>
          <w:szCs w:val="24"/>
        </w:rPr>
        <w:t>Ante Ledenka iz Splita</w:t>
      </w:r>
      <w:r w:rsidR="00014CDF">
        <w:rPr>
          <w:rFonts w:cs="Times New Roman" w:hAnsi="Times New Roman" w:ascii="Times New Roman"/>
          <w:sz w:val="24"/>
          <w:szCs w:val="24"/>
        </w:rPr>
        <w:t>, Milana Biuka iz Splita,</w:t>
      </w:r>
      <w:r w:rsidR="00014CDF" w:rsidRPr="00014CDF">
        <w:t xml:space="preserve"> </w:t>
      </w:r>
      <w:r w:rsidR="00014CDF" w:rsidRPr="00014CDF">
        <w:rPr>
          <w:rFonts w:cs="Times New Roman" w:hAnsi="Times New Roman" w:ascii="Times New Roman"/>
          <w:sz w:val="24"/>
          <w:szCs w:val="24"/>
        </w:rPr>
        <w:t xml:space="preserve">Tomislava Juričevića iz Splita, Jakova Močića iz Splita, Enesa Čauševića iz Solina, </w:t>
      </w:r>
      <w:r w:rsidR="00014CDF">
        <w:rPr>
          <w:rFonts w:cs="Times New Roman" w:hAnsi="Times New Roman" w:ascii="Times New Roman"/>
          <w:sz w:val="24"/>
          <w:szCs w:val="24"/>
        </w:rPr>
        <w:t>Marije Vuković iz Splita i Joze Šušnjar</w:t>
      </w:r>
      <w:r w:rsidR="00E9561F">
        <w:rPr>
          <w:rFonts w:cs="Times New Roman" w:hAnsi="Times New Roman" w:ascii="Times New Roman"/>
          <w:sz w:val="24"/>
          <w:szCs w:val="24"/>
        </w:rPr>
        <w:t>e</w:t>
      </w:r>
      <w:r w:rsidR="00104F6E">
        <w:rPr>
          <w:rFonts w:cs="Times New Roman" w:hAnsi="Times New Roman" w:ascii="Times New Roman"/>
          <w:sz w:val="24"/>
          <w:szCs w:val="24"/>
        </w:rPr>
        <w:t xml:space="preserve"> iz Žrnovnice</w:t>
      </w:r>
      <w:r>
        <w:rPr>
          <w:rFonts w:cs="Times New Roman" w:hAnsi="Times New Roman" w:ascii="Times New Roman"/>
          <w:sz w:val="24"/>
          <w:szCs w:val="24"/>
        </w:rPr>
        <w:t xml:space="preserve">, koja je podnesena protiv zaključka ovog suda posl. br. 12. St-168/2014 od 19. listopada 2017. god., kao nedopuštena. </w:t>
      </w:r>
    </w:p>
    <w:p w:rsidRDefault="00AD431F" w:rsidP="008A67AD" w:rsidR="00AD431F" w:rsidRPr="00B00DA1">
      <w:pPr>
        <w:pStyle w:val="Bezproreda"/>
        <w:jc w:val="both"/>
        <w:rPr>
          <w:rFonts w:cs="Times New Roman" w:hAnsi="Times New Roman" w:ascii="Times New Roman"/>
          <w:sz w:val="20"/>
          <w:szCs w:val="20"/>
        </w:rPr>
      </w:pPr>
    </w:p>
    <w:p w:rsidRDefault="00AD431F" w:rsidP="008A67AD" w:rsidR="00AD431F" w:rsidRPr="00080F9B">
      <w:pPr>
        <w:pStyle w:val="Bezproreda"/>
        <w:jc w:val="both"/>
        <w:rPr>
          <w:rFonts w:cs="Times New Roman" w:hAnsi="Times New Roman" w:ascii="Times New Roman"/>
          <w:sz w:val="18"/>
          <w:szCs w:val="18"/>
        </w:rPr>
      </w:pPr>
    </w:p>
    <w:p w:rsidRDefault="00AD431F" w:rsidP="008A67AD" w:rsidR="00AD431F"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Obrazloženje</w:t>
      </w:r>
    </w:p>
    <w:p w:rsidRDefault="00AD431F" w:rsidP="008A67AD" w:rsidR="00AD431F" w:rsidRPr="008A67AD">
      <w:pPr>
        <w:pStyle w:val="Bezproreda"/>
        <w:jc w:val="both"/>
        <w:rPr>
          <w:rFonts w:cs="Times New Roman" w:hAnsi="Times New Roman" w:ascii="Times New Roman"/>
          <w:sz w:val="24"/>
          <w:szCs w:val="24"/>
        </w:rPr>
      </w:pPr>
    </w:p>
    <w:p w:rsidRDefault="00AD431F" w:rsidP="00AF5854" w:rsidR="00AF5854">
      <w:pPr>
        <w:jc w:val="both"/>
      </w:pPr>
      <w:r w:rsidRPr="008A67AD">
        <w:rPr>
          <w:rFonts w:cs="Times New Roman"/>
          <w:szCs w:val="24"/>
        </w:rPr>
        <w:tab/>
      </w:r>
      <w:r w:rsidR="00AF5854" w:rsidRPr="003C54AF">
        <w:t>U stečajnom postupku nad dužnikom ADRIATIC d.d. u stečaju Split, a povodom prijedloga stečajnih vjerovnika Moj market d.o.o. Split, Sapor d.o.o. Split, Kerum d.o.o. Split i Adria Resorts d.o.o. Rovinj</w:t>
      </w:r>
      <w:r w:rsidR="00153615">
        <w:t xml:space="preserve"> za sazivanje skupštine vjerovnika</w:t>
      </w:r>
      <w:r w:rsidR="00AF5854" w:rsidRPr="003C54AF">
        <w:t>, rješenjem ovog suda posl. br. 12. St-168/2014 od 18. srpnja 2017. god.</w:t>
      </w:r>
      <w:r w:rsidR="00153615">
        <w:t xml:space="preserve"> usvojen je prijedlog tih vjerovnika te je sazvana </w:t>
      </w:r>
      <w:r w:rsidR="00AF5854">
        <w:t xml:space="preserve">skupština vjerovnika stečajnog dužnika za dan 25. kolovoza 2017. god. s početkom u 9,00 sati, sve sukladno odredbama čl. 38.a i čl. 38.b st. 1. toč. 4. </w:t>
      </w:r>
      <w:r w:rsidR="00AF5854" w:rsidRPr="00235659">
        <w:t>Stečajnog zakona (Narodne novine broj 44/96, 29/99, 129/00, 123/03, 82/06, 116/10, 25/12, 133/12 i 45/13, dalje SZ)</w:t>
      </w:r>
      <w:r w:rsidR="00AF5854">
        <w:t xml:space="preserve">. Navedena skupština vjerovnika je sazvana radi donošenja </w:t>
      </w:r>
      <w:r w:rsidR="00153615">
        <w:t xml:space="preserve">predložene </w:t>
      </w:r>
      <w:r w:rsidR="00AF5854">
        <w:t xml:space="preserve">odluke o razrješenju dosadašnjeg stečajnog upravitelja Zorana Miletića iz Splita i imenovanju novog stečajnog upravitelja Ante Gabelice iz Splita. </w:t>
      </w:r>
    </w:p>
    <w:p w:rsidRDefault="00AF5854" w:rsidP="00AF5854" w:rsidR="00AF5854">
      <w:pPr>
        <w:jc w:val="both"/>
      </w:pPr>
    </w:p>
    <w:p w:rsidRDefault="00AF5854" w:rsidP="00AF5854" w:rsidR="00AF5854">
      <w:pPr>
        <w:jc w:val="both"/>
      </w:pPr>
      <w:r>
        <w:tab/>
        <w:t>Protiv naprijed navedenog rješenja ovog suda od 18.07.2017. god. stečajni vjerovnici Ante Ledenko iz Splita, Milan Biuk iz Splita, Tomislav Juričević iz Splita, Jakov Močić iz Splita, Enes Čaušević iz Solina, Marija Vuković iz Splita i Jozo Šušnjara iz Žrnovnice su pravovremeno podnijeli žalbu.</w:t>
      </w:r>
    </w:p>
    <w:p w:rsidRDefault="00AF5854" w:rsidP="00AF5854" w:rsidR="00AF5854">
      <w:pPr>
        <w:jc w:val="both"/>
      </w:pPr>
      <w:r>
        <w:lastRenderedPageBreak/>
        <w:tab/>
        <w:t xml:space="preserve">S obzirom na važnost predložene odluke o imenovanju novog stečajnog upravitelja za daljnji tijek ovog stečajnog postupka, zaključkom ovog suda od 23. kolovoza 2017. god. odgođeno je održavanje skupštine vjerovnika do donošenja odluke Visokog trgovačkog suda RH o podnesenoj žalbi. Nadalje, tim zaključkom je isto tako određeno da ukoliko žalba bude odbijena, odnosno ukoliko bude potvrđeno rješenje ovog suda od 18.07.2017. god., da će vjerovnici o novom terminu održavanja skupštine vjerovnika biti obaviješteni putem e-Oglasne ploče. </w:t>
      </w:r>
    </w:p>
    <w:p w:rsidRDefault="00AF5854" w:rsidP="00AF5854" w:rsidR="00AF5854">
      <w:pPr>
        <w:jc w:val="both"/>
      </w:pPr>
    </w:p>
    <w:p w:rsidRDefault="00AF5854" w:rsidP="00AF5854" w:rsidR="00AF5854">
      <w:pPr>
        <w:jc w:val="both"/>
      </w:pPr>
      <w:r>
        <w:tab/>
        <w:t>Kod ovog suda je 16. listopada 2017. god. zaprimljeno rješenje Visokog trgovačkog suda Republike Hrvatske broj Pž-5215/2017-5 od 3. listopada 2017. god., a kojim rješenjem je odbijena žalba stečajnih vjerovnika Ante Ledenka, Milana Biuka, Tomislava Juričevića, Jakova Močića, Enesa Čauševića, Marije Vuković i Joze Šušnjara, kao neosnovana te je potvrđeno rješenje ovog suda posl. br. St-168/2014 od 18. srpnja 2017. god.</w:t>
      </w:r>
    </w:p>
    <w:p w:rsidRDefault="00AF5854" w:rsidP="00AF5854" w:rsidR="00AF5854">
      <w:pPr>
        <w:jc w:val="both"/>
      </w:pPr>
    </w:p>
    <w:p w:rsidRDefault="00AF5854" w:rsidP="00AF5854" w:rsidR="00AF5854">
      <w:pPr>
        <w:jc w:val="both"/>
      </w:pPr>
      <w:r>
        <w:tab/>
        <w:t>Kako je dakle rješenje ovog suda</w:t>
      </w:r>
      <w:r w:rsidR="00153615">
        <w:t xml:space="preserve"> od 18.07.2017. god.</w:t>
      </w:r>
      <w:r>
        <w:t xml:space="preserve">, kojim je usvojen prijedlog naprijed navedenih stečajnih vjerovnika za sazivanje skupštine vjerovnika, potvrđeno rješenjem Visokog </w:t>
      </w:r>
      <w:r w:rsidR="003F510B">
        <w:t xml:space="preserve">trgovačkog suda RH to je stoga </w:t>
      </w:r>
      <w:r>
        <w:t>trebalo odrediti novi termin održavanja skupštine vjerovnika</w:t>
      </w:r>
      <w:r w:rsidR="00153615">
        <w:t xml:space="preserve"> pa je zaključkom ovog suda posl. br. St-168/2014 od 19. listopada 2017. god. određeno da će se odgođena skupština vjerovnika</w:t>
      </w:r>
      <w:r>
        <w:t xml:space="preserve">, sa istim dnevnim redom, </w:t>
      </w:r>
      <w:r w:rsidR="00153615">
        <w:t xml:space="preserve">održati </w:t>
      </w:r>
      <w:r w:rsidR="00FB0CE4">
        <w:t xml:space="preserve">kod ovog suda </w:t>
      </w:r>
      <w:r w:rsidR="00153615">
        <w:t>10. studenog 2017. god. u 9,00 sati</w:t>
      </w:r>
      <w:r>
        <w:t xml:space="preserve">. </w:t>
      </w:r>
    </w:p>
    <w:p w:rsidRDefault="003F510B" w:rsidP="00AF5854" w:rsidR="003F510B">
      <w:pPr>
        <w:jc w:val="both"/>
      </w:pPr>
    </w:p>
    <w:p w:rsidRDefault="003F510B" w:rsidP="00AF5854" w:rsidR="003F510B">
      <w:pPr>
        <w:jc w:val="both"/>
      </w:pPr>
      <w:r>
        <w:tab/>
        <w:t xml:space="preserve">Protiv naprijed navedenog zaključka ovog suda od 19. listopada 2017. god. </w:t>
      </w:r>
      <w:r w:rsidR="00FB0CE4">
        <w:t xml:space="preserve">stečajni vjerovnici Ante Ledenko, Milan Biuk, Tomislav Juričević, Jakov Močić, Enes Čaušević, Marija Vuković i Jozo Šušnjara su 24. listopada 2017. god. podnijeli žalbu. </w:t>
      </w:r>
    </w:p>
    <w:p w:rsidRDefault="00FB0CE4" w:rsidP="00AF5854" w:rsidR="00FB0CE4">
      <w:pPr>
        <w:jc w:val="both"/>
      </w:pPr>
    </w:p>
    <w:p w:rsidRDefault="003F510B" w:rsidP="00AF5854" w:rsidR="003F510B">
      <w:pPr>
        <w:jc w:val="both"/>
      </w:pPr>
      <w:r>
        <w:tab/>
        <w:t>Odredbom čl. 11. st. 9. SZ-a propisano je da protiv zaključka nije dopuštena žalba</w:t>
      </w:r>
      <w:r w:rsidR="0033037B">
        <w:t>.</w:t>
      </w:r>
    </w:p>
    <w:p w:rsidRDefault="0033037B" w:rsidP="00AF5854" w:rsidR="0033037B">
      <w:pPr>
        <w:jc w:val="both"/>
      </w:pPr>
    </w:p>
    <w:p w:rsidRDefault="0033037B" w:rsidP="0033037B" w:rsidR="00AF5854">
      <w:pPr>
        <w:jc w:val="both"/>
        <w:rPr>
          <w:rFonts w:cs="Times New Roman"/>
          <w:szCs w:val="24"/>
        </w:rPr>
      </w:pPr>
      <w:r>
        <w:tab/>
        <w:t>Budući da sukladno odredbama čl. 11. st. 9</w:t>
      </w:r>
      <w:r w:rsidR="00FB0CE4">
        <w:t>.</w:t>
      </w:r>
      <w:r>
        <w:t xml:space="preserve"> SZ-a žalba protiv zaključka nije dopuštena, to je stoga žalbu</w:t>
      </w:r>
      <w:r w:rsidR="00FB0CE4">
        <w:t xml:space="preserve"> uvodno navedenih</w:t>
      </w:r>
      <w:r>
        <w:t xml:space="preserve"> stečajnih</w:t>
      </w:r>
      <w:r w:rsidR="00FB0CE4">
        <w:t xml:space="preserve"> vjerovnika od 24. listopada</w:t>
      </w:r>
      <w:r>
        <w:t xml:space="preserve"> 2017. god. trebalo odbaciti kao nedopuštenu</w:t>
      </w:r>
      <w:r w:rsidR="00FB0CE4">
        <w:t>, a radi čega je</w:t>
      </w:r>
      <w:r>
        <w:t xml:space="preserve"> i odlučeno kao u izreci ovog rješenja. </w:t>
      </w:r>
    </w:p>
    <w:p w:rsidRDefault="00625945" w:rsidP="00AD4328" w:rsidR="00625945" w:rsidRPr="00FB0CE4">
      <w:pPr>
        <w:pStyle w:val="Bezproreda"/>
        <w:jc w:val="both"/>
        <w:rPr>
          <w:rFonts w:cs="Times New Roman" w:hAnsi="Times New Roman" w:ascii="Times New Roman"/>
          <w:sz w:val="28"/>
          <w:szCs w:val="28"/>
        </w:rPr>
      </w:pPr>
    </w:p>
    <w:p w:rsidRDefault="00626B3F" w:rsidP="00EF6B66" w:rsidR="00626B3F"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 xml:space="preserve">U Splitu, </w:t>
      </w:r>
      <w:r w:rsidR="0033037B">
        <w:rPr>
          <w:rFonts w:cs="Times New Roman" w:hAnsi="Times New Roman" w:ascii="Times New Roman"/>
          <w:sz w:val="24"/>
          <w:szCs w:val="24"/>
        </w:rPr>
        <w:t>31. listopada</w:t>
      </w:r>
      <w:r w:rsidR="00014CDF">
        <w:rPr>
          <w:rFonts w:cs="Times New Roman" w:hAnsi="Times New Roman" w:ascii="Times New Roman"/>
          <w:sz w:val="24"/>
          <w:szCs w:val="24"/>
        </w:rPr>
        <w:t xml:space="preserve"> 2017</w:t>
      </w:r>
      <w:r w:rsidRPr="008A67AD">
        <w:rPr>
          <w:rFonts w:cs="Times New Roman" w:hAnsi="Times New Roman" w:ascii="Times New Roman"/>
          <w:sz w:val="24"/>
          <w:szCs w:val="24"/>
        </w:rPr>
        <w:t>. godine</w:t>
      </w:r>
    </w:p>
    <w:p w:rsidRDefault="00626B3F" w:rsidP="008A67AD" w:rsidR="00626B3F" w:rsidRPr="007726CD">
      <w:pPr>
        <w:pStyle w:val="Bezproreda"/>
        <w:jc w:val="both"/>
        <w:rPr>
          <w:rFonts w:cs="Times New Roman" w:hAnsi="Times New Roman" w:ascii="Times New Roman"/>
          <w:sz w:val="16"/>
          <w:szCs w:val="16"/>
        </w:rPr>
      </w:pPr>
    </w:p>
    <w:p w:rsidRDefault="00626B3F" w:rsidP="008A67AD" w:rsidR="00626B3F" w:rsidRPr="008A67AD">
      <w:pPr>
        <w:pStyle w:val="Bezproreda"/>
        <w:ind w:left="7788"/>
        <w:jc w:val="both"/>
        <w:rPr>
          <w:rFonts w:cs="Times New Roman" w:hAnsi="Times New Roman" w:ascii="Times New Roman"/>
          <w:sz w:val="24"/>
          <w:szCs w:val="24"/>
        </w:rPr>
      </w:pPr>
      <w:r w:rsidRPr="008A67AD">
        <w:rPr>
          <w:rFonts w:cs="Times New Roman" w:hAnsi="Times New Roman" w:ascii="Times New Roman"/>
          <w:sz w:val="24"/>
          <w:szCs w:val="24"/>
        </w:rPr>
        <w:t>S U D A C</w:t>
      </w:r>
    </w:p>
    <w:p w:rsidRDefault="00626B3F" w:rsidP="008A67AD" w:rsidR="00626B3F" w:rsidRPr="007726CD">
      <w:pPr>
        <w:pStyle w:val="Bezproreda"/>
        <w:ind w:left="7788"/>
        <w:jc w:val="both"/>
        <w:rPr>
          <w:rFonts w:cs="Times New Roman" w:hAnsi="Times New Roman" w:ascii="Times New Roman"/>
          <w:sz w:val="28"/>
          <w:szCs w:val="28"/>
        </w:rPr>
      </w:pPr>
    </w:p>
    <w:p w:rsidRDefault="00626B3F" w:rsidP="008A67AD" w:rsidR="00626B3F" w:rsidRPr="008A67AD">
      <w:pPr>
        <w:pStyle w:val="Bezproreda"/>
        <w:ind w:left="7788"/>
        <w:jc w:val="both"/>
        <w:rPr>
          <w:rFonts w:cs="Times New Roman" w:hAnsi="Times New Roman" w:ascii="Times New Roman"/>
          <w:sz w:val="24"/>
          <w:szCs w:val="24"/>
        </w:rPr>
      </w:pPr>
      <w:r w:rsidRPr="008A67AD">
        <w:rPr>
          <w:rFonts w:cs="Times New Roman" w:hAnsi="Times New Roman" w:ascii="Times New Roman"/>
          <w:sz w:val="24"/>
          <w:szCs w:val="24"/>
        </w:rPr>
        <w:t>Paško Bačić</w:t>
      </w:r>
    </w:p>
    <w:p w:rsidRDefault="00626B3F" w:rsidP="008A67AD" w:rsidR="00626B3F" w:rsidRPr="00F256F1">
      <w:pPr>
        <w:pStyle w:val="Bezproreda"/>
        <w:jc w:val="both"/>
        <w:rPr>
          <w:rFonts w:cs="Times New Roman" w:hAnsi="Times New Roman" w:ascii="Times New Roman"/>
          <w:sz w:val="16"/>
          <w:szCs w:val="16"/>
        </w:rPr>
      </w:pPr>
    </w:p>
    <w:p w:rsidRDefault="00626B3F" w:rsidP="008A67AD" w:rsidR="00626B3F" w:rsidRPr="00F256F1">
      <w:pPr>
        <w:pStyle w:val="Bezproreda"/>
        <w:jc w:val="both"/>
        <w:rPr>
          <w:rFonts w:cs="Times New Roman" w:hAnsi="Times New Roman" w:ascii="Times New Roman"/>
          <w:sz w:val="16"/>
          <w:szCs w:val="16"/>
        </w:rPr>
      </w:pPr>
    </w:p>
    <w:p w:rsidRDefault="004B058E" w:rsidP="008A67AD" w:rsidR="004B058E" w:rsidRPr="00A850A5">
      <w:pPr>
        <w:pStyle w:val="Bezproreda"/>
        <w:jc w:val="both"/>
        <w:rPr>
          <w:rFonts w:cs="Times New Roman" w:hAnsi="Times New Roman" w:ascii="Times New Roman"/>
          <w:sz w:val="16"/>
          <w:szCs w:val="16"/>
        </w:rPr>
      </w:pP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POUKA O PRAVNOM LIJEKU:</w:t>
      </w: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 xml:space="preserve">Protiv ovog rješenja dopuštena je žalba Visokom trgovačkom sudu RH u Zagrebu. Žalba se podnosi putem ovog suda, pismeno u tri primjerka, u roku od 8 dana od dostave rješenja. Dostava ovog rješenja smatra se obavljenom istekom osmog dana od dana njegove objave na mrežnoj stranici e-Oglasna ploča sudova. </w:t>
      </w:r>
    </w:p>
    <w:p w:rsidRDefault="009D5FC5" w:rsidP="008A67AD" w:rsidR="009D5FC5" w:rsidRPr="00F256F1">
      <w:pPr>
        <w:pStyle w:val="Bezproreda"/>
        <w:jc w:val="both"/>
        <w:rPr>
          <w:rFonts w:cs="Times New Roman" w:hAnsi="Times New Roman" w:ascii="Times New Roman"/>
          <w:sz w:val="16"/>
          <w:szCs w:val="16"/>
        </w:rPr>
      </w:pPr>
    </w:p>
    <w:p w:rsidRDefault="009D5FC5" w:rsidP="008A67AD" w:rsidR="009D5FC5" w:rsidRPr="008A67AD">
      <w:pPr>
        <w:pStyle w:val="Bezproreda"/>
        <w:jc w:val="both"/>
        <w:rPr>
          <w:rFonts w:cs="Times New Roman" w:hAnsi="Times New Roman" w:ascii="Times New Roman"/>
          <w:sz w:val="24"/>
          <w:szCs w:val="24"/>
        </w:rPr>
      </w:pP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DNA:</w:t>
      </w:r>
    </w:p>
    <w:p w:rsidRDefault="00ED5634" w:rsidP="008A67AD" w:rsidR="007726CD"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vjerovnicima – podnositeljima </w:t>
      </w:r>
      <w:r w:rsidR="0033037B">
        <w:rPr>
          <w:rFonts w:cs="Times New Roman" w:hAnsi="Times New Roman" w:ascii="Times New Roman"/>
          <w:sz w:val="24"/>
          <w:szCs w:val="24"/>
        </w:rPr>
        <w:t>žalbe</w:t>
      </w:r>
    </w:p>
    <w:p w:rsidRDefault="007726CD" w:rsidP="008A67AD" w:rsidR="00626B3F"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8A67AD">
        <w:rPr>
          <w:rFonts w:cs="Times New Roman" w:hAnsi="Times New Roman" w:ascii="Times New Roman"/>
          <w:sz w:val="24"/>
          <w:szCs w:val="24"/>
        </w:rPr>
        <w:t>e-Oglasna ploča suda</w:t>
      </w:r>
    </w:p>
    <w:p w:rsidRDefault="007726CD" w:rsidP="008A67AD" w:rsidR="00626B3F"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FB0CE4">
        <w:rPr>
          <w:rFonts w:cs="Times New Roman" w:hAnsi="Times New Roman" w:ascii="Times New Roman"/>
          <w:sz w:val="24"/>
          <w:szCs w:val="24"/>
        </w:rPr>
        <w:t>u spis</w:t>
      </w:r>
    </w:p>
    <w:sectPr w:rsidSect="00FB0CE4" w:rsidR="00626B3F" w:rsidRPr="008A67AD">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549" w:rsidP="00F845EB" w:rsidR="00776549">
      <w:r>
        <w:separator/>
      </w:r>
    </w:p>
  </w:endnote>
  <w:endnote w:id="0" w:type="continuationSeparator">
    <w:p w:rsidRDefault="00776549" w:rsidP="00F845EB" w:rsidR="00776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549" w:rsidP="00F845EB" w:rsidR="00776549">
      <w:r>
        <w:separator/>
      </w:r>
    </w:p>
  </w:footnote>
  <w:footnote w:id="0" w:type="continuationSeparator">
    <w:p w:rsidRDefault="00776549" w:rsidP="00F845EB" w:rsidR="00776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8899214"/>
      <w:docPartObj>
        <w:docPartGallery w:val="Page Numbers (Top of Page)"/>
        <w:docPartUnique/>
      </w:docPartObj>
    </w:sdtPr>
    <w:sdtEndPr>
      <w:rPr>
        <w:rFonts w:cs="Times New Roman" w:hAnsi="Times New Roman" w:ascii="Times New Roman"/>
        <w:sz w:val="24"/>
        <w:szCs w:val="24"/>
      </w:rPr>
    </w:sdtEndPr>
    <w:sdtContent>
      <w:p w:rsidRDefault="005918B0" w:rsidP="005918B0" w:rsidR="00F845EB" w:rsidRPr="005918B0">
        <w:pPr>
          <w:pStyle w:val="Zaglavlje"/>
          <w:ind w:firstLine="3528" w:left="720"/>
          <w:rPr>
            <w:rFonts w:cs="Times New Roman" w:hAnsi="Times New Roman" w:ascii="Times New Roman"/>
            <w:sz w:val="24"/>
            <w:szCs w:val="24"/>
          </w:rPr>
        </w:pPr>
        <w:r>
          <w:t xml:space="preserve">- </w:t>
        </w:r>
        <w:r w:rsidR="00F845EB" w:rsidRPr="005918B0">
          <w:rPr>
            <w:rFonts w:cs="Times New Roman" w:hAnsi="Times New Roman" w:ascii="Times New Roman"/>
            <w:sz w:val="24"/>
            <w:szCs w:val="24"/>
          </w:rPr>
          <w:fldChar w:fldCharType="begin"/>
        </w:r>
        <w:r w:rsidR="00F845EB" w:rsidRPr="005918B0">
          <w:rPr>
            <w:rFonts w:cs="Times New Roman" w:hAnsi="Times New Roman" w:ascii="Times New Roman"/>
            <w:sz w:val="24"/>
            <w:szCs w:val="24"/>
          </w:rPr>
          <w:instrText>PAGE   \* MERGEFORMAT</w:instrText>
        </w:r>
        <w:r w:rsidR="00F845EB" w:rsidRPr="005918B0">
          <w:rPr>
            <w:rFonts w:cs="Times New Roman" w:hAnsi="Times New Roman" w:ascii="Times New Roman"/>
            <w:sz w:val="24"/>
            <w:szCs w:val="24"/>
          </w:rPr>
          <w:fldChar w:fldCharType="separate"/>
        </w:r>
        <w:r w:rsidR="00120C44">
          <w:rPr>
            <w:rFonts w:cs="Times New Roman" w:hAnsi="Times New Roman" w:ascii="Times New Roman"/>
            <w:noProof/>
            <w:sz w:val="24"/>
            <w:szCs w:val="24"/>
          </w:rPr>
          <w:t>2</w:t>
        </w:r>
        <w:r w:rsidR="00F845EB" w:rsidRPr="005918B0">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12. St-168/2014</w:t>
        </w:r>
      </w:p>
    </w:sdtContent>
  </w:sdt>
  <w:p w:rsidRDefault="00F845EB" w:rsidR="00F845EB">
    <w:pPr>
      <w:pStyle w:val="Zaglavlje"/>
    </w:pPr>
  </w:p>
  <w:p w:rsidRDefault="005918B0" w:rsidR="005918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437956"/>
    <w:multiLevelType w:val="hybridMultilevel"/>
    <w:tmpl w:val="62A85016"/>
    <w:lvl w:tplc="45B6AD28" w:ilvl="0">
      <w:numFmt w:val="bullet"/>
      <w:lvlText w:val="-"/>
      <w:lvlJc w:val="left"/>
      <w:pPr>
        <w:ind w:hanging="360" w:left="4608"/>
      </w:pPr>
      <w:rPr>
        <w:rFonts w:cstheme="minorBidi" w:eastAsiaTheme="minorHAnsi" w:hAnsi="Calibri" w:ascii="Calibri" w:hint="default"/>
        <w:sz w:val="22"/>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1">
    <w:nsid w:val="4A8E5EA5"/>
    <w:multiLevelType w:val="hybridMultilevel"/>
    <w:tmpl w:val="45F2AFA0"/>
    <w:lvl w:tplc="A1BC1544" w:ilvl="0">
      <w:numFmt w:val="bullet"/>
      <w:lvlText w:val="-"/>
      <w:lvlJc w:val="left"/>
      <w:pPr>
        <w:ind w:hanging="360" w:left="720"/>
      </w:pPr>
      <w:rPr>
        <w:rFonts w:cstheme="minorBidi" w:eastAsiaTheme="minorHAns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4458B9"/>
    <w:multiLevelType w:val="hybridMultilevel"/>
    <w:tmpl w:val="25602710"/>
    <w:lvl w:tplc="3FDC42F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ED5"/>
    <w:rsid w:val="00014CDF"/>
    <w:rsid w:val="000460D9"/>
    <w:rsid w:val="00055B6D"/>
    <w:rsid w:val="00080F9B"/>
    <w:rsid w:val="00104F6E"/>
    <w:rsid w:val="00120C44"/>
    <w:rsid w:val="00153615"/>
    <w:rsid w:val="001F208F"/>
    <w:rsid w:val="00254922"/>
    <w:rsid w:val="00273ED5"/>
    <w:rsid w:val="002921C6"/>
    <w:rsid w:val="002F3FBA"/>
    <w:rsid w:val="0033037B"/>
    <w:rsid w:val="003457B5"/>
    <w:rsid w:val="00377A07"/>
    <w:rsid w:val="003D6EB1"/>
    <w:rsid w:val="003F3B13"/>
    <w:rsid w:val="003F510B"/>
    <w:rsid w:val="004B058E"/>
    <w:rsid w:val="004B48E1"/>
    <w:rsid w:val="005206F6"/>
    <w:rsid w:val="005403EE"/>
    <w:rsid w:val="005918B0"/>
    <w:rsid w:val="005E684F"/>
    <w:rsid w:val="00625945"/>
    <w:rsid w:val="00626B3F"/>
    <w:rsid w:val="00670549"/>
    <w:rsid w:val="006C5468"/>
    <w:rsid w:val="006F2929"/>
    <w:rsid w:val="007726CD"/>
    <w:rsid w:val="00776549"/>
    <w:rsid w:val="00801C70"/>
    <w:rsid w:val="00860C6A"/>
    <w:rsid w:val="008A67AD"/>
    <w:rsid w:val="008D5592"/>
    <w:rsid w:val="00942755"/>
    <w:rsid w:val="009A5C81"/>
    <w:rsid w:val="009D5FC5"/>
    <w:rsid w:val="009F765C"/>
    <w:rsid w:val="00A00C42"/>
    <w:rsid w:val="00A66323"/>
    <w:rsid w:val="00A850A5"/>
    <w:rsid w:val="00AD431F"/>
    <w:rsid w:val="00AD4328"/>
    <w:rsid w:val="00AF5854"/>
    <w:rsid w:val="00B00DA1"/>
    <w:rsid w:val="00B1790E"/>
    <w:rsid w:val="00B41A12"/>
    <w:rsid w:val="00B434A6"/>
    <w:rsid w:val="00BB7A37"/>
    <w:rsid w:val="00BB7D7D"/>
    <w:rsid w:val="00CA05A8"/>
    <w:rsid w:val="00D84466"/>
    <w:rsid w:val="00DD293F"/>
    <w:rsid w:val="00E06836"/>
    <w:rsid w:val="00E13E5C"/>
    <w:rsid w:val="00E9561F"/>
    <w:rsid w:val="00ED5634"/>
    <w:rsid w:val="00EF6B66"/>
    <w:rsid w:val="00F256F1"/>
    <w:rsid w:val="00F454EA"/>
    <w:rsid w:val="00F845EB"/>
    <w:rsid w:val="00FB0CE4"/>
    <w:rsid w:val="00FB4D98"/>
    <w:rsid w:val="00FF2B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18B0"/>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431F"/>
    <w:pPr>
      <w:spacing w:lineRule="auto" w:line="276" w:after="200"/>
      <w:ind w:left="720"/>
      <w:contextualSpacing/>
    </w:pPr>
    <w:rPr>
      <w:rFonts w:hAnsiTheme="minorHAnsi" w:asci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hAnsiTheme="minorHAnsi" w:asciiTheme="minorHAnsi"/>
      <w:sz w:val="22"/>
    </w:rPr>
  </w:style>
  <w:style w:customStyle="true"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true" w:styleId="PodnojeChar" w:type="character">
    <w:name w:val="Podnožje Char"/>
    <w:basedOn w:val="Zadanifontodlomka"/>
    <w:link w:val="Podnoje"/>
    <w:uiPriority w:val="99"/>
    <w:rsid w:val="00F845EB"/>
  </w:style>
  <w:style w:styleId="Bezproreda" w:type="paragraph">
    <w:name w:val="No Spacing"/>
    <w:uiPriority w:val="1"/>
    <w:qFormat/>
    <w:rsid w:val="004B058E"/>
    <w:pPr>
      <w:spacing w:lineRule="auto" w:line="240" w:after="0"/>
    </w:pPr>
  </w:style>
  <w:style w:styleId="Tekstbalonia" w:type="paragraph">
    <w:name w:val="Balloon Text"/>
    <w:basedOn w:val="Normal"/>
    <w:link w:val="TekstbaloniaChar"/>
    <w:uiPriority w:val="99"/>
    <w:semiHidden/>
    <w:unhideWhenUsed/>
    <w:rsid w:val="00860C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0C6A"/>
    <w:rPr>
      <w:rFonts w:cs="Tahoma" w:hAnsi="Tahoma" w:ascii="Tahoma"/>
      <w:sz w:val="16"/>
      <w:szCs w:val="16"/>
    </w:rPr>
  </w:style>
  <w:style w:styleId="Tekstrezerviranogmjesta" w:type="character">
    <w:name w:val="Placeholder Text"/>
    <w:basedOn w:val="Zadanifontodlomka"/>
    <w:uiPriority w:val="99"/>
    <w:semiHidden/>
    <w:rsid w:val="00120C44"/>
    <w:rPr>
      <w:color w:val="808080"/>
      <w:bdr w:space="0" w:sz="0" w:color="auto" w:val="none"/>
      <w:shd w:fill="auto" w:color="auto" w:val="clear"/>
    </w:rPr>
  </w:style>
  <w:style w:customStyle="true" w:styleId="eSPISCCParagraphDefaultFont" w:type="character">
    <w:name w:val="eSPIS_CC_Paragraph Default Font"/>
    <w:basedOn w:val="Zadanifontodlomka"/>
    <w:rsid w:val="00120C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0C44"/>
    <w:rPr>
      <w:bdr w:space="0" w:sz="0" w:color="auto" w:val="none"/>
      <w:shd w:fill="FFFFCC" w:color="auto" w:val="clear"/>
      <w:lang w:val="hr-HR"/>
    </w:rPr>
  </w:style>
  <w:style w:customStyle="true" w:styleId="PozadinaSvijetloCrvena" w:type="character">
    <w:name w:val="Pozadina_SvijetloCrvena"/>
    <w:basedOn w:val="eSPISCCParagraphDefaultFont"/>
    <w:rsid w:val="00120C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0C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18B0"/>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431F"/>
    <w:pPr>
      <w:spacing w:after="200" w:line="276" w:lineRule="auto"/>
      <w:ind w:left="720"/>
      <w:contextualSpacing/>
    </w:pPr>
    <w:rPr>
      <w:rFonts w:asciiTheme="minorHAnsi" w:hAns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asciiTheme="minorHAnsi" w:hAnsiTheme="minorHAnsi"/>
      <w:sz w:val="22"/>
    </w:rPr>
  </w:style>
  <w:style w:customStyle="1"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1" w:styleId="PodnojeChar" w:type="character">
    <w:name w:val="Podnožje Char"/>
    <w:basedOn w:val="Zadanifontodlomka"/>
    <w:link w:val="Podnoje"/>
    <w:uiPriority w:val="99"/>
    <w:rsid w:val="00F845EB"/>
  </w:style>
  <w:style w:styleId="Bezproreda" w:type="paragraph">
    <w:name w:val="No Spacing"/>
    <w:uiPriority w:val="1"/>
    <w:qFormat/>
    <w:rsid w:val="004B058E"/>
    <w:pPr>
      <w:spacing w:after="0" w:line="240" w:lineRule="auto"/>
    </w:pPr>
  </w:style>
  <w:style w:styleId="Tekstbalonia" w:type="paragraph">
    <w:name w:val="Balloon Text"/>
    <w:basedOn w:val="Normal"/>
    <w:link w:val="TekstbaloniaChar"/>
    <w:uiPriority w:val="99"/>
    <w:semiHidden/>
    <w:unhideWhenUsed/>
    <w:rsid w:val="00860C6A"/>
    <w:rPr>
      <w:rFonts w:ascii="Tahoma" w:cs="Tahoma" w:hAnsi="Tahoma"/>
      <w:sz w:val="16"/>
      <w:szCs w:val="16"/>
    </w:rPr>
  </w:style>
  <w:style w:customStyle="1" w:styleId="TekstbaloniaChar" w:type="character">
    <w:name w:val="Tekst balončića Char"/>
    <w:basedOn w:val="Zadanifontodlomka"/>
    <w:link w:val="Tekstbalonia"/>
    <w:uiPriority w:val="99"/>
    <w:semiHidden/>
    <w:rsid w:val="00860C6A"/>
    <w:rPr>
      <w:rFonts w:ascii="Tahoma" w:cs="Tahoma" w:hAnsi="Tahoma"/>
      <w:sz w:val="16"/>
      <w:szCs w:val="16"/>
    </w:rPr>
  </w:style>
  <w:style w:styleId="Tekstrezerviranogmjesta" w:type="character">
    <w:name w:val="Placeholder Text"/>
    <w:basedOn w:val="Zadanifontodlomka"/>
    <w:uiPriority w:val="99"/>
    <w:semiHidden/>
    <w:rsid w:val="00120C44"/>
    <w:rPr>
      <w:color w:val="808080"/>
      <w:bdr w:color="auto" w:space="0" w:sz="0" w:val="none"/>
      <w:shd w:color="auto" w:fill="auto" w:val="clear"/>
    </w:rPr>
  </w:style>
  <w:style w:customStyle="1" w:styleId="eSPISCCParagraphDefaultFont" w:type="character">
    <w:name w:val="eSPIS_CC_Paragraph Default Font"/>
    <w:basedOn w:val="Zadanifontodlomka"/>
    <w:rsid w:val="00120C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C44"/>
    <w:rPr>
      <w:bdr w:color="auto" w:space="0" w:sz="0" w:val="none"/>
      <w:shd w:color="auto" w:fill="FFFFCC" w:val="clear"/>
      <w:lang w:val="hr-HR"/>
    </w:rPr>
  </w:style>
  <w:style w:customStyle="1" w:styleId="PozadinaSvijetloCrvena" w:type="character">
    <w:name w:val="Pozadina_SvijetloCrvena"/>
    <w:basedOn w:val="eSPISCCParagraphDefaultFont"/>
    <w:rsid w:val="00120C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C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762</properties:Words>
  <properties:Characters>4173</properties:Characters>
  <properties:Lines>97</properties:Lines>
  <properties:Paragraphs>27</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2017-10-31T09:16:00Z</dcterms:created>
  <dc:creator>Paško Bačić</dc:creator>
  <cp:lastModifiedBy>Paško Bačić</cp:lastModifiedBy>
  <cp:lastPrinted>2017-10-31T10:28:00Z</cp:lastPrinted>
  <dcterms:modified xmlns:xsi="http://www.w3.org/2001/XMLSchema-instance" xsi:type="dcterms:W3CDTF">2017-10-31T10:42:00Z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