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9bca0" w14:paraId="be9bca0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r w:rsidR="00C478EB">
        <w:t>2509/16-7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C478EB">
        <w:t xml:space="preserve"> TOLIĆ NAJAM d.o.o. Zagreb, Krapinska 7, OIB: 31459047462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</w:t>
      </w:r>
      <w:r w:rsidR="0007683A">
        <w:t>Zagreb</w:t>
      </w:r>
      <w:r>
        <w:t xml:space="preserve">, Podružnica </w:t>
      </w:r>
      <w:r w:rsidR="0007683A">
        <w:t>Zagreb</w:t>
      </w:r>
      <w:r w:rsidR="00B822FA">
        <w:t xml:space="preserve">, </w:t>
      </w:r>
      <w:r w:rsidR="0007683A">
        <w:t>Trg svibanjskih žrtava 1995. 1</w:t>
      </w:r>
      <w:r w:rsidR="00B822FA">
        <w:t>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07683A">
        <w:t>30</w:t>
      </w:r>
      <w:r w:rsidR="00C82343">
        <w:t xml:space="preserve">. </w:t>
      </w:r>
      <w:r w:rsidR="0007683A">
        <w:t>studenog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  <w:r w:rsidR="00C478EB">
        <w:t xml:space="preserve"> </w:t>
      </w:r>
    </w:p>
    <w:p w:rsidRDefault="00B822FA" w:rsidP="00C82343" w:rsidR="00F33FAA">
      <w:pPr>
        <w:jc w:val="both"/>
      </w:pPr>
      <w:r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F33FAA" w:rsidR="00520DFA">
      <w:pPr>
        <w:jc w:val="both"/>
      </w:pPr>
      <w:r>
        <w:tab/>
        <w:t>I  Obustavlja se skraćeni stečajni postupak nad dužnikom</w:t>
      </w:r>
      <w:r w:rsidR="00A5116B">
        <w:t xml:space="preserve"> TOLIĆ NAJAM d.o.o. Zagreb, Krapinska 7, OIB: 31459047462</w:t>
      </w:r>
      <w:r>
        <w:t>.</w:t>
      </w:r>
    </w:p>
    <w:p w:rsidRDefault="00F33FAA" w:rsidP="00F33FAA" w:rsidR="00F33FAA">
      <w:pPr>
        <w:jc w:val="both"/>
      </w:pPr>
    </w:p>
    <w:p w:rsidRDefault="00F33FAA" w:rsidP="00F33FAA" w:rsidR="00F33FAA">
      <w:pPr>
        <w:jc w:val="both"/>
      </w:pPr>
      <w:r>
        <w:tab/>
        <w:t>II  Postupak će se nastaviti prema općim odredbama Stečajnog zakona.</w:t>
      </w: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  <w:r w:rsidR="00E87025">
        <w:rPr>
          <w:bCs/>
        </w:rPr>
        <w:t xml:space="preserve"> </w:t>
      </w:r>
      <w:r w:rsidR="007F7BDC">
        <w:rPr>
          <w:bCs/>
        </w:rPr>
        <w:t xml:space="preserve"> 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r w:rsidR="00A5116B">
        <w:t>17</w:t>
      </w:r>
      <w:r w:rsidR="00F7152E">
        <w:t xml:space="preserve">. </w:t>
      </w:r>
      <w:r w:rsidR="00A5116B">
        <w:t>kolovoza</w:t>
      </w:r>
      <w:r w:rsidR="00F7152E">
        <w:t xml:space="preserve"> 201</w:t>
      </w:r>
      <w:r w:rsidR="00A5116B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A5116B">
        <w:t>Zagreb</w:t>
      </w:r>
      <w:r w:rsidR="00182B44">
        <w:t xml:space="preserve">, Podružnica </w:t>
      </w:r>
      <w:r w:rsidR="00A5116B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9F60A2">
        <w:t>31</w:t>
      </w:r>
      <w:r w:rsidR="00DC51C2">
        <w:t>.</w:t>
      </w:r>
      <w:r w:rsidR="00F7152E">
        <w:t xml:space="preserve"> </w:t>
      </w:r>
      <w:r w:rsidR="009F60A2">
        <w:t>listopada</w:t>
      </w:r>
      <w:r w:rsidR="00C157A2">
        <w:t xml:space="preserve"> 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A5116B">
        <w:t>2509</w:t>
      </w:r>
      <w:r w:rsidR="00C157A2">
        <w:t>/16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F33FAA">
        <w:t xml:space="preserve">direktor </w:t>
      </w:r>
      <w:r w:rsidR="00520DFA">
        <w:t>dužnik</w:t>
      </w:r>
      <w:r w:rsidR="00F33FAA">
        <w:t>a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F33FAA" w:rsidP="00520DFA" w:rsidR="00F33FAA">
      <w:pPr>
        <w:pStyle w:val="Tijeloteksta"/>
        <w:ind w:firstLine="708"/>
      </w:pPr>
    </w:p>
    <w:p w:rsidRDefault="00F33FAA" w:rsidP="00520DFA" w:rsidR="00F33FAA">
      <w:pPr>
        <w:pStyle w:val="Tijeloteksta"/>
        <w:ind w:firstLine="708"/>
      </w:pPr>
      <w:r>
        <w:t>Vjerovnik</w:t>
      </w:r>
      <w:r w:rsidR="009F60A2">
        <w:t xml:space="preserve"> Croatia banka d.d. Zagreb, Zagreb, R. F. Mihanovića 9, OIB: 32247795989,</w:t>
      </w:r>
      <w:r w:rsidR="009B2882">
        <w:t xml:space="preserve"> </w:t>
      </w:r>
      <w:r>
        <w:t xml:space="preserve">je podneskom od </w:t>
      </w:r>
      <w:r w:rsidR="009F60A2">
        <w:t>25</w:t>
      </w:r>
      <w:r>
        <w:t>.</w:t>
      </w:r>
      <w:r w:rsidR="00C157A2">
        <w:t xml:space="preserve"> </w:t>
      </w:r>
      <w:r w:rsidR="009F60A2">
        <w:t>studenog</w:t>
      </w:r>
      <w:r w:rsidR="00C157A2">
        <w:t xml:space="preserve"> 2016</w:t>
      </w:r>
      <w:r>
        <w:t>.g.</w:t>
      </w:r>
      <w:r w:rsidR="00CE13C5">
        <w:t xml:space="preserve"> (zaprimljenog na sud) podnio</w:t>
      </w:r>
      <w:r>
        <w:t xml:space="preserve"> prijedlog za otvaranje stečajnog postupka nad dužnikom</w:t>
      </w:r>
      <w:r w:rsidR="00CE13C5">
        <w:t xml:space="preserve"> </w:t>
      </w:r>
      <w:r w:rsidR="009F60A2">
        <w:t xml:space="preserve">TOLIĆ NAJAM d.o.o. Zagreb </w:t>
      </w:r>
      <w:r w:rsidR="00CE13C5">
        <w:t>i dostavio</w:t>
      </w:r>
      <w:r>
        <w:t xml:space="preserve"> dokaze</w:t>
      </w:r>
      <w:r w:rsidR="00EC220B">
        <w:t xml:space="preserve"> o visini tražbine</w:t>
      </w:r>
      <w:r>
        <w:t>.</w:t>
      </w:r>
    </w:p>
    <w:p w:rsidRDefault="00B0527A" w:rsidP="00520DFA" w:rsidR="00B0527A">
      <w:pPr>
        <w:pStyle w:val="Tijeloteksta"/>
        <w:ind w:firstLine="708"/>
      </w:pPr>
    </w:p>
    <w:p w:rsidRDefault="00EC220B" w:rsidP="00520DFA" w:rsidR="00EC220B">
      <w:pPr>
        <w:pStyle w:val="Tijeloteksta"/>
        <w:ind w:firstLine="708"/>
      </w:pPr>
    </w:p>
    <w:p w:rsidRDefault="001C56E6" w:rsidP="00B0527A" w:rsidR="00B0527A">
      <w:pPr>
        <w:jc w:val="right"/>
      </w:pPr>
      <w:r>
        <w:t xml:space="preserve">2 </w:t>
      </w:r>
      <w:r w:rsidR="00CE13C5">
        <w:t>St-</w:t>
      </w:r>
      <w:r w:rsidR="00A5116B">
        <w:t>2509</w:t>
      </w:r>
      <w:r w:rsidR="00CE13C5">
        <w:t>/16-7</w:t>
      </w:r>
    </w:p>
    <w:p w:rsidRDefault="00B0527A" w:rsidP="00B0527A" w:rsidR="00B0527A">
      <w:pPr>
        <w:pStyle w:val="Tijeloteksta"/>
        <w:ind w:firstLine="708"/>
        <w:jc w:val="center"/>
      </w:pPr>
      <w:r>
        <w:t>2</w:t>
      </w:r>
    </w:p>
    <w:p w:rsidRDefault="00F33FAA" w:rsidP="00520DFA" w:rsidR="00F33FAA">
      <w:pPr>
        <w:pStyle w:val="Tijeloteksta"/>
        <w:ind w:firstLine="708"/>
      </w:pPr>
    </w:p>
    <w:p w:rsidRDefault="00F33FAA" w:rsidP="00F33FAA" w:rsidR="00086CC9" w:rsidRPr="00152D22">
      <w:pPr>
        <w:pStyle w:val="Tijeloteksta"/>
        <w:ind w:firstLine="708"/>
      </w:pPr>
      <w:r>
        <w:t xml:space="preserve">Obzirom da </w:t>
      </w:r>
      <w:r w:rsidR="00A3307B">
        <w:t>je podnesen prijedlog za otvaranjem stečajnog postupka nad dužnikom</w:t>
      </w:r>
      <w:r w:rsidR="001C56E6">
        <w:t xml:space="preserve">, </w:t>
      </w:r>
      <w:r>
        <w:t>to nisu ispunjene pretpostavke za istodobno otvaranje i zaključenje skraćenog stečajnog postupka u smislu odredbe čl. 431. Stečajnog zakona, te je sud u skladu s odredbom čl. 433. Stečajnog zakona obustavio skraćeni steča</w:t>
      </w:r>
      <w:r w:rsidR="00B0527A">
        <w:t>jni postupak nad dužnikom i</w:t>
      </w:r>
      <w:r>
        <w:t xml:space="preserve"> odlučio kao u izreci rješenja pod t. I, time što će se postupak nastaviti prema općim odredbama Stečajnog zakona t. II izreke rješenja. </w:t>
      </w:r>
    </w:p>
    <w:p w:rsidRDefault="00520DFA" w:rsidP="00642B53" w:rsidR="00520DFA">
      <w:pPr>
        <w:pStyle w:val="Tijeloteksta"/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9F60A2">
        <w:t>30</w:t>
      </w:r>
      <w:r w:rsidR="00C82343">
        <w:t xml:space="preserve">. </w:t>
      </w:r>
      <w:r w:rsidR="009F60A2">
        <w:t>studenog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5A6CDE" w:rsidP="009E04FF" w:rsidR="005A6CDE">
      <w:pPr>
        <w:pStyle w:val="Tijeloteksta"/>
        <w:numPr>
          <w:ilvl w:val="0"/>
          <w:numId w:val="2"/>
        </w:numPr>
        <w:jc w:val="left"/>
      </w:pPr>
      <w:r>
        <w:t>Vjerovnik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6A421D" w:rsidP="009E04FF" w:rsidR="006A421D">
      <w:pPr>
        <w:pStyle w:val="Tijeloteksta"/>
        <w:numPr>
          <w:ilvl w:val="0"/>
          <w:numId w:val="2"/>
        </w:numPr>
        <w:jc w:val="left"/>
      </w:pPr>
      <w:r>
        <w:t>Nakon pravomoćnosti – u redovni stečajni postupak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7D6313">
        <w:t xml:space="preserve"> 30.12.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6489C"/>
    <w:rsid w:val="0007683A"/>
    <w:rsid w:val="00086CC9"/>
    <w:rsid w:val="000C47AE"/>
    <w:rsid w:val="000E6A82"/>
    <w:rsid w:val="001257A9"/>
    <w:rsid w:val="001643FC"/>
    <w:rsid w:val="001648A2"/>
    <w:rsid w:val="0017007B"/>
    <w:rsid w:val="00171061"/>
    <w:rsid w:val="00180465"/>
    <w:rsid w:val="00182B44"/>
    <w:rsid w:val="00184A88"/>
    <w:rsid w:val="001C56E6"/>
    <w:rsid w:val="001C6EA2"/>
    <w:rsid w:val="001D7FB0"/>
    <w:rsid w:val="001F739B"/>
    <w:rsid w:val="0020492C"/>
    <w:rsid w:val="002225BB"/>
    <w:rsid w:val="0024241D"/>
    <w:rsid w:val="00270458"/>
    <w:rsid w:val="00291A4E"/>
    <w:rsid w:val="00293A9C"/>
    <w:rsid w:val="002B6B2E"/>
    <w:rsid w:val="002E0208"/>
    <w:rsid w:val="00312176"/>
    <w:rsid w:val="0033604D"/>
    <w:rsid w:val="00364026"/>
    <w:rsid w:val="003660B7"/>
    <w:rsid w:val="003741F2"/>
    <w:rsid w:val="003A7C8B"/>
    <w:rsid w:val="003B6C7C"/>
    <w:rsid w:val="003C7EC0"/>
    <w:rsid w:val="003D08B4"/>
    <w:rsid w:val="00406B4F"/>
    <w:rsid w:val="00444EA2"/>
    <w:rsid w:val="0045051D"/>
    <w:rsid w:val="00452522"/>
    <w:rsid w:val="0045383A"/>
    <w:rsid w:val="00487157"/>
    <w:rsid w:val="00495676"/>
    <w:rsid w:val="004A619D"/>
    <w:rsid w:val="004C5C3A"/>
    <w:rsid w:val="004F1ABF"/>
    <w:rsid w:val="004F3B9A"/>
    <w:rsid w:val="005064EA"/>
    <w:rsid w:val="00520DFA"/>
    <w:rsid w:val="00534927"/>
    <w:rsid w:val="00534E0F"/>
    <w:rsid w:val="005420F0"/>
    <w:rsid w:val="00566CDF"/>
    <w:rsid w:val="00573033"/>
    <w:rsid w:val="00584332"/>
    <w:rsid w:val="0059098C"/>
    <w:rsid w:val="005A6CDE"/>
    <w:rsid w:val="005D7612"/>
    <w:rsid w:val="00617B3C"/>
    <w:rsid w:val="00642B53"/>
    <w:rsid w:val="00676F9D"/>
    <w:rsid w:val="006A421D"/>
    <w:rsid w:val="006C3FCC"/>
    <w:rsid w:val="006E61B4"/>
    <w:rsid w:val="007261FC"/>
    <w:rsid w:val="00731CE9"/>
    <w:rsid w:val="00736A7F"/>
    <w:rsid w:val="00742F86"/>
    <w:rsid w:val="00751321"/>
    <w:rsid w:val="00755889"/>
    <w:rsid w:val="00762895"/>
    <w:rsid w:val="007741C6"/>
    <w:rsid w:val="00782E35"/>
    <w:rsid w:val="00797740"/>
    <w:rsid w:val="007C0B45"/>
    <w:rsid w:val="007D6313"/>
    <w:rsid w:val="007E7F9D"/>
    <w:rsid w:val="007F7BDC"/>
    <w:rsid w:val="008151B4"/>
    <w:rsid w:val="008B33A8"/>
    <w:rsid w:val="008D5FDB"/>
    <w:rsid w:val="008E5796"/>
    <w:rsid w:val="008F1997"/>
    <w:rsid w:val="008F3526"/>
    <w:rsid w:val="00905EAD"/>
    <w:rsid w:val="009240E0"/>
    <w:rsid w:val="00965F39"/>
    <w:rsid w:val="00976D15"/>
    <w:rsid w:val="009B2882"/>
    <w:rsid w:val="009D42F4"/>
    <w:rsid w:val="009E04FF"/>
    <w:rsid w:val="009F60A2"/>
    <w:rsid w:val="00A071BA"/>
    <w:rsid w:val="00A11D11"/>
    <w:rsid w:val="00A11F74"/>
    <w:rsid w:val="00A12C16"/>
    <w:rsid w:val="00A24F41"/>
    <w:rsid w:val="00A3307B"/>
    <w:rsid w:val="00A35140"/>
    <w:rsid w:val="00A353A4"/>
    <w:rsid w:val="00A5116B"/>
    <w:rsid w:val="00A579DC"/>
    <w:rsid w:val="00A94EE7"/>
    <w:rsid w:val="00A950AF"/>
    <w:rsid w:val="00AB7CFF"/>
    <w:rsid w:val="00AD10D4"/>
    <w:rsid w:val="00AD58EF"/>
    <w:rsid w:val="00AF760D"/>
    <w:rsid w:val="00B0527A"/>
    <w:rsid w:val="00B10858"/>
    <w:rsid w:val="00B14447"/>
    <w:rsid w:val="00B417BA"/>
    <w:rsid w:val="00B46738"/>
    <w:rsid w:val="00B822FA"/>
    <w:rsid w:val="00BC36BB"/>
    <w:rsid w:val="00BD36F0"/>
    <w:rsid w:val="00BE6CC8"/>
    <w:rsid w:val="00C01A1D"/>
    <w:rsid w:val="00C06C20"/>
    <w:rsid w:val="00C1066C"/>
    <w:rsid w:val="00C12BAD"/>
    <w:rsid w:val="00C157A2"/>
    <w:rsid w:val="00C163C5"/>
    <w:rsid w:val="00C36185"/>
    <w:rsid w:val="00C43EBD"/>
    <w:rsid w:val="00C478EB"/>
    <w:rsid w:val="00C76909"/>
    <w:rsid w:val="00C82343"/>
    <w:rsid w:val="00CC758C"/>
    <w:rsid w:val="00CD017A"/>
    <w:rsid w:val="00CE13C5"/>
    <w:rsid w:val="00D10204"/>
    <w:rsid w:val="00D12821"/>
    <w:rsid w:val="00D36A9D"/>
    <w:rsid w:val="00DB052E"/>
    <w:rsid w:val="00DC51C2"/>
    <w:rsid w:val="00DE5440"/>
    <w:rsid w:val="00DF5259"/>
    <w:rsid w:val="00E07DA0"/>
    <w:rsid w:val="00E426F8"/>
    <w:rsid w:val="00E512E8"/>
    <w:rsid w:val="00E72D3D"/>
    <w:rsid w:val="00E87025"/>
    <w:rsid w:val="00EB12CD"/>
    <w:rsid w:val="00EC220B"/>
    <w:rsid w:val="00ED1E0F"/>
    <w:rsid w:val="00EF770D"/>
    <w:rsid w:val="00F0353E"/>
    <w:rsid w:val="00F33FAA"/>
    <w:rsid w:val="00F34306"/>
    <w:rsid w:val="00F36582"/>
    <w:rsid w:val="00F50900"/>
    <w:rsid w:val="00F7152E"/>
    <w:rsid w:val="00F758CB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977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7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7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7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7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977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7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7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7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7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2509</izvorni_sadrzaj>
    <derivirana_varijabla naziv="DomainObject.Predmet.Broj_1">2509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St-2509/2016</izvorni_sadrzaj>
    <derivirana_varijabla naziv="DomainObject.Predmet.OznakaBroj_1">St-2509/2016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TOLIĆ NAJAM d.o.o.</izvorni_sadrzaj>
    <derivirana_varijabla naziv="DomainObject.Predmet.ProtustrankaFormated_1">  TOLIĆ NAJAM d.o.o.</derivirana_varijabla>
  </DomainObject.Predmet.ProtustrankaFormated>
  <DomainObject.Predmet.ProtustrankaFormatedOIB>
    <izvorni_sadrzaj>  TOLIĆ NAJAM d.o.o., OIB 31459047462</izvorni_sadrzaj>
    <derivirana_varijabla naziv="DomainObject.Predmet.ProtustrankaFormatedOIB_1">  TOLIĆ NAJAM d.o.o., OIB 31459047462</derivirana_varijabla>
  </DomainObject.Predmet.ProtustrankaFormatedOIB>
  <DomainObject.Predmet.ProtustrankaFormatedWithAdress>
    <izvorni_sadrzaj> TOLIĆ NAJAM d.o.o., Krapinska 7, 10000 Zagreb</izvorni_sadrzaj>
    <derivirana_varijabla naziv="DomainObject.Predmet.ProtustrankaFormatedWithAdress_1"> TOLIĆ NAJAM d.o.o., Krapinska 7, 10000 Zagreb</derivirana_varijabla>
  </DomainObject.Predmet.ProtustrankaFormatedWithAdress>
  <DomainObject.Predmet.ProtustrankaFormatedWithAdressOIB>
    <izvorni_sadrzaj> TOLIĆ NAJAM d.o.o., OIB 31459047462, Krapinska 7, 10000 Zagreb</izvorni_sadrzaj>
    <derivirana_varijabla naziv="DomainObject.Predmet.ProtustrankaFormatedWithAdressOIB_1"> TOLIĆ NAJAM d.o.o., OIB 31459047462, Krapinska 7, 10000 Zagreb</derivirana_varijabla>
  </DomainObject.Predmet.ProtustrankaFormatedWithAdressOIB>
  <DomainObject.Predmet.ProtustrankaWithAdress>
    <izvorni_sadrzaj>TOLIĆ NAJAM d.o.o. Krapinska 7, 10000 Zagreb</izvorni_sadrzaj>
    <derivirana_varijabla naziv="DomainObject.Predmet.ProtustrankaWithAdress_1">TOLIĆ NAJAM d.o.o. Krapinska 7, 10000 Zagreb</derivirana_varijabla>
  </DomainObject.Predmet.ProtustrankaWithAdress>
  <DomainObject.Predmet.ProtustrankaWithAdressOIB>
    <izvorni_sadrzaj>TOLIĆ NAJAM d.o.o., OIB 31459047462, Krapinska 7, 10000 Zagreb</izvorni_sadrzaj>
    <derivirana_varijabla naziv="DomainObject.Predmet.ProtustrankaWithAdressOIB_1">TOLIĆ NAJAM d.o.o., OIB 31459047462, Krapinska 7, 10000 Zagreb</derivirana_varijabla>
  </DomainObject.Predmet.ProtustrankaWithAdressOIB>
  <DomainObject.Predmet.ProtustrankaNazivFormated>
    <izvorni_sadrzaj>TOLIĆ NAJAM d.o.o.</izvorni_sadrzaj>
    <derivirana_varijabla naziv="DomainObject.Predmet.ProtustrankaNazivFormated_1">TOLIĆ NAJAM d.o.o.</derivirana_varijabla>
  </DomainObject.Predmet.ProtustrankaNazivFormated>
  <DomainObject.Predmet.ProtustrankaNazivFormatedOIB>
    <izvorni_sadrzaj>TOLIĆ NAJAM d.o.o., OIB 31459047462</izvorni_sadrzaj>
    <derivirana_varijabla naziv="DomainObject.Predmet.ProtustrankaNazivFormatedOIB_1">TOLIĆ NAJAM d.o.o., OIB 31459047462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TOLIĆ NAJAM d.o.o.</item>
    </izvorni_sadrzaj>
    <derivirana_varijabla naziv="DomainObject.Predmet.ProtuStrankaListFormated_1">
      <item>TOLIĆ NAJAM d.o.o.</item>
    </derivirana_varijabla>
  </DomainObject.Predmet.ProtuStrankaListFormated>
  <DomainObject.Predmet.ProtuStrankaListFormatedOIB>
    <izvorni_sadrzaj>
      <item>TOLIĆ NAJAM d.o.o., OIB 31459047462</item>
    </izvorni_sadrzaj>
    <derivirana_varijabla naziv="DomainObject.Predmet.ProtuStrankaListFormatedOIB_1">
      <item>TOLIĆ NAJAM d.o.o., OIB 31459047462</item>
    </derivirana_varijabla>
  </DomainObject.Predmet.ProtuStrankaListFormatedOIB>
  <DomainObject.Predmet.ProtuStrankaListFormatedWithAdress>
    <izvorni_sadrzaj>
      <item>TOLIĆ NAJAM d.o.o., Krapinska 7, 10000 Zagreb</item>
    </izvorni_sadrzaj>
    <derivirana_varijabla naziv="DomainObject.Predmet.ProtuStrankaListFormatedWithAdress_1">
      <item>TOLIĆ NAJAM d.o.o., Krapinska 7, 10000 Zagreb</item>
    </derivirana_varijabla>
  </DomainObject.Predmet.ProtuStrankaListFormatedWithAdress>
  <DomainObject.Predmet.ProtuStrankaListFormatedWithAdressOIB>
    <izvorni_sadrzaj>
      <item>TOLIĆ NAJAM d.o.o., OIB 31459047462, Krapinska 7, 10000 Zagreb</item>
    </izvorni_sadrzaj>
    <derivirana_varijabla naziv="DomainObject.Predmet.ProtuStrankaListFormatedWithAdressOIB_1">
      <item>TOLIĆ NAJAM d.o.o., OIB 31459047462, Krapinska 7, 10000 Zagreb</item>
    </derivirana_varijabla>
  </DomainObject.Predmet.ProtuStrankaListFormatedWithAdressOIB>
  <DomainObject.Predmet.ProtuStrankaListNazivFormated>
    <izvorni_sadrzaj>
      <item>TOLIĆ NAJAM d.o.o.</item>
    </izvorni_sadrzaj>
    <derivirana_varijabla naziv="DomainObject.Predmet.ProtuStrankaListNazivFormated_1">
      <item>TOLIĆ NAJAM d.o.o.</item>
    </derivirana_varijabla>
  </DomainObject.Predmet.ProtuStrankaListNazivFormated>
  <DomainObject.Predmet.ProtuStrankaListNazivFormatedOIB>
    <izvorni_sadrzaj>
      <item>TOLIĆ NAJAM d.o.o., OIB 31459047462</item>
    </izvorni_sadrzaj>
    <derivirana_varijabla naziv="DomainObject.Predmet.ProtuStrankaListNazivFormatedOIB_1">
      <item>TOLIĆ NAJAM d.o.o., OIB 31459047462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TOLIĆ NAJAM d.o.o.</izvorni_sadrzaj>
    <derivirana_varijabla naziv="DomainObject.Predmet.ProtustrankaIDrugi_1">TOLIĆ NAJAM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TOLIĆ NAJAM d.o.o., OIB 31459047462, Krapinska 7, 10000 Zagreb</izvorni_sadrzaj>
    <derivirana_varijabla naziv="DomainObject.Predmet.ProtustrankaIDrugiAdressOIB_1">TOLIĆ NAJAM d.o.o., OIB 31459047462, Krapinska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TOLIĆ NAJAM d.o.o.</item>
      <item>FINA Regionalni centar Zagreb</item>
    </izvorni_sadrzaj>
    <derivirana_varijabla naziv="DomainObject.Predmet.SudioniciListNaziv_1">
      <item>TOLIĆ NAJAM d.o.o.</item>
      <item>FINA Regionalni centar Zagreb</item>
    </derivirana_varijabla>
  </DomainObject.Predmet.SudioniciListNaziv>
  <DomainObject.Predmet.SudioniciListAdressOIB>
    <izvorni_sadrzaj>
      <item>TOLIĆ NAJAM d.o.o., OIB 31459047462, Krapinska 7,10000 Zagreb</item>
      <item>FINA Regionalni centar Zagreb, OIB 85821130368, Trg svibanjskih žrtava 1995. br.1,10000 Zagreb</item>
    </izvorni_sadrzaj>
    <derivirana_varijabla naziv="DomainObject.Predmet.SudioniciListAdressOIB_1">
      <item>TOLIĆ NAJAM d.o.o., OIB 31459047462, Krapinska 7,10000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31459047462</item>
      <item>, OIB 85821130368</item>
    </izvorni_sadrzaj>
    <derivirana_varijabla naziv="DomainObject.Predmet.SudioniciListNazivOIB_1">
      <item>, OIB 31459047462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09F2C1-2B26-40AC-A9EC-2B5CC66BFC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404</properties:Words>
  <properties:Characters>2152</properties:Characters>
  <properties:Lines>181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2016-11-30T08:44:00Z</dcterms:created>
  <dc:creator>wsadmin</dc:creator>
  <cp:lastModifiedBy>Sanda Gučić</cp:lastModifiedBy>
  <cp:lastPrinted>2016-11-30T08:45:00Z</cp:lastPrinted>
  <dcterms:modified xmlns:xsi="http://www.w3.org/2001/XMLSchema-instance" xsi:type="dcterms:W3CDTF">2016-11-30T08:48:00Z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