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76f99" w14:paraId="7176f99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7D5C26">
        <w:t>3</w:t>
      </w:r>
      <w:r w:rsidR="00C27928">
        <w:t>93</w:t>
      </w:r>
      <w:r w:rsidR="009C14E3">
        <w:t>2</w:t>
      </w:r>
      <w:r w:rsidR="00DE27FD">
        <w:t>/2016</w:t>
      </w:r>
      <w:r w:rsidR="00CB05EE">
        <w:t>-5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9C14E3" w:rsidP="009C14E3" w:rsidR="009C14E3">
      <w:pPr>
        <w:jc w:val="both"/>
      </w:pPr>
    </w:p>
    <w:p w:rsidRDefault="009C14E3" w:rsidP="009C14E3" w:rsidR="009C14E3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9C14E3" w:rsidP="009C14E3" w:rsidR="009C14E3" w:rsidRPr="006E7B5F">
      <w:pPr>
        <w:jc w:val="both"/>
        <w:rPr>
          <w:color w:val="FF0000"/>
        </w:rPr>
      </w:pPr>
      <w:r w:rsidRPr="003F5C43">
        <w:rPr>
          <w:color w:val="FF0000"/>
        </w:rPr>
        <w:t xml:space="preserve">URBAN MEHANIZACIJA d.o.o. </w:t>
      </w:r>
      <w:r>
        <w:rPr>
          <w:color w:val="FF0000"/>
        </w:rPr>
        <w:t xml:space="preserve">, </w:t>
      </w:r>
      <w:r w:rsidRPr="003F5C43">
        <w:rPr>
          <w:color w:val="FF0000"/>
        </w:rPr>
        <w:t>Zagreb (Grad Zagreb)</w:t>
      </w:r>
      <w:r>
        <w:rPr>
          <w:color w:val="FF0000"/>
        </w:rPr>
        <w:t xml:space="preserve">, </w:t>
      </w:r>
      <w:proofErr w:type="spellStart"/>
      <w:r w:rsidRPr="003F5C43">
        <w:rPr>
          <w:color w:val="FF0000"/>
        </w:rPr>
        <w:t>Gorjanska</w:t>
      </w:r>
      <w:proofErr w:type="spellEnd"/>
      <w:r w:rsidRPr="003F5C43">
        <w:rPr>
          <w:color w:val="FF0000"/>
        </w:rPr>
        <w:t xml:space="preserve"> 29</w:t>
      </w:r>
      <w:r>
        <w:rPr>
          <w:color w:val="FF0000"/>
        </w:rPr>
        <w:t xml:space="preserve">, OIB: 93868170979, </w:t>
      </w:r>
      <w:r w:rsidRPr="006E7B5F">
        <w:rPr>
          <w:color w:val="FF0000"/>
        </w:rPr>
        <w:t>dana 20. srpnja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9C14E3" w:rsidRPr="003F5C43">
        <w:rPr>
          <w:color w:val="FF0000"/>
        </w:rPr>
        <w:t xml:space="preserve">URBAN MEHANIZACIJA d.o.o. </w:t>
      </w:r>
      <w:r w:rsidR="009C14E3">
        <w:rPr>
          <w:color w:val="FF0000"/>
        </w:rPr>
        <w:t xml:space="preserve">, </w:t>
      </w:r>
      <w:r w:rsidR="009C14E3" w:rsidRPr="003F5C43">
        <w:rPr>
          <w:color w:val="FF0000"/>
        </w:rPr>
        <w:t>Zagreb (Grad Zagreb)</w:t>
      </w:r>
      <w:r w:rsidR="009C14E3">
        <w:rPr>
          <w:color w:val="FF0000"/>
        </w:rPr>
        <w:t xml:space="preserve">, </w:t>
      </w:r>
      <w:proofErr w:type="spellStart"/>
      <w:r w:rsidR="009C14E3" w:rsidRPr="003F5C43">
        <w:rPr>
          <w:color w:val="FF0000"/>
        </w:rPr>
        <w:t>Gorjanska</w:t>
      </w:r>
      <w:proofErr w:type="spellEnd"/>
      <w:r w:rsidR="009C14E3" w:rsidRPr="003F5C43">
        <w:rPr>
          <w:color w:val="FF0000"/>
        </w:rPr>
        <w:t xml:space="preserve"> 29</w:t>
      </w:r>
      <w:r w:rsidR="009C14E3">
        <w:rPr>
          <w:color w:val="FF0000"/>
        </w:rPr>
        <w:t>, OIB: 93868170979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C27928" w:rsidP="00C27928" w:rsidR="00C27928" w:rsidRPr="00C27928">
      <w:pPr>
        <w:ind w:firstLine="708"/>
        <w:jc w:val="both"/>
        <w:rPr>
          <w:color w:val="FF0000"/>
        </w:rPr>
      </w:pPr>
      <w:r w:rsidRPr="00C27928">
        <w:rPr>
          <w:color w:val="FF0000"/>
        </w:rPr>
        <w:t>FINA-e Regionalni centar Zagreb, podnijela je ovom sudu prijedlog za otvaranje stečajnog postupka nad dužnikom.</w:t>
      </w:r>
    </w:p>
    <w:p w:rsidRDefault="00C27928" w:rsidP="00C27928" w:rsidR="00C27928" w:rsidRPr="00C27928">
      <w:pPr>
        <w:ind w:firstLine="708"/>
        <w:jc w:val="both"/>
        <w:rPr>
          <w:color w:val="FF0000"/>
        </w:rPr>
      </w:pPr>
    </w:p>
    <w:p w:rsidRDefault="00C27928" w:rsidP="00C27928" w:rsidR="00C27928" w:rsidRPr="00C27928">
      <w:pPr>
        <w:ind w:firstLine="708"/>
        <w:jc w:val="both"/>
        <w:rPr>
          <w:color w:val="FF0000"/>
        </w:rPr>
      </w:pPr>
      <w:r w:rsidRPr="00C27928">
        <w:rPr>
          <w:color w:val="FF0000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27928" w:rsidP="00C27928" w:rsidR="00C27928" w:rsidRPr="00C27928">
      <w:pPr>
        <w:ind w:firstLine="708"/>
        <w:jc w:val="both"/>
        <w:rPr>
          <w:color w:val="FF0000"/>
        </w:rPr>
      </w:pPr>
    </w:p>
    <w:p w:rsidRDefault="009C14E3" w:rsidP="00C27928" w:rsidR="00D62269">
      <w:pPr>
        <w:ind w:firstLine="708"/>
        <w:jc w:val="both"/>
        <w:rPr>
          <w:color w:val="FF0000"/>
        </w:rPr>
      </w:pPr>
      <w:r w:rsidRPr="009C14E3">
        <w:rPr>
          <w:color w:val="FF0000"/>
        </w:rPr>
        <w:t>Financijska agencija, kao predlagatelj, navela je u prijedlogu za otvaranje stečajnog postupka kako dužnik na dan 1.9.2016. u Očevidniku redoslijeda osnova za plaćanje ima evidentirane neizvršene osnove za plaćanje u neprekinutom razdoblju od 120 dana, u ukupnom iznosu od 1.562.523,89 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 xml:space="preserve">ud po službenoj dužnosti utvrđuje sve činjenice koje su važne za </w:t>
      </w:r>
      <w:proofErr w:type="spellStart"/>
      <w:r w:rsidRPr="001313C3">
        <w:t>predstečajni</w:t>
      </w:r>
      <w:proofErr w:type="spellEnd"/>
      <w:r w:rsidRPr="001313C3">
        <w:t xml:space="preserve">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20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5727ED" w:rsidR="005727E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5727E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727ED" w:rsidP="00E91121" w:rsidR="005727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727ED" w:rsidP="00E91121" w:rsidR="005727E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727ED" w:rsidP="00E91121" w:rsidR="005727E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5727ED" w:rsidP="00E91121" w:rsidR="005727E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5727E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p w:rsidRDefault="005727ED" w:rsidP="002873FF" w:rsidR="005727ED"/>
    <w:sectPr w:rsidR="005727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332C09"/>
    <w:rsid w:val="0033451E"/>
    <w:rsid w:val="00352B7A"/>
    <w:rsid w:val="003F446A"/>
    <w:rsid w:val="004A5DAA"/>
    <w:rsid w:val="004F307A"/>
    <w:rsid w:val="005727ED"/>
    <w:rsid w:val="005B29F1"/>
    <w:rsid w:val="0061395A"/>
    <w:rsid w:val="00674394"/>
    <w:rsid w:val="006B2FDB"/>
    <w:rsid w:val="007D5C26"/>
    <w:rsid w:val="007E5AB4"/>
    <w:rsid w:val="009110DF"/>
    <w:rsid w:val="0093632C"/>
    <w:rsid w:val="00982611"/>
    <w:rsid w:val="009C14E3"/>
    <w:rsid w:val="00B35B6D"/>
    <w:rsid w:val="00BB093B"/>
    <w:rsid w:val="00C27928"/>
    <w:rsid w:val="00CB05EE"/>
    <w:rsid w:val="00D62269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4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4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4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4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4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4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4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4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4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4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3932</izvorni_sadrzaj>
    <derivirana_varijabla naziv="DomainObject.Predmet.Broj_1">3932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St-3932/2016</izvorni_sadrzaj>
    <derivirana_varijabla naziv="DomainObject.Predmet.OznakaBroj_1">St-3932/2016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URBAN MEHANIZACIJA d.o.o.</izvorni_sadrzaj>
    <derivirana_varijabla naziv="DomainObject.Predmet.ProtustrankaFormated_1">  URBAN MEHANIZACIJA d.o.o.</derivirana_varijabla>
  </DomainObject.Predmet.ProtustrankaFormated>
  <DomainObject.Predmet.ProtustrankaFormatedOIB>
    <izvorni_sadrzaj>  URBAN MEHANIZACIJA d.o.o., OIB 93868170979</izvorni_sadrzaj>
    <derivirana_varijabla naziv="DomainObject.Predmet.ProtustrankaFormatedOIB_1">  URBAN MEHANIZACIJA d.o.o., OIB 93868170979</derivirana_varijabla>
  </DomainObject.Predmet.ProtustrankaFormatedOIB>
  <DomainObject.Predmet.ProtustrankaFormatedWithAdress>
    <izvorni_sadrzaj> URBAN MEHANIZACIJA d.o.o., Gorjanska 29, 10000 Zagreb</izvorni_sadrzaj>
    <derivirana_varijabla naziv="DomainObject.Predmet.ProtustrankaFormatedWithAdress_1"> URBAN MEHANIZACIJA d.o.o., Gorjanska 29, 10000 Zagreb</derivirana_varijabla>
  </DomainObject.Predmet.ProtustrankaFormatedWithAdress>
  <DomainObject.Predmet.ProtustrankaFormatedWithAdressOIB>
    <izvorni_sadrzaj> URBAN MEHANIZACIJA d.o.o., OIB 93868170979, Gorjanska 29, 10000 Zagreb</izvorni_sadrzaj>
    <derivirana_varijabla naziv="DomainObject.Predmet.ProtustrankaFormatedWithAdressOIB_1"> URBAN MEHANIZACIJA d.o.o., OIB 93868170979, Gorjanska 29, 10000 Zagreb</derivirana_varijabla>
  </DomainObject.Predmet.ProtustrankaFormatedWithAdressOIB>
  <DomainObject.Predmet.ProtustrankaWithAdress>
    <izvorni_sadrzaj>URBAN MEHANIZACIJA d.o.o. Gorjanska 29, 10000 Zagreb</izvorni_sadrzaj>
    <derivirana_varijabla naziv="DomainObject.Predmet.ProtustrankaWithAdress_1">URBAN MEHANIZACIJA d.o.o. Gorjanska 29, 10000 Zagreb</derivirana_varijabla>
  </DomainObject.Predmet.ProtustrankaWithAdress>
  <DomainObject.Predmet.ProtustrankaWithAdressOIB>
    <izvorni_sadrzaj>URBAN MEHANIZACIJA d.o.o., OIB 93868170979, Gorjanska 29, 10000 Zagreb</izvorni_sadrzaj>
    <derivirana_varijabla naziv="DomainObject.Predmet.ProtustrankaWithAdressOIB_1">URBAN MEHANIZACIJA d.o.o., OIB 93868170979, Gorjanska 29, 10000 Zagreb</derivirana_varijabla>
  </DomainObject.Predmet.ProtustrankaWithAdressOIB>
  <DomainObject.Predmet.ProtustrankaNazivFormated>
    <izvorni_sadrzaj>URBAN MEHANIZACIJA d.o.o.</izvorni_sadrzaj>
    <derivirana_varijabla naziv="DomainObject.Predmet.ProtustrankaNazivFormated_1">URBAN MEHANIZACIJA d.o.o.</derivirana_varijabla>
  </DomainObject.Predmet.ProtustrankaNazivFormated>
  <DomainObject.Predmet.ProtustrankaNazivFormatedOIB>
    <izvorni_sadrzaj>URBAN MEHANIZACIJA d.o.o., OIB 93868170979</izvorni_sadrzaj>
    <derivirana_varijabla naziv="DomainObject.Predmet.ProtustrankaNazivFormatedOIB_1">URBAN MEHANIZACIJA d.o.o., OIB 93868170979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 MEHANIZACIJA d.o.o.</item>
    </izvorni_sadrzaj>
    <derivirana_varijabla naziv="DomainObject.Predmet.ProtuStrankaListFormated_1">
      <item>URBAN MEHANIZACIJA d.o.o.</item>
    </derivirana_varijabla>
  </DomainObject.Predmet.ProtuStrankaListFormated>
  <DomainObject.Predmet.ProtuStrankaListFormatedOIB>
    <izvorni_sadrzaj>
      <item>URBAN MEHANIZACIJA d.o.o., OIB 93868170979</item>
    </izvorni_sadrzaj>
    <derivirana_varijabla naziv="DomainObject.Predmet.ProtuStrankaListFormatedOIB_1">
      <item>URBAN MEHANIZACIJA d.o.o., OIB 93868170979</item>
    </derivirana_varijabla>
  </DomainObject.Predmet.ProtuStrankaListFormatedOIB>
  <DomainObject.Predmet.ProtuStrankaListFormatedWithAdress>
    <izvorni_sadrzaj>
      <item>URBAN MEHANIZACIJA d.o.o., Gorjanska 29, 10000 Zagreb</item>
    </izvorni_sadrzaj>
    <derivirana_varijabla naziv="DomainObject.Predmet.ProtuStrankaListFormatedWithAdress_1">
      <item>URBAN MEHANIZACIJA d.o.o., Gorjanska 29, 10000 Zagreb</item>
    </derivirana_varijabla>
  </DomainObject.Predmet.ProtuStrankaListFormatedWithAdress>
  <DomainObject.Predmet.ProtuStrankaListFormatedWithAdressOIB>
    <izvorni_sadrzaj>
      <item>URBAN MEHANIZACIJA d.o.o., OIB 93868170979, Gorjanska 29, 10000 Zagreb</item>
    </izvorni_sadrzaj>
    <derivirana_varijabla naziv="DomainObject.Predmet.ProtuStrankaListFormatedWithAdressOIB_1">
      <item>URBAN MEHANIZACIJA d.o.o., OIB 93868170979, Gorjanska 29, 10000 Zagreb</item>
    </derivirana_varijabla>
  </DomainObject.Predmet.ProtuStrankaListFormatedWithAdressOIB>
  <DomainObject.Predmet.ProtuStrankaListNazivFormated>
    <izvorni_sadrzaj>
      <item>URBAN MEHANIZACIJA d.o.o.</item>
    </izvorni_sadrzaj>
    <derivirana_varijabla naziv="DomainObject.Predmet.ProtuStrankaListNazivFormated_1">
      <item>URBAN MEHANIZACIJA d.o.o.</item>
    </derivirana_varijabla>
  </DomainObject.Predmet.ProtuStrankaListNazivFormated>
  <DomainObject.Predmet.ProtuStrankaListNazivFormatedOIB>
    <izvorni_sadrzaj>
      <item>URBAN MEHANIZACIJA d.o.o., OIB 93868170979</item>
    </izvorni_sadrzaj>
    <derivirana_varijabla naziv="DomainObject.Predmet.ProtuStrankaListNazivFormatedOIB_1">
      <item>URBAN MEHANIZACIJA d.o.o., OIB 93868170979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 MEHANIZACIJA d.o.o.</izvorni_sadrzaj>
    <derivirana_varijabla naziv="DomainObject.Predmet.ProtustrankaIDrugi_1">URBAN MEHANIZACIJA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URBAN MEHANIZACIJA d.o.o., OIB 93868170979, Gorjanska 29, 10000 Zagreb</izvorni_sadrzaj>
    <derivirana_varijabla naziv="DomainObject.Predmet.ProtustrankaIDrugiAdressOIB_1">URBAN MEHANIZACIJA d.o.o., OIB 93868170979, Gorjanska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 MEHANIZACIJA d.o.o.</item>
    </izvorni_sadrzaj>
    <derivirana_varijabla naziv="DomainObject.Predmet.SudioniciListNaziv_1">
      <item>FINA Regionalni centar Zagreb</item>
      <item>URBAN MEHANIZACIJA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URBAN MEHANIZACIJA d.o.o., OIB 93868170979, Gorjanska 29,10000 Zagreb</item>
    </izvorni_sadrzaj>
    <derivirana_varijabla naziv="DomainObject.Predmet.SudioniciListAdressOIB_1">
      <item>FINA Regionalni centar Zagreb, OIB 85821130368, Trg svibanjski žrtava 1995. 1,10000 Zagreb</item>
      <item>URBAN MEHANIZACIJA d.o.o., OIB 93868170979, Gorjanska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93868170979</item>
    </izvorni_sadrzaj>
    <derivirana_varijabla naziv="DomainObject.Predmet.SudioniciListNazivOIB_1">
      <item>, OIB 85821130368</item>
      <item>, OIB 93868170979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2094</properties:Characters>
  <properties:Lines>96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2017-07-21T09:08:00Z</dcterms:created>
  <dc:creator>nribaric</dc:creator>
  <cp:lastModifiedBy>Jadranka Zelić</cp:lastModifiedBy>
  <cp:lastPrinted>2017-07-21T09:08:00Z</cp:lastPrinted>
  <dcterms:modified xmlns:xsi="http://www.w3.org/2001/XMLSchema-instance" xsi:type="dcterms:W3CDTF">2017-07-21T09:10:00Z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