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c729" w14:paraId="76ac729" w:rsidRDefault="00011F2C" w:rsidP="008615FD" w:rsidR="00011F2C" w:rsidRPr="00252E2B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252E2B">
      <w:r w:rsidRPr="00252E2B">
        <w:rPr>
          <w:rStyle w:val="Naglaeno"/>
        </w:rPr>
        <w:t xml:space="preserve">             </w:t>
      </w:r>
      <w:r w:rsidR="00574060" w:rsidRPr="00252E2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52E2B"/>
    <w:p w:rsidRDefault="008615FD" w:rsidP="008615FD" w:rsidR="008615FD" w:rsidRPr="00252E2B">
      <w:pPr>
        <w:ind w:hanging="720" w:left="360"/>
        <w:rPr>
          <w:b/>
        </w:rPr>
      </w:pPr>
      <w:r w:rsidRPr="00252E2B">
        <w:rPr>
          <w:b/>
        </w:rPr>
        <w:t xml:space="preserve">     </w:t>
      </w:r>
      <w:r w:rsidR="00A8162D" w:rsidRPr="00252E2B">
        <w:rPr>
          <w:b/>
        </w:rPr>
        <w:t xml:space="preserve">   </w:t>
      </w:r>
      <w:r w:rsidRPr="00252E2B">
        <w:rPr>
          <w:b/>
        </w:rPr>
        <w:t>REPUBLIKA HRVATSKA</w:t>
      </w:r>
    </w:p>
    <w:p w:rsidRDefault="008615FD" w:rsidP="00D61455" w:rsidR="00614EE3" w:rsidRPr="00252E2B">
      <w:pPr>
        <w:ind w:hanging="720" w:left="360"/>
      </w:pPr>
      <w:r w:rsidRPr="00252E2B">
        <w:t xml:space="preserve">     TRGOVAČKI SUD U OSIJEKU</w:t>
      </w:r>
    </w:p>
    <w:p w:rsidRDefault="00D27785" w:rsidP="008615FD" w:rsidR="00D27785" w:rsidRPr="00252E2B"/>
    <w:p w:rsidRDefault="00CD71A8" w:rsidP="00CD71A8" w:rsidR="00CD71A8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D71A8" w:rsidP="00CD71A8" w:rsidR="00CD71A8">
      <w:pPr>
        <w:jc w:val="center"/>
        <w:rPr>
          <w:bCs/>
        </w:rPr>
      </w:pPr>
      <w:r>
        <w:rPr>
          <w:bCs/>
        </w:rPr>
        <w:t>R J E Š E N J E</w:t>
      </w:r>
    </w:p>
    <w:p w:rsidRDefault="00CD71A8" w:rsidP="00CD71A8" w:rsidR="00CD71A8">
      <w:pPr>
        <w:jc w:val="both"/>
      </w:pPr>
    </w:p>
    <w:p w:rsidRDefault="00CD71A8" w:rsidP="00CD71A8" w:rsidR="00CD71A8">
      <w:pPr>
        <w:jc w:val="both"/>
      </w:pPr>
    </w:p>
    <w:p w:rsidRDefault="00E76FB3" w:rsidP="000B517A" w:rsidR="00CD71A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Hrvatska, Ministarstvo financija, Porezna uprava Područni ured Slavonija i Baranja, Porezno mjesto Vukovar, OIB 18683136487, koju zastupa  Županijsko državno odvjetništvo u Vukovaru za otvaranje stečajnog postupka nad dužnikom GARNI HOTELI j.d.o.o., Vinkovci, Josipa Matasovića 48, MBS: 030130273, OIB: 47089243461</w:t>
      </w:r>
      <w:r w:rsidRPr="00EE4542">
        <w:t xml:space="preserve">, dana </w:t>
      </w:r>
      <w:r>
        <w:t xml:space="preserve">21. kolovoza </w:t>
      </w:r>
      <w:r w:rsidRPr="00EE4542">
        <w:t>2017. godine</w:t>
      </w:r>
    </w:p>
    <w:p w:rsidRDefault="00E76FB3" w:rsidP="000B517A" w:rsidR="00E76FB3">
      <w:pPr>
        <w:ind w:firstLine="708"/>
        <w:jc w:val="both"/>
      </w:pPr>
    </w:p>
    <w:p w:rsidRDefault="00CD71A8" w:rsidP="00CD71A8" w:rsidR="00CD71A8">
      <w:pPr>
        <w:autoSpaceDE w:val="false"/>
        <w:autoSpaceDN w:val="false"/>
        <w:adjustRightInd w:val="false"/>
        <w:jc w:val="both"/>
      </w:pPr>
    </w:p>
    <w:p w:rsidRDefault="00CD71A8" w:rsidP="00CD71A8" w:rsidR="00CD71A8">
      <w:pPr>
        <w:jc w:val="center"/>
        <w:rPr>
          <w:bCs/>
        </w:rPr>
      </w:pPr>
      <w:r>
        <w:rPr>
          <w:bCs/>
        </w:rPr>
        <w:t>r i j e š i o  j e</w:t>
      </w:r>
    </w:p>
    <w:p w:rsidRDefault="0079248D" w:rsidP="00CD71A8" w:rsidR="0079248D">
      <w:pPr>
        <w:jc w:val="center"/>
        <w:rPr>
          <w:bCs/>
        </w:rPr>
      </w:pPr>
    </w:p>
    <w:p w:rsidRDefault="0079248D" w:rsidP="00CD71A8" w:rsidR="0079248D">
      <w:pPr>
        <w:jc w:val="center"/>
        <w:rPr>
          <w:bCs/>
        </w:rPr>
      </w:pPr>
    </w:p>
    <w:p w:rsidRDefault="00E76FB3" w:rsidP="00791141" w:rsidR="00791141">
      <w:pPr>
        <w:numPr>
          <w:ilvl w:val="0"/>
          <w:numId w:val="13"/>
        </w:numPr>
        <w:jc w:val="both"/>
      </w:pPr>
      <w:r>
        <w:t xml:space="preserve">Privremenoj stečajnoj upraviteljici </w:t>
      </w:r>
      <w:r w:rsidRPr="00E76FB3">
        <w:t>Renat</w:t>
      </w:r>
      <w:r>
        <w:t>i</w:t>
      </w:r>
      <w:r w:rsidRPr="00E76FB3">
        <w:t xml:space="preserve"> Horvatin sa sjedištem i poslovnom adresom u Našicama, Trg dr. Franje Tuđmana 12 i adresom prebivališta u Našicama, I. Zajca 8, OIB: 45832446829</w:t>
      </w:r>
      <w:r>
        <w:t xml:space="preserve"> </w:t>
      </w:r>
      <w:r w:rsidR="00CD71A8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791141" w:rsidP="00791141" w:rsidR="00791141">
      <w:pPr>
        <w:ind w:left="360"/>
        <w:jc w:val="both"/>
      </w:pPr>
    </w:p>
    <w:p w:rsidRDefault="00CD71A8" w:rsidP="00791141" w:rsidR="00CD71A8" w:rsidRPr="00791141">
      <w:pPr>
        <w:numPr>
          <w:ilvl w:val="0"/>
          <w:numId w:val="13"/>
        </w:numPr>
        <w:jc w:val="both"/>
      </w:pPr>
      <w:r w:rsidRPr="00791141">
        <w:rPr>
          <w:lang w:eastAsia="x-none" w:val="x-none"/>
        </w:rPr>
        <w:t>Nalaže se računovodstvu ovoga suda da iz Fonda za namirenje troškova stečajnog postupka izvrši isplatu privremeno</w:t>
      </w:r>
      <w:r w:rsidR="00E76FB3">
        <w:rPr>
          <w:lang w:eastAsia="x-none"/>
        </w:rPr>
        <w:t>j</w:t>
      </w:r>
      <w:r w:rsidRPr="00791141">
        <w:rPr>
          <w:lang w:eastAsia="x-none" w:val="x-none"/>
        </w:rPr>
        <w:t xml:space="preserve"> stečajno</w:t>
      </w:r>
      <w:r w:rsidR="00E76FB3">
        <w:rPr>
          <w:lang w:eastAsia="x-none"/>
        </w:rPr>
        <w:t>j</w:t>
      </w:r>
      <w:r w:rsidRPr="00791141">
        <w:rPr>
          <w:lang w:eastAsia="x-none" w:val="x-none"/>
        </w:rPr>
        <w:t xml:space="preserve"> upravitelj</w:t>
      </w:r>
      <w:r w:rsidR="00E76FB3">
        <w:rPr>
          <w:lang w:eastAsia="x-none"/>
        </w:rPr>
        <w:t>ici</w:t>
      </w:r>
      <w:r w:rsidRPr="00791141">
        <w:rPr>
          <w:lang w:eastAsia="x-none" w:val="x-none"/>
        </w:rPr>
        <w:t xml:space="preserve"> na </w:t>
      </w:r>
      <w:r w:rsidR="00E76FB3">
        <w:rPr>
          <w:lang w:eastAsia="x-none"/>
        </w:rPr>
        <w:t>njen</w:t>
      </w:r>
      <w:r w:rsidR="00791141" w:rsidRPr="00791141">
        <w:rPr>
          <w:lang w:eastAsia="x-none" w:val="x-none"/>
        </w:rPr>
        <w:t xml:space="preserve"> žiro-račun broj</w:t>
      </w:r>
      <w:r w:rsidR="00791141">
        <w:rPr>
          <w:lang w:eastAsia="x-none"/>
        </w:rPr>
        <w:t xml:space="preserve"> </w:t>
      </w:r>
      <w:r w:rsidR="00791141" w:rsidRPr="00791141">
        <w:t>HR1124020063101758451</w:t>
      </w:r>
      <w:r w:rsidR="00791141">
        <w:t xml:space="preserve"> </w:t>
      </w:r>
      <w:r w:rsidRPr="00791141">
        <w:rPr>
          <w:lang w:eastAsia="x-none" w:val="x-none"/>
        </w:rPr>
        <w:t>a pripadajuće poreze i doprinose na odgovarajuće žiro-račune.</w:t>
      </w:r>
    </w:p>
    <w:p w:rsidRDefault="00CD71A8" w:rsidP="00ED778F" w:rsidR="00CD71A8"/>
    <w:p w:rsidRDefault="00CD71A8" w:rsidP="00CD71A8" w:rsidR="00CD71A8">
      <w:pPr>
        <w:numPr>
          <w:ilvl w:val="0"/>
          <w:numId w:val="13"/>
        </w:numPr>
      </w:pPr>
      <w:r>
        <w:t>Ovo rješenje objaviti će se na mrežnoj stranici e-Oglasna ploča sudova.</w:t>
      </w:r>
    </w:p>
    <w:p w:rsidRDefault="00CD71A8" w:rsidP="00CD71A8" w:rsidR="00CD71A8">
      <w:pPr>
        <w:ind w:left="1065"/>
        <w:jc w:val="both"/>
        <w:rPr>
          <w:lang w:eastAsia="x-none" w:val="x-none"/>
        </w:rPr>
      </w:pPr>
    </w:p>
    <w:p w:rsidRDefault="00CD71A8" w:rsidP="00CD71A8" w:rsidR="00CD71A8">
      <w:pPr>
        <w:ind w:firstLine="1418"/>
        <w:jc w:val="both"/>
      </w:pPr>
    </w:p>
    <w:p w:rsidRDefault="00CD71A8" w:rsidP="00CD71A8" w:rsidR="00CD71A8">
      <w:pPr>
        <w:jc w:val="center"/>
        <w:rPr>
          <w:bCs/>
        </w:rPr>
      </w:pPr>
      <w:r>
        <w:rPr>
          <w:bCs/>
        </w:rPr>
        <w:t>Obrazloženje</w:t>
      </w:r>
    </w:p>
    <w:p w:rsidRDefault="00CD71A8" w:rsidP="00CD71A8" w:rsidR="00CD71A8">
      <w:pPr>
        <w:jc w:val="center"/>
        <w:rPr>
          <w:bCs/>
        </w:rPr>
      </w:pPr>
    </w:p>
    <w:p w:rsidRDefault="00261EE9" w:rsidP="00CD71A8" w:rsidR="00261EE9">
      <w:pPr>
        <w:jc w:val="center"/>
        <w:rPr>
          <w:bCs/>
        </w:rPr>
      </w:pPr>
    </w:p>
    <w:p w:rsidRDefault="00CD71A8" w:rsidP="00CD71A8" w:rsidR="00CD71A8" w:rsidRPr="00261EE9">
      <w:pPr>
        <w:pStyle w:val="Tijeloteksta"/>
        <w:rPr>
          <w:sz w:val="24"/>
        </w:rPr>
      </w:pPr>
      <w:r w:rsidRPr="008F5E7F">
        <w:rPr>
          <w:bCs/>
          <w:sz w:val="24"/>
        </w:rPr>
        <w:tab/>
      </w:r>
      <w:r w:rsidRPr="00933869">
        <w:rPr>
          <w:sz w:val="24"/>
        </w:rPr>
        <w:t xml:space="preserve">Rješenjem ovoga suda broj </w:t>
      </w:r>
      <w:r w:rsidR="00261EE9" w:rsidRPr="00933869">
        <w:rPr>
          <w:sz w:val="24"/>
        </w:rPr>
        <w:t>7 St-</w:t>
      </w:r>
      <w:r w:rsidR="00E76FB3" w:rsidRPr="00933869">
        <w:rPr>
          <w:sz w:val="24"/>
        </w:rPr>
        <w:t>2212/16-9 od 24. veljače 2017</w:t>
      </w:r>
      <w:r w:rsidR="00261EE9" w:rsidRPr="00933869">
        <w:rPr>
          <w:sz w:val="24"/>
        </w:rPr>
        <w:t>. godine</w:t>
      </w:r>
      <w:r w:rsidRPr="00933869">
        <w:rPr>
          <w:sz w:val="24"/>
        </w:rPr>
        <w:t xml:space="preserve"> pokrenut je prethodni postupak nad dužnikom </w:t>
      </w:r>
      <w:r w:rsidR="00E76FB3" w:rsidRPr="00933869">
        <w:rPr>
          <w:sz w:val="24"/>
        </w:rPr>
        <w:t>GARNI HOTELI j.d.o.o., Vinkovci, Josipa Matasovića 48, MBS: 030130273, OIB: 47089243461</w:t>
      </w:r>
      <w:r w:rsidR="00261EE9" w:rsidRPr="00933869">
        <w:rPr>
          <w:color w:val="000000"/>
          <w:sz w:val="24"/>
        </w:rPr>
        <w:t xml:space="preserve"> </w:t>
      </w:r>
      <w:r w:rsidRPr="00933869">
        <w:rPr>
          <w:sz w:val="24"/>
        </w:rPr>
        <w:t>i imenovan</w:t>
      </w:r>
      <w:r w:rsidR="00E76FB3" w:rsidRPr="00933869">
        <w:rPr>
          <w:sz w:val="24"/>
        </w:rPr>
        <w:t>a</w:t>
      </w:r>
      <w:r w:rsidRPr="00933869">
        <w:rPr>
          <w:sz w:val="24"/>
        </w:rPr>
        <w:t xml:space="preserve"> je </w:t>
      </w:r>
      <w:r w:rsidR="00E76FB3" w:rsidRPr="00933869">
        <w:rPr>
          <w:sz w:val="24"/>
        </w:rPr>
        <w:t xml:space="preserve">Renata Horvatin sa sjedištem i poslovnom adresom u Našicama, Trg dr. Franje Tuđmana 12 i adresom prebivališta u Našicama, I. Zajca 8, OIB: 45832446829 </w:t>
      </w:r>
      <w:r w:rsidRPr="00933869">
        <w:rPr>
          <w:sz w:val="24"/>
        </w:rPr>
        <w:t>za privremen</w:t>
      </w:r>
      <w:r w:rsidR="00933869" w:rsidRPr="00933869">
        <w:rPr>
          <w:sz w:val="24"/>
        </w:rPr>
        <w:t>u</w:t>
      </w:r>
      <w:r w:rsidRPr="00933869">
        <w:rPr>
          <w:sz w:val="24"/>
        </w:rPr>
        <w:t xml:space="preserve"> stečajn</w:t>
      </w:r>
      <w:r w:rsidR="00933869" w:rsidRPr="00933869">
        <w:rPr>
          <w:sz w:val="24"/>
        </w:rPr>
        <w:t>u</w:t>
      </w:r>
      <w:r w:rsidRPr="00933869">
        <w:rPr>
          <w:sz w:val="24"/>
        </w:rPr>
        <w:t xml:space="preserve"> upravitelj</w:t>
      </w:r>
      <w:r w:rsidR="00933869" w:rsidRPr="00933869">
        <w:rPr>
          <w:sz w:val="24"/>
        </w:rPr>
        <w:t>icu</w:t>
      </w:r>
      <w:r w:rsidRPr="00933869">
        <w:rPr>
          <w:sz w:val="24"/>
        </w:rPr>
        <w:t>, sa zadatkom da u roku 15 dana utvrdi postoje li stečajni razlozi, da li je imovina dužnika koja bi ušla u stečajnu masu dovoljna za namirenje troškova stečajnog postupka i da li je dužnik</w:t>
      </w:r>
      <w:r w:rsidRPr="00261EE9">
        <w:rPr>
          <w:sz w:val="24"/>
        </w:rPr>
        <w:t xml:space="preserve"> imao promet nekretnina u razdoblju od 4 godine prije podnošenja prijedloga za otvaranje stečajnog postupka, te o istom dostaviti sudu pisano izvješće.</w:t>
      </w:r>
    </w:p>
    <w:p w:rsidRDefault="00CD71A8" w:rsidP="00CD71A8" w:rsidR="00CD71A8" w:rsidRPr="00261EE9">
      <w:pPr>
        <w:pStyle w:val="Tijeloteksta"/>
        <w:rPr>
          <w:sz w:val="24"/>
        </w:rPr>
      </w:pPr>
    </w:p>
    <w:p w:rsidRDefault="00933869" w:rsidP="00933869" w:rsidR="00933869" w:rsidRPr="008F085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F0859">
        <w:rPr>
          <w:rFonts w:hAnsi="Times New Roman" w:ascii="Times New Roman"/>
          <w:sz w:val="24"/>
          <w:szCs w:val="24"/>
        </w:rPr>
        <w:t>Privremena stečajna upraviteljica obavila je sve potrebne radnje, te je sastavila i dostavila svoje pisano izvješće i sudjelovala na ročištu radi izjašnjenja o prijedlogu za otvaranje stečajnog postupka i ročištu radi rasprave o uvjetima za otvaranje stečajnog postupka, a dana 24. travnja 2017. godine zaprimljen</w:t>
      </w:r>
      <w:r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>zamolba</w:t>
      </w:r>
      <w:r w:rsidRPr="008F0859">
        <w:rPr>
          <w:rFonts w:hAnsi="Times New Roman" w:ascii="Times New Roman"/>
          <w:sz w:val="24"/>
          <w:szCs w:val="24"/>
        </w:rPr>
        <w:t xml:space="preserve"> za određivanje nagrade, te je sud vodeći računa o složenosti poslova koje je obavila privremena stečajna upraviteljica, odlučio kao u izreci temeljem čl. 119. st. 6. u vezi s čl. 94. Stečajnog zakona (NN 71/15) te čl. 2., čl. 4. i čl. 15. Uredbe o kriterijima i načinu obračuna i plaćanja nagrade stečajnim upraviteljima (NN 105/15).</w:t>
      </w:r>
    </w:p>
    <w:p w:rsidRDefault="00261EE9" w:rsidP="00CD71A8" w:rsidR="00261EE9" w:rsidRPr="00261EE9">
      <w:pPr>
        <w:pStyle w:val="Tijeloteksta"/>
        <w:ind w:firstLine="708"/>
        <w:rPr>
          <w:sz w:val="24"/>
        </w:rPr>
      </w:pPr>
    </w:p>
    <w:p w:rsidRDefault="00A4057E" w:rsidP="00FE3F69" w:rsidR="00A4057E" w:rsidRPr="00252E2B">
      <w:pPr>
        <w:jc w:val="both"/>
      </w:pPr>
    </w:p>
    <w:p w:rsidRDefault="009B4A86" w:rsidP="00F37FD9" w:rsidR="009B4A86" w:rsidRPr="00252E2B">
      <w:pPr>
        <w:jc w:val="center"/>
        <w:rPr>
          <w:bCs/>
        </w:rPr>
      </w:pPr>
      <w:r w:rsidRPr="00252E2B">
        <w:rPr>
          <w:bCs/>
        </w:rPr>
        <w:t xml:space="preserve">U Osijeku </w:t>
      </w:r>
      <w:r w:rsidR="00933869">
        <w:rPr>
          <w:bCs/>
        </w:rPr>
        <w:t>21. kolovoza</w:t>
      </w:r>
      <w:r w:rsidR="002C000F" w:rsidRPr="00252E2B">
        <w:rPr>
          <w:bCs/>
        </w:rPr>
        <w:t xml:space="preserve"> </w:t>
      </w:r>
      <w:r w:rsidRPr="00252E2B">
        <w:rPr>
          <w:bCs/>
        </w:rPr>
        <w:t xml:space="preserve">2017.                </w:t>
      </w:r>
    </w:p>
    <w:p w:rsidRDefault="009B4A86" w:rsidP="009B4A86" w:rsidR="009B4A86" w:rsidRPr="00252E2B">
      <w:pPr>
        <w:jc w:val="center"/>
        <w:rPr>
          <w:bCs/>
        </w:rPr>
      </w:pPr>
    </w:p>
    <w:p w:rsidRDefault="00D30FEE" w:rsidP="009B4A86" w:rsidR="009B4A86" w:rsidRPr="00252E2B">
      <w:pPr>
        <w:ind w:left="5580"/>
        <w:jc w:val="center"/>
      </w:pPr>
      <w:r w:rsidRPr="00252E2B">
        <w:rPr>
          <w:bCs/>
        </w:rPr>
        <w:t>STEČAJNI SUDAC</w:t>
      </w:r>
    </w:p>
    <w:p w:rsidRDefault="009B4A86" w:rsidP="00FE3F69" w:rsidR="00CD7F07" w:rsidRPr="00252E2B">
      <w:pPr>
        <w:ind w:left="5580"/>
        <w:jc w:val="center"/>
      </w:pPr>
      <w:r w:rsidRPr="00252E2B">
        <w:t>mr.</w:t>
      </w:r>
      <w:r w:rsidR="00FE3F69" w:rsidRPr="00252E2B">
        <w:t xml:space="preserve"> </w:t>
      </w:r>
      <w:r w:rsidRPr="00252E2B">
        <w:t>sc. Boris Vuković</w:t>
      </w:r>
    </w:p>
    <w:p w:rsidRDefault="001A3183" w:rsidP="00FE3F69" w:rsidR="001A3183" w:rsidRPr="00252E2B">
      <w:pPr>
        <w:ind w:left="5580"/>
        <w:jc w:val="center"/>
      </w:pPr>
    </w:p>
    <w:p w:rsidRDefault="00B47E69" w:rsidP="00FE3F69" w:rsidR="00B47E69" w:rsidRPr="00252E2B">
      <w:pPr>
        <w:ind w:left="5580"/>
        <w:jc w:val="center"/>
      </w:pPr>
    </w:p>
    <w:p w:rsidRDefault="00482511" w:rsidP="00E91C27" w:rsidR="00482511" w:rsidRPr="00252E2B"/>
    <w:p w:rsidRDefault="00CD7F07" w:rsidP="00CD7F07" w:rsidR="00CD7F07" w:rsidRPr="00252E2B">
      <w:r w:rsidRPr="00252E2B">
        <w:t>Zapisničar Danijela Špeletić</w:t>
      </w:r>
    </w:p>
    <w:p w:rsidRDefault="00476AA5" w:rsidP="00FE3F69" w:rsidR="00476AA5" w:rsidRPr="00252E2B"/>
    <w:p w:rsidRDefault="00E21329" w:rsidP="00E21329" w:rsidR="00E21329" w:rsidRPr="00252E2B">
      <w:pPr>
        <w:pStyle w:val="Tijeloteksta"/>
        <w:rPr>
          <w:bCs/>
          <w:sz w:val="24"/>
        </w:rPr>
      </w:pPr>
      <w:r w:rsidRPr="00252E2B">
        <w:rPr>
          <w:bCs/>
          <w:sz w:val="24"/>
        </w:rPr>
        <w:t>UPUTA O PRAVNOM LIJEKU:</w:t>
      </w:r>
    </w:p>
    <w:p w:rsidRDefault="00E21329" w:rsidP="00E21329" w:rsidR="00E21329" w:rsidRPr="00252E2B">
      <w:pPr>
        <w:pStyle w:val="Tijeloteksta"/>
        <w:rPr>
          <w:bCs/>
          <w:sz w:val="24"/>
        </w:rPr>
      </w:pPr>
      <w:r w:rsidRPr="00252E2B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252E2B">
      <w:pPr>
        <w:pStyle w:val="Tijeloteksta"/>
        <w:rPr>
          <w:sz w:val="24"/>
        </w:rPr>
      </w:pPr>
    </w:p>
    <w:p w:rsidRDefault="009B4A86" w:rsidP="009B4A86" w:rsidR="009B4A86" w:rsidRPr="00252E2B">
      <w:pPr>
        <w:ind w:left="5580"/>
        <w:jc w:val="center"/>
      </w:pPr>
    </w:p>
    <w:p w:rsidRDefault="009B4A86" w:rsidP="00D1116B" w:rsidR="009B4A86" w:rsidRPr="00252E2B">
      <w:pPr>
        <w:rPr>
          <w:bCs/>
        </w:rPr>
      </w:pPr>
    </w:p>
    <w:p w:rsidRDefault="00CD71A8" w:rsidP="00CD71A8" w:rsidR="00CD71A8">
      <w:pPr>
        <w:pStyle w:val="Tijeloteksta"/>
      </w:pPr>
      <w:r>
        <w:t>D N A :</w:t>
      </w:r>
    </w:p>
    <w:p w:rsidRDefault="00933869" w:rsidP="00933869" w:rsidR="00933869">
      <w:pPr>
        <w:ind w:left="360"/>
        <w:jc w:val="both"/>
      </w:pPr>
      <w:r>
        <w:t xml:space="preserve">1.   privremena stečajna upraviteljica </w:t>
      </w:r>
    </w:p>
    <w:p w:rsidRDefault="00933869" w:rsidP="00933869" w:rsidR="00933869">
      <w:pPr>
        <w:ind w:left="360"/>
        <w:jc w:val="both"/>
      </w:pPr>
      <w:r>
        <w:t>2.</w:t>
      </w:r>
      <w:r>
        <w:tab/>
        <w:t xml:space="preserve">mrežna stranica e-Oglasna ploča sudova </w:t>
      </w:r>
    </w:p>
    <w:p w:rsidRDefault="00933869" w:rsidP="00933869" w:rsidR="00CD71A8">
      <w:pPr>
        <w:ind w:left="360"/>
        <w:jc w:val="both"/>
      </w:pPr>
      <w:r>
        <w:t>3.</w:t>
      </w:r>
      <w:r>
        <w:tab/>
        <w:t>računovodstvo</w:t>
      </w:r>
    </w:p>
    <w:p w:rsidRDefault="00933869" w:rsidP="00933869" w:rsidR="00933869">
      <w:pPr>
        <w:ind w:left="360"/>
        <w:jc w:val="both"/>
      </w:pPr>
      <w:r>
        <w:t xml:space="preserve">4. </w:t>
      </w:r>
      <w:r w:rsidR="00733400">
        <w:t xml:space="preserve"> </w:t>
      </w:r>
      <w:r>
        <w:t>kal. 29.9.2017.</w:t>
      </w: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/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  <w:t xml:space="preserve"> </w:t>
      </w:r>
      <w:r w:rsidRPr="00252E2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 xml:space="preserve">                                                                                                                                </w:t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  <w:t xml:space="preserve">   </w:t>
      </w:r>
      <w:r w:rsidRPr="00252E2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6D3C3F" w:rsidP="008615FD" w:rsidR="006D3C3F" w:rsidRPr="00252E2B"/>
    <w:sectPr w:rsidSect="00606835" w:rsidR="006D3C3F" w:rsidRPr="00252E2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31F" w:rsidR="00F0731F">
      <w:r>
        <w:separator/>
      </w:r>
    </w:p>
  </w:endnote>
  <w:endnote w:id="0" w:type="continuationSeparator">
    <w:p w:rsidRDefault="00F0731F" w:rsidR="00F07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31F" w:rsidR="00F0731F">
      <w:r>
        <w:separator/>
      </w:r>
    </w:p>
  </w:footnote>
  <w:footnote w:id="0" w:type="continuationSeparator">
    <w:p w:rsidRDefault="00F0731F" w:rsidR="00F073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2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73766" w:rsidR="00C7376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C73766">
      <w:t>7 St-2212/16-22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C73766">
      <w:t>2212</w:t>
    </w:r>
    <w:r w:rsidR="00121912">
      <w:t>/16-</w:t>
    </w:r>
    <w:r w:rsidR="00C73766">
      <w:t>22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448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17A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912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47F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1EE9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6A5A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60C4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1F0"/>
    <w:rsid w:val="00435DE7"/>
    <w:rsid w:val="004378B5"/>
    <w:rsid w:val="00442D99"/>
    <w:rsid w:val="00445871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5C27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798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7DD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272C1"/>
    <w:rsid w:val="00730828"/>
    <w:rsid w:val="00731F97"/>
    <w:rsid w:val="00733400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141"/>
    <w:rsid w:val="00791F43"/>
    <w:rsid w:val="007920D5"/>
    <w:rsid w:val="007923F1"/>
    <w:rsid w:val="0079248D"/>
    <w:rsid w:val="007933F1"/>
    <w:rsid w:val="00793949"/>
    <w:rsid w:val="00793BF8"/>
    <w:rsid w:val="007A0D4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5E7F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869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690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93E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20C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2BD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0C6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766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1A8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6FB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D778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0731F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376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933869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22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122B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122B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2B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2B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376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933869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22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122B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122B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2B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2B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132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879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6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2212</izvorni_sadrzaj>
    <derivirana_varijabla naziv="DomainObject.Predmet.Broj_1">2212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St-2212/2016</izvorni_sadrzaj>
    <derivirana_varijabla naziv="DomainObject.Predmet.OznakaBroj_1">St-2212/2016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GARNI HOTELI jednostavno društvo s ograničenom odgovornošću za ugostiteljstvo, usluge i trgovinu</izvorni_sadrzaj>
    <derivirana_varijabla naziv="DomainObject.Predmet.ProtustrankaFormated_1">  GARNI HOTELI jednostavno društvo s ograničenom odgovornošću za ugostiteljstvo, usluge i trgovinu</derivirana_varijabla>
  </DomainObject.Predmet.ProtustrankaFormated>
  <DomainObject.Predmet.ProtustrankaFormatedOIB>
    <izvorni_sadrzaj>  GARNI HOTELI jednostavno društvo s ograničenom odgovornošću za ugostiteljstvo, usluge i trgovinu, OIB 47089243461</izvorni_sadrzaj>
    <derivirana_varijabla naziv="DomainObject.Predmet.ProtustrankaFormatedOIB_1">  GARNI HOTELI jednostavno društvo s ograničenom odgovornošću za ugostiteljstvo, usluge i trgovinu, OIB 47089243461</derivirana_varijabla>
  </DomainObject.Predmet.ProtustrankaFormatedOIB>
  <DomainObject.Predmet.ProtustrankaFormatedWithAdress>
    <izvorni_sadrzaj> GARNI HOTELI jednostavno društvo s ograničenom odgovornošću za ugostiteljstvo, usluge i trgovinu, Josipa Matasovića 48, 32100 Vinkovci</izvorni_sadrzaj>
    <derivirana_varijabla naziv="DomainObject.Predmet.ProtustrankaFormatedWithAdress_1"> GARNI HOTELI jednostavno društvo s ograničenom odgovornošću za ugostiteljstvo, usluge i trgovinu, Josipa Matasovića 48, 32100 Vinkovci</derivirana_varijabla>
  </DomainObject.Predmet.ProtustrankaFormatedWithAdress>
  <DomainObject.Predmet.ProtustrankaFormatedWithAdressOIB>
    <izvorni_sadrzaj> GARNI HOTELI jednostavno društvo s ograničenom odgovornošću za ugostiteljstvo, usluge i trgovinu, OIB 47089243461, Josipa Matasovića 48, 32100 Vinkovci</izvorni_sadrzaj>
    <derivirana_varijabla naziv="DomainObject.Predmet.ProtustrankaFormatedWithAdressOIB_1"> GARNI HOTELI jednostavno društvo s ograničenom odgovornošću za ugostiteljstvo, usluge i trgovinu, OIB 47089243461, Josipa Matasovića 48, 32100 Vinkovci</derivirana_varijabla>
  </DomainObject.Predmet.ProtustrankaFormatedWithAdressOIB>
  <DomainObject.Predmet.ProtustrankaWithAdress>
    <izvorni_sadrzaj>GARNI HOTELI jednostavno društvo s ograničenom odgovornošću za ugostiteljstvo, usluge i trgovinu Josipa Matasovića 48, 32100 Vinkovci</izvorni_sadrzaj>
    <derivirana_varijabla naziv="DomainObject.Predmet.ProtustrankaWithAdress_1">GARNI HOTELI jednostavno društvo s ograničenom odgovornošću za ugostiteljstvo, usluge i trgovinu Josipa Matasovića 48, 32100 Vinkovci</derivirana_varijabla>
  </DomainObject.Predmet.ProtustrankaWithAdress>
  <DomainObject.Predmet.ProtustrankaWithAdressOIB>
    <izvorni_sadrzaj>GARNI HOTELI jednostavno društvo s ograničenom odgovornošću za ugostiteljstvo, usluge i trgovinu, OIB 47089243461, Josipa Matasovića 48, 32100 Vinkovci</izvorni_sadrzaj>
    <derivirana_varijabla naziv="DomainObject.Predmet.ProtustrankaWithAdressOIB_1">GARNI HOTELI jednostavno društvo s ograničenom odgovornošću za ugostiteljstvo, usluge i trgovinu, OIB 47089243461, Josipa Matasovića 48, 32100 Vinkovci</derivirana_varijabla>
  </DomainObject.Predmet.ProtustrankaWithAdressOIB>
  <DomainObject.Predmet.ProtustrankaNazivFormated>
    <izvorni_sadrzaj>GARNI HOTELI jednostavno društvo s ograničenom odgovornošću za ugostiteljstvo, usluge i trgovinu</izvorni_sadrzaj>
    <derivirana_varijabla naziv="DomainObject.Predmet.ProtustrankaNazivFormated_1">GARNI HOTELI jednostavno društvo s ograničenom odgovornošću za ugostiteljstvo, usluge i trgovinu</derivirana_varijabla>
  </DomainObject.Predmet.ProtustrankaNazivFormated>
  <DomainObject.Predmet.ProtustrankaNazivFormatedOIB>
    <izvorni_sadrzaj>GARNI HOTELI jednostavno društvo s ograničenom odgovornošću za ugostiteljstvo, usluge i trgovinu, OIB 47089243461</izvorni_sadrzaj>
    <derivirana_varijabla naziv="DomainObject.Predmet.ProtustrankaNazivFormatedOIB_1">GARNI HOTELI jednostavno društvo s ograničenom odgovornošću za ugostiteljstvo, usluge i trgovinu, OIB 47089243461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GARNI HOTELI jednostavno društvo s ograničenom odgovornošću za ugostiteljstvo, usluge i trgovinu</item>
    </izvorni_sadrzaj>
    <derivirana_varijabla naziv="DomainObject.Predmet.ProtuStrankaListFormated_1">
      <item>GARNI HOTELI jednostavno društvo s ograničenom odgovornošću za ugostiteljstvo, usluge i trgovinu</item>
    </derivirana_varijabla>
  </DomainObject.Predmet.ProtuStrankaListFormated>
  <DomainObject.Predmet.ProtuStrankaListFormatedOIB>
    <izvorni_sadrzaj>
      <item>GARNI HOTELI jednostavno društvo s ograničenom odgovornošću za ugostiteljstvo, usluge i trgovinu, OIB 47089243461</item>
    </izvorni_sadrzaj>
    <derivirana_varijabla naziv="DomainObject.Predmet.ProtuStrankaListFormatedOIB_1">
      <item>GARNI HOTELI jednostavno društvo s ograničenom odgovornošću za ugostiteljstvo, usluge i trgovinu, OIB 47089243461</item>
    </derivirana_varijabla>
  </DomainObject.Predmet.ProtuStrankaListFormatedOIB>
  <DomainObject.Predmet.ProtuStrankaListFormatedWithAdress>
    <izvorni_sadrzaj>
      <item>GARNI HOTELI jednostavno društvo s ograničenom odgovornošću za ugostiteljstvo, usluge i trgovinu, Josipa Matasovića 48, 32100 Vinkovci</item>
    </izvorni_sadrzaj>
    <derivirana_varijabla naziv="DomainObject.Predmet.ProtuStrankaListFormatedWithAdress_1">
      <item>GARNI HOTELI jednostavno društvo s ograničenom odgovornošću za ugostiteljstvo, usluge i trgovinu, Josipa Matasovića 48, 32100 Vinkovci</item>
    </derivirana_varijabla>
  </DomainObject.Predmet.ProtuStrankaListFormatedWithAdress>
  <DomainObject.Predmet.ProtuStrankaListFormatedWithAdressOIB>
    <izvorni_sadrzaj>
      <item>GARNI HOTELI jednostavno društvo s ograničenom odgovornošću za ugostiteljstvo, usluge i trgovinu, OIB 47089243461, Josipa Matasovića 48, 32100 Vinkovci</item>
    </izvorni_sadrzaj>
    <derivirana_varijabla naziv="DomainObject.Predmet.ProtuStrankaListFormatedWithAdressOIB_1">
      <item>GARNI HOTELI jednostavno društvo s ograničenom odgovornošću za ugostiteljstvo, usluge i trgovinu, OIB 47089243461, Josipa Matasovića 48, 32100 Vinkovci</item>
    </derivirana_varijabla>
  </DomainObject.Predmet.ProtuStrankaListFormatedWithAdressOIB>
  <DomainObject.Predmet.ProtuStrankaListNazivFormated>
    <izvorni_sadrzaj>
      <item>GARNI HOTELI jednostavno društvo s ograničenom odgovornošću za ugostiteljstvo, usluge i trgovinu</item>
    </izvorni_sadrzaj>
    <derivirana_varijabla naziv="DomainObject.Predmet.ProtuStrankaListNazivFormated_1">
      <item>GARNI HOTELI jednostavno društvo s ograničenom odgovornošću za ugostiteljstvo, usluge i trgovinu</item>
    </derivirana_varijabla>
  </DomainObject.Predmet.ProtuStrankaListNazivFormated>
  <DomainObject.Predmet.ProtuStrankaListNazivFormatedOIB>
    <izvorni_sadrzaj>
      <item>GARNI HOTELI jednostavno društvo s ograničenom odgovornošću za ugostiteljstvo, usluge i trgovinu, OIB 47089243461</item>
    </izvorni_sadrzaj>
    <derivirana_varijabla naziv="DomainObject.Predmet.ProtuStrankaListNazivFormatedOIB_1">
      <item>GARNI HOTELI jednostavno društvo s ograničenom odgovornošću za ugostiteljstvo, usluge i trgovinu, OIB 47089243461</item>
    </derivirana_varijabla>
  </DomainObject.Predmet.ProtuStrankaListNazivFormatedOIB>
  <DomainObject.Predmet.OstaliListFormated>
    <izvorni_sadrzaj>
      <item>Županijsko državno odvjetništvo GUO</item>
      <item>FINA RC Osijek</item>
      <item>Dominik Bošković</item>
    </izvorni_sadrzaj>
    <derivirana_varijabla naziv="DomainObject.Predmet.OstaliListFormated_1">
      <item>Županijsko državno odvjetništvo GUO</item>
      <item>FINA RC Osijek</item>
      <item>Dominik Bošković</item>
    </derivirana_varijabla>
  </DomainObject.Predmet.OstaliListFormated>
  <DomainObject.Predmet.OstaliListFormatedOIB>
    <izvorni_sadrzaj>
      <item>Županijsko državno odvjetništvo GUO, OIB </item>
      <item>FINA RC Osijek</item>
      <item>Dominik Bošković, OIB 30368330983</item>
    </izvorni_sadrzaj>
    <derivirana_varijabla naziv="DomainObject.Predmet.OstaliListFormatedOIB_1">
      <item>Županijsko državno odvjetništvo GUO, OIB </item>
      <item>FINA RC Osijek</item>
      <item>Dominik Bošković, OIB 30368330983</item>
    </derivirana_varijabla>
  </DomainObject.Predmet.OstaliListFormatedOIB>
  <DomainObject.Predmet.OstaliListFormatedWithAdress>
    <izvorni_sadrzaj>
      <item>Županijsko državno odvjetništvo GUO, Ul. Andrije Hebranga 2, 32000 Vukovar</item>
      <item>FINA RC Osijek, L. Jagera 3, 31000 Osijek</item>
      <item>Dominik Bošković, Duga Ulica 51, 32100 Vinkovci</item>
    </izvorni_sadrzaj>
    <derivirana_varijabla naziv="DomainObject.Predmet.OstaliListFormatedWithAdress_1">
      <item>Županijsko državno odvjetništvo GUO, Ul. Andrije Hebranga 2, 32000 Vukovar</item>
      <item>FINA RC Osijek, L. Jagera 3, 31000 Osijek</item>
      <item>Dominik Bošković, Duga Ulica 51, 32100 Vinkovci</item>
    </derivirana_varijabla>
  </DomainObject.Predmet.OstaliListFormatedWithAdress>
  <DomainObject.Predmet.OstaliListFormatedWithAdressOIB>
    <izvorni_sadrzaj>
      <item>Županijsko državno odvjetništvo GUO, OIB , Ul. Andrije Hebranga 2, 32000 Vukovar</item>
      <item>FINA RC Osijek, L. Jagera 3, 31000 Osijek</item>
      <item>Dominik Bošković, OIB 30368330983, Duga Ulica 51, 32100 Vinkovci</item>
    </izvorni_sadrzaj>
    <derivirana_varijabla naziv="DomainObject.Predmet.OstaliListFormatedWithAdressOIB_1">
      <item>Županijsko državno odvjetništvo GUO, OIB , Ul. Andrije Hebranga 2, 32000 Vukovar</item>
      <item>FINA RC Osijek, L. Jagera 3, 31000 Osijek</item>
      <item>Dominik Bošković, OIB 30368330983, Duga Ulica 51, 32100 Vinkovci</item>
    </derivirana_varijabla>
  </DomainObject.Predmet.OstaliListFormatedWithAdressOIB>
  <DomainObject.Predmet.OstaliListNazivFormated>
    <izvorni_sadrzaj>
      <item>Županijsko državno odvjetništvo GUO</item>
      <item>FINA RC Osijek</item>
      <item>Dominik Bošković</item>
    </izvorni_sadrzaj>
    <derivirana_varijabla naziv="DomainObject.Predmet.OstaliListNazivFormated_1">
      <item>Županijsko državno odvjetništvo GUO</item>
      <item>FINA RC Osijek</item>
      <item>Dominik Bošković</item>
    </derivirana_varijabla>
  </DomainObject.Predmet.OstaliListNazivFormated>
  <DomainObject.Predmet.OstaliListNazivFormatedOIB>
    <izvorni_sadrzaj>
      <item>Županijsko državno odvjetništvo GUO, OIB </item>
      <item>FINA RC Osijek</item>
      <item>Dominik Bošković, OIB 30368330983</item>
    </izvorni_sadrzaj>
    <derivirana_varijabla naziv="DomainObject.Predmet.OstaliListNazivFormatedOIB_1">
      <item>Županijsko državno odvjetništvo GUO, OIB </item>
      <item>FINA RC Osijek</item>
      <item>Dominik Bošković, OIB 30368330983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GARNI HOTELI jednostavno društvo s ograničenom odgovornošću za ugostiteljstvo, usluge i trgovinu</izvorni_sadrzaj>
    <derivirana_varijabla naziv="DomainObject.Predmet.ProtustrankaIDrugi_1">GARNI HOTELI jednostavno društvo s ograničenom odgovornošću za ugostiteljstvo, usluge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GARNI HOTELI jednostavno društvo s ograničenom odgovornošću za ugostiteljstvo, usluge i trgovinu, OIB 47089243461, Josipa Matasovića 48, 32100 Vinkovci</izvorni_sadrzaj>
    <derivirana_varijabla naziv="DomainObject.Predmet.ProtustrankaIDrugiAdressOIB_1">GARNI HOTELI jednostavno društvo s ograničenom odgovornošću za ugostiteljstvo, usluge i trgovinu, OIB 47089243461, Josipa Matasovića 48,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GARNI HOTELI jednostavno društvo s ograničenom odgovornošću za ugostiteljstvo, usluge i trgovinu</item>
      <item>RH MF Porezna uprava Vukovar</item>
      <item>Županijsko državno odvjetništvo GUO</item>
      <item>FINA RC Osijek</item>
      <item>Dominik Bošković</item>
    </izvorni_sadrzaj>
    <derivirana_varijabla naziv="DomainObject.Predmet.SudioniciListNaziv_1">
      <item>GARNI HOTELI jednostavno društvo s ograničenom odgovornošću za ugostiteljstvo, usluge i trgovinu</item>
      <item>RH MF Porezna uprava Vukovar</item>
      <item>Županijsko državno odvjetništvo GUO</item>
      <item>FINA RC Osijek</item>
      <item>Dominik Bošković</item>
    </derivirana_varijabla>
  </DomainObject.Predmet.SudioniciListNaziv>
  <DomainObject.Predmet.SudioniciListAdressOIB>
    <izvorni_sadrzaj>
      <item>GARNI HOTELI jednostavno društvo s ograničenom odgovornošću za ugostiteljstvo, usluge i trgovinu, OIB 47089243461, Josipa Matasovića 48,32100 Vinkovci</item>
      <item>RH MF Porezna uprava Vukovar, OIB 18683136487</item>
      <item>Županijsko državno odvjetništvo GUO, OIB , Ul. Andrije Hebranga 2,32000 Vukovar</item>
      <item>FINA RC Osijek, L. Jagera 3,31000 Osijek</item>
      <item>Dominik Bošković, OIB 30368330983, Duga Ulica 51,32100 Vinkovci</item>
    </izvorni_sadrzaj>
    <derivirana_varijabla naziv="DomainObject.Predmet.SudioniciListAdressOIB_1">
      <item>GARNI HOTELI jednostavno društvo s ograničenom odgovornošću za ugostiteljstvo, usluge i trgovinu, OIB 47089243461, Josipa Matasovića 48,32100 Vinkovci</item>
      <item>RH MF Porezna uprava Vukovar, OIB 18683136487</item>
      <item>Županijsko državno odvjetništvo GUO, OIB , Ul. Andrije Hebranga 2,32000 Vukovar</item>
      <item>FINA RC Osijek, L. Jagera 3,31000 Osijek</item>
      <item>Dominik Bošković, OIB 30368330983, Duga Ulica 51,32100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47089243461</item>
      <item>, OIB 18683136487</item>
      <item>, OIB </item>
      <item>, OIB null</item>
      <item>, OIB 30368330983</item>
    </izvorni_sadrzaj>
    <derivirana_varijabla naziv="DomainObject.Predmet.SudioniciListNazivOIB_1">
      <item>, OIB 47089243461</item>
      <item>, OIB 18683136487</item>
      <item>, OIB </item>
      <item>, OIB null</item>
      <item>, OIB 30368330983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8E83CC-F0FA-4D96-B54D-D0A6B1A55B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485</properties:Words>
  <properties:Characters>2634</properties:Characters>
  <properties:Lines>143</properties:Lines>
  <properties:Paragraphs>23</properties:Paragraphs>
  <properties:TotalTime>598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2017-08-21T12:47:00Z</dcterms:modified>
  <cp:revision>447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