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8b22" w14:paraId="63b8b22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  <w:r w:rsidR="00A168B9">
        <w:rPr>
          <w:rFonts w:hAnsi="Times New Roman" w:ascii="Times New Roman"/>
          <w:noProof w:val="false"/>
          <w:szCs w:val="24"/>
        </w:rPr>
        <w:t>U KARLOVCU</w:t>
      </w:r>
    </w:p>
    <w:p w:rsidRDefault="00853078" w:rsidP="00A168B9" w:rsidR="0063170F" w:rsidRPr="00793238">
      <w:pPr>
        <w:tabs>
          <w:tab w:pos="7283" w:val="left"/>
        </w:tabs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</w:t>
      </w:r>
      <w:r w:rsidR="00C420A6">
        <w:rPr>
          <w:rFonts w:hAnsi="Times New Roman" w:ascii="Times New Roman"/>
          <w:noProof w:val="false"/>
          <w:szCs w:val="24"/>
        </w:rPr>
        <w:t>Trg hrvatskih branitelja 1</w:t>
      </w:r>
      <w:r w:rsidR="00A168B9">
        <w:rPr>
          <w:rFonts w:hAnsi="Times New Roman" w:ascii="Times New Roman"/>
          <w:noProof w:val="false"/>
          <w:szCs w:val="24"/>
        </w:rPr>
        <w:tab/>
      </w:r>
      <w:r w:rsidR="00A168B9" w:rsidRPr="00536D71">
        <w:rPr>
          <w:rFonts w:hAnsi="Times New Roman" w:ascii="Times New Roman"/>
          <w:noProof w:val="false"/>
          <w:szCs w:val="24"/>
        </w:rPr>
        <w:t>4 St-</w:t>
      </w:r>
      <w:r w:rsidR="00A168B9">
        <w:rPr>
          <w:rFonts w:hAnsi="Times New Roman" w:ascii="Times New Roman"/>
          <w:noProof w:val="false"/>
          <w:szCs w:val="24"/>
        </w:rPr>
        <w:t>474/2015-95</w:t>
      </w:r>
    </w:p>
    <w:p w:rsidRDefault="005A0E12" w:rsidR="005A0E12">
      <w:pPr>
        <w:rPr>
          <w:rFonts w:hAnsi="Times New Roman" w:ascii="Times New Roman"/>
          <w:noProof w:val="false"/>
          <w:szCs w:val="24"/>
        </w:rPr>
      </w:pPr>
    </w:p>
    <w:p w:rsidRDefault="00604091" w:rsidR="00604091" w:rsidRPr="00793238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 w:rsidRPr="00853078">
        <w:rPr>
          <w:rFonts w:hAnsi="Times New Roman" w:ascii="Times New Roman"/>
          <w:noProof w:val="false"/>
          <w:szCs w:val="24"/>
        </w:rPr>
        <w:t>REPUBLIKA HRVATSKA</w:t>
      </w:r>
      <w:r w:rsidR="00514886" w:rsidRPr="00853078">
        <w:rPr>
          <w:rFonts w:hAnsi="Times New Roman" w:ascii="Times New Roman"/>
          <w:noProof w:val="false"/>
          <w:szCs w:val="24"/>
        </w:rPr>
        <w:t xml:space="preserve"> </w:t>
      </w:r>
    </w:p>
    <w:p w:rsidRDefault="00EC6039" w:rsidP="00326CC7" w:rsidR="00B314E8" w:rsidRPr="00853078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>
      <w:pPr>
        <w:rPr>
          <w:rFonts w:hAnsi="Times New Roman" w:ascii="Times New Roman"/>
          <w:noProof w:val="false"/>
          <w:szCs w:val="24"/>
        </w:rPr>
      </w:pPr>
    </w:p>
    <w:p w:rsidRDefault="00604091" w:rsidR="00604091" w:rsidRPr="00793238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853078">
        <w:rPr>
          <w:rFonts w:hAnsi="Times New Roman" w:ascii="Times New Roman"/>
          <w:szCs w:val="24"/>
        </w:rPr>
        <w:t>Trgovački sud u Zagrebu, Stalna služba</w:t>
      </w:r>
      <w:r w:rsidR="00A168B9">
        <w:rPr>
          <w:rFonts w:hAnsi="Times New Roman" w:ascii="Times New Roman"/>
          <w:szCs w:val="24"/>
        </w:rPr>
        <w:t xml:space="preserve"> u Karlovcu</w:t>
      </w:r>
      <w:r w:rsidR="00ED1913" w:rsidRPr="00853078">
        <w:rPr>
          <w:rFonts w:hAnsi="Times New Roman" w:ascii="Times New Roman"/>
          <w:szCs w:val="24"/>
        </w:rPr>
        <w:t xml:space="preserve">, </w:t>
      </w:r>
      <w:r w:rsidRPr="00853078">
        <w:rPr>
          <w:rFonts w:hAnsi="Times New Roman" w:ascii="Times New Roman"/>
          <w:szCs w:val="24"/>
        </w:rPr>
        <w:t>po sucu Goranki Boljkovac, kao stečajnom sucu,</w:t>
      </w:r>
      <w:r w:rsidR="000F0435" w:rsidRPr="00853078">
        <w:rPr>
          <w:rFonts w:hAnsi="Times New Roman" w:ascii="Times New Roman"/>
          <w:szCs w:val="24"/>
        </w:rPr>
        <w:t xml:space="preserve"> </w:t>
      </w:r>
      <w:r w:rsidR="00F80552" w:rsidRPr="00853078">
        <w:rPr>
          <w:rFonts w:hAnsi="Times New Roman" w:ascii="Times New Roman"/>
          <w:szCs w:val="24"/>
        </w:rPr>
        <w:t xml:space="preserve">u </w:t>
      </w:r>
      <w:r w:rsidR="00473DCE" w:rsidRPr="00853078">
        <w:rPr>
          <w:rFonts w:hAnsi="Times New Roman" w:ascii="Times New Roman"/>
          <w:szCs w:val="24"/>
        </w:rPr>
        <w:t xml:space="preserve">stečajnom postupku </w:t>
      </w:r>
      <w:r w:rsidR="00853078" w:rsidRPr="00853078">
        <w:rPr>
          <w:rFonts w:hAnsi="Times New Roman" w:ascii="Times New Roman"/>
        </w:rPr>
        <w:t xml:space="preserve">nad </w:t>
      </w:r>
      <w:r w:rsidR="001E469C">
        <w:rPr>
          <w:rFonts w:hAnsi="Times New Roman" w:ascii="Times New Roman"/>
        </w:rPr>
        <w:t>stečajn</w:t>
      </w:r>
      <w:r w:rsidR="0061397E">
        <w:rPr>
          <w:rFonts w:hAnsi="Times New Roman" w:ascii="Times New Roman"/>
        </w:rPr>
        <w:t>im</w:t>
      </w:r>
      <w:r w:rsidR="001E469C">
        <w:rPr>
          <w:rFonts w:hAnsi="Times New Roman" w:ascii="Times New Roman"/>
        </w:rPr>
        <w:t xml:space="preserve"> dužnik</w:t>
      </w:r>
      <w:r w:rsidR="0061397E">
        <w:rPr>
          <w:rFonts w:hAnsi="Times New Roman" w:ascii="Times New Roman"/>
        </w:rPr>
        <w:t>om</w:t>
      </w:r>
      <w:r w:rsidR="001E469C">
        <w:rPr>
          <w:rFonts w:hAnsi="Times New Roman" w:ascii="Times New Roman"/>
        </w:rPr>
        <w:t xml:space="preserve"> </w:t>
      </w:r>
      <w:r w:rsidR="00604091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853078">
        <w:rPr>
          <w:rFonts w:hAnsi="Times New Roman" w:ascii="Times New Roman"/>
          <w:szCs w:val="24"/>
        </w:rPr>
        <w:t>,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Pr="00853078">
        <w:rPr>
          <w:rFonts w:hAnsi="Times New Roman" w:ascii="Times New Roman"/>
          <w:szCs w:val="24"/>
        </w:rPr>
        <w:t xml:space="preserve">dana </w:t>
      </w:r>
      <w:r w:rsidR="00604091">
        <w:rPr>
          <w:rFonts w:hAnsi="Times New Roman" w:ascii="Times New Roman"/>
          <w:szCs w:val="24"/>
        </w:rPr>
        <w:t>8. travnja 2019.</w:t>
      </w:r>
    </w:p>
    <w:p w:rsidRDefault="00A61A10" w:rsidP="00B314E8" w:rsidR="00A61A10">
      <w:pPr>
        <w:pStyle w:val="Tijeloteksta"/>
        <w:rPr>
          <w:rFonts w:hAnsi="Times New Roman" w:ascii="Times New Roman"/>
          <w:szCs w:val="24"/>
        </w:rPr>
      </w:pPr>
    </w:p>
    <w:p w:rsidRDefault="00604091" w:rsidP="00B314E8" w:rsidR="00604091" w:rsidRPr="00853078">
      <w:pPr>
        <w:pStyle w:val="Tijeloteksta"/>
        <w:rPr>
          <w:rFonts w:hAnsi="Times New Roman" w:ascii="Times New Roman"/>
          <w:szCs w:val="24"/>
        </w:rPr>
      </w:pPr>
    </w:p>
    <w:p w:rsidRDefault="00EC6039" w:rsidP="000A020C" w:rsidR="00B314E8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514886" w:rsidRPr="00853078">
        <w:rPr>
          <w:rFonts w:hAnsi="Times New Roman" w:ascii="Times New Roman"/>
          <w:szCs w:val="24"/>
        </w:rPr>
        <w:t xml:space="preserve"> </w:t>
      </w:r>
      <w:r w:rsidR="00B314E8" w:rsidRPr="00853078">
        <w:rPr>
          <w:rFonts w:hAnsi="Times New Roman" w:ascii="Times New Roman"/>
          <w:szCs w:val="24"/>
        </w:rPr>
        <w:t xml:space="preserve">  j e</w:t>
      </w:r>
    </w:p>
    <w:p w:rsidRDefault="00604091" w:rsidP="000A020C" w:rsidR="00604091" w:rsidRPr="00853078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A61A10" w:rsidP="000D4F31" w:rsidR="00A61A10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604091" w:rsidR="00A112FC">
      <w:pPr>
        <w:pStyle w:val="Tijeloteksta"/>
        <w:ind w:firstLine="720"/>
        <w:rPr>
          <w:rFonts w:hAnsi="Times New Roman" w:ascii="Times New Roman"/>
          <w:szCs w:val="24"/>
        </w:rPr>
      </w:pPr>
      <w:r w:rsidRPr="00EC6039">
        <w:rPr>
          <w:rFonts w:hAnsi="Times New Roman" w:ascii="Times New Roman"/>
          <w:szCs w:val="24"/>
        </w:rPr>
        <w:t xml:space="preserve">Određuje se </w:t>
      </w:r>
      <w:r w:rsidR="00EC6039" w:rsidRPr="00EC6039">
        <w:rPr>
          <w:rFonts w:hAnsi="Times New Roman" w:ascii="Times New Roman"/>
          <w:szCs w:val="24"/>
        </w:rPr>
        <w:t xml:space="preserve">ročište radi utvrđivanja vrijednosti nekretnine u vlasništvu </w:t>
      </w:r>
      <w:r w:rsidR="001E469C">
        <w:rPr>
          <w:rFonts w:hAnsi="Times New Roman" w:ascii="Times New Roman"/>
          <w:szCs w:val="24"/>
        </w:rPr>
        <w:t xml:space="preserve">stečajnog </w:t>
      </w:r>
      <w:r w:rsidR="00A036F0" w:rsidRPr="00EC6039">
        <w:rPr>
          <w:rFonts w:hAnsi="Times New Roman" w:ascii="Times New Roman"/>
          <w:szCs w:val="24"/>
        </w:rPr>
        <w:t xml:space="preserve">dužnika </w:t>
      </w:r>
      <w:r w:rsidR="00604091" w:rsidRPr="00C75402">
        <w:rPr>
          <w:rFonts w:hAnsi="Times New Roman" w:ascii="Times New Roman"/>
        </w:rPr>
        <w:t>INTERVIS d.o.o. u stečaju, Sesvete, Krste Hegedušića 23, OIB 88628527570</w:t>
      </w:r>
      <w:r w:rsidR="0063170F" w:rsidRPr="00EC6039">
        <w:rPr>
          <w:rFonts w:hAnsi="Times New Roman" w:ascii="Times New Roman"/>
          <w:szCs w:val="24"/>
        </w:rPr>
        <w:t xml:space="preserve">, </w:t>
      </w:r>
      <w:r w:rsidRPr="00EC6039">
        <w:rPr>
          <w:rFonts w:hAnsi="Times New Roman" w:ascii="Times New Roman"/>
          <w:szCs w:val="24"/>
        </w:rPr>
        <w:t>i</w:t>
      </w:r>
      <w:r w:rsidR="00A112FC">
        <w:rPr>
          <w:rFonts w:hAnsi="Times New Roman" w:ascii="Times New Roman"/>
          <w:szCs w:val="24"/>
        </w:rPr>
        <w:t xml:space="preserve"> </w:t>
      </w:r>
      <w:r w:rsidRPr="00EC6039">
        <w:rPr>
          <w:rFonts w:hAnsi="Times New Roman" w:ascii="Times New Roman"/>
          <w:szCs w:val="24"/>
        </w:rPr>
        <w:t>to</w:t>
      </w:r>
      <w:r w:rsidR="00A112FC">
        <w:rPr>
          <w:rFonts w:hAnsi="Times New Roman" w:ascii="Times New Roman"/>
          <w:szCs w:val="24"/>
        </w:rPr>
        <w:t xml:space="preserve"> nekretnina </w:t>
      </w:r>
      <w:r w:rsidR="00A112FC" w:rsidRPr="00A112FC">
        <w:rPr>
          <w:rFonts w:hAnsi="Times New Roman" w:ascii="Times New Roman"/>
          <w:szCs w:val="24"/>
        </w:rPr>
        <w:t xml:space="preserve">upisanih u </w:t>
      </w:r>
      <w:r w:rsidR="00604091">
        <w:rPr>
          <w:rFonts w:hAnsi="Times New Roman" w:ascii="Times New Roman"/>
          <w:szCs w:val="24"/>
        </w:rPr>
        <w:t xml:space="preserve">zemljišne knjige kod Općinskog suda u Sesvetama, Zemljišnoknjižni odjel Sesvete, i to: u </w:t>
      </w:r>
      <w:r w:rsidR="00A112FC" w:rsidRPr="00A112FC">
        <w:rPr>
          <w:rFonts w:hAnsi="Times New Roman" w:ascii="Times New Roman"/>
          <w:szCs w:val="24"/>
        </w:rPr>
        <w:t>zk.ul.br.</w:t>
      </w:r>
      <w:r w:rsidR="00604091">
        <w:rPr>
          <w:rFonts w:hAnsi="Times New Roman" w:ascii="Times New Roman"/>
          <w:szCs w:val="24"/>
        </w:rPr>
        <w:t xml:space="preserve"> 8231, kat. čestica 878/2 (Etaža 1, Etaža 2, Etaža 3); u zk.ul. 8229, kat. čestica 878/3 (Etaža 1, Etaža 2, Etaža 3); u zk.ul. 8227, kat. čestica 878/4 (Etaža 1, Etaža 2, Etaža 3); u zk.ul. 8222, kat. čestica 878/5 (Etaža 1, Etaža 2, Etaža 3); u zk.ul. 8237, kat. čestica 878/6 (Etaža 1, Etaža 2, Etaža 3); u zk.ul. 8235, kat. čestica 878/8 (Etaža 1, Etaža 2, Etaža 3); u zk.ul. 8236, kat. čestica 878/7 (Etaža 1, Etaža 2, Etaža 3); u zk.ul. 8233, kat. čestica 878/9 (Etaža 1, Etaža 2, Etaža 3); u zk.ul. 8228, kat. čestica 878/10 (Etaža 1, Etaža 2, Etaža 3); u zk.ul. 8230, kat. čestica 878/11 (Etaža 1, Etaža 2, Etaža 3); u zk.ul. 8232, kat. čestica 878/12 (Etaža 1, Etaža 2, Etaža 3); u zk.ul. 8234, kat. čestica 878/13 (Etaža 1, Etaža 2, Etaža 3); u zk.ul. 8259, kat. čestica 878/14 (Etaža 1, Etaža 2, Etaža 3); u zk.ul. 8258, kat. čestica 878/15 (Etaža 1, Etaža 2, Etaža 3); u zk.ul. 8257, kat. čestica 878/16 (Etaža 1, Etaža 2, Etaža 3); u zk.ul. 8247, kat. čestica 878/17 (Etaža 1, Etaža 2, Etaža 3); u zk.ul. 8246, kat. čestica 878/18 (Etaža 1, Etaža 2, Etaža 3); u zk.ul. 8245, kat. čestica 878/19 (Etaža 1, Etaža 2, Etaža 3); u zk.ul. 8239, kat. čestica 878/20 (Etaža 1, Etaža 2, Etaža 3); u zk.ul. 8240, kat. čestica 878/21 (Etaža 1, Etaža 2, Etaža 3); u zk.ul. 8241, kat. čestica 878/22 (Etaža 1, Etaža 2, Etaža 3); u zk.ul. 8242, kat. čestica 878/23 (Etaža 1, Etaža 2, Etaža 3); u zk.ul. 8243, kat. čestica 878/24 (Etaža 1, Etaža 2, Etaža 3); u zk.ul. 8244, kat. čestica 878/25 (Etaža 1, Etaža 2, Etaža 3),</w:t>
      </w:r>
    </w:p>
    <w:p w:rsidRDefault="00A61A10" w:rsidP="00A61A10" w:rsidR="00A61A10">
      <w:pPr>
        <w:pStyle w:val="Tijeloteksta"/>
        <w:rPr>
          <w:rFonts w:hAnsi="Times New Roman" w:ascii="Times New Roman"/>
          <w:szCs w:val="24"/>
        </w:rPr>
      </w:pPr>
    </w:p>
    <w:p w:rsidRDefault="00EC6039" w:rsidP="00A61A10" w:rsidR="00EC603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za dan </w:t>
      </w:r>
      <w:r w:rsidR="00604091">
        <w:rPr>
          <w:rFonts w:hAnsi="Times New Roman" w:ascii="Times New Roman"/>
          <w:szCs w:val="24"/>
        </w:rPr>
        <w:t>30. travnja 2019</w:t>
      </w:r>
      <w:r w:rsidR="00A61A10">
        <w:rPr>
          <w:rFonts w:hAnsi="Times New Roman" w:ascii="Times New Roman"/>
          <w:szCs w:val="24"/>
        </w:rPr>
        <w:t xml:space="preserve">. u </w:t>
      </w:r>
      <w:r w:rsidR="00A112FC">
        <w:rPr>
          <w:rFonts w:hAnsi="Times New Roman" w:ascii="Times New Roman"/>
          <w:szCs w:val="24"/>
        </w:rPr>
        <w:t>9,</w:t>
      </w:r>
      <w:r w:rsidR="00604091">
        <w:rPr>
          <w:rFonts w:hAnsi="Times New Roman" w:ascii="Times New Roman"/>
          <w:szCs w:val="24"/>
        </w:rPr>
        <w:t>15</w:t>
      </w:r>
      <w:r w:rsidR="00A61A10">
        <w:rPr>
          <w:rFonts w:hAnsi="Times New Roman" w:ascii="Times New Roman"/>
          <w:szCs w:val="24"/>
        </w:rPr>
        <w:t xml:space="preserve"> sati, u zgradi Trgovačkog suda u Zagrebu, Stalna služba</w:t>
      </w:r>
      <w:r w:rsidR="00604091">
        <w:rPr>
          <w:rFonts w:hAnsi="Times New Roman" w:ascii="Times New Roman"/>
          <w:szCs w:val="24"/>
        </w:rPr>
        <w:t xml:space="preserve"> u Karlovcu</w:t>
      </w:r>
      <w:r w:rsidR="00A61A10">
        <w:rPr>
          <w:rFonts w:hAnsi="Times New Roman" w:ascii="Times New Roman"/>
          <w:szCs w:val="24"/>
        </w:rPr>
        <w:t xml:space="preserve">, Karlovac, </w:t>
      </w:r>
      <w:r w:rsidR="00540A13">
        <w:rPr>
          <w:rFonts w:hAnsi="Times New Roman" w:ascii="Times New Roman"/>
          <w:szCs w:val="24"/>
        </w:rPr>
        <w:t>Trg hrvatskih branitelja 1/II,</w:t>
      </w:r>
      <w:r w:rsidR="00A61A10">
        <w:rPr>
          <w:rFonts w:hAnsi="Times New Roman" w:ascii="Times New Roman"/>
          <w:szCs w:val="24"/>
        </w:rPr>
        <w:t xml:space="preserve"> soba broj </w:t>
      </w:r>
      <w:r w:rsidR="00540A13">
        <w:rPr>
          <w:rFonts w:hAnsi="Times New Roman" w:ascii="Times New Roman"/>
          <w:szCs w:val="24"/>
        </w:rPr>
        <w:t>204</w:t>
      </w:r>
      <w:r w:rsidR="00A61A10">
        <w:rPr>
          <w:rFonts w:hAnsi="Times New Roman" w:ascii="Times New Roman"/>
          <w:szCs w:val="24"/>
        </w:rPr>
        <w:t>, na koje ročište se dostavom ovog zaključka pozivaju:</w:t>
      </w:r>
    </w:p>
    <w:p w:rsidRDefault="00604091" w:rsidP="00A61A10" w:rsidR="00604091">
      <w:pPr>
        <w:pStyle w:val="Tijeloteksta"/>
        <w:rPr>
          <w:rFonts w:hAnsi="Times New Roman" w:ascii="Times New Roman"/>
          <w:szCs w:val="24"/>
        </w:rPr>
      </w:pPr>
    </w:p>
    <w:p w:rsidRDefault="00604091" w:rsidP="00A61A10" w:rsidR="00A61A10">
      <w:pPr>
        <w:pStyle w:val="Tijeloteksta"/>
        <w:numPr>
          <w:ilvl w:val="0"/>
          <w:numId w:val="7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upraviteljica</w:t>
      </w:r>
      <w:r w:rsidRPr="0060409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Mirjana Zuzija, Velika Gorica, Slavka Kolara 25</w:t>
      </w:r>
    </w:p>
    <w:p w:rsidRDefault="00A61A10" w:rsidP="00604091" w:rsidR="00604091">
      <w:pPr>
        <w:pStyle w:val="Tijeloteksta"/>
        <w:numPr>
          <w:ilvl w:val="0"/>
          <w:numId w:val="7"/>
        </w:numPr>
        <w:rPr>
          <w:rFonts w:hAnsi="Times New Roman" w:ascii="Times New Roman"/>
        </w:rPr>
      </w:pPr>
      <w:r w:rsidRPr="00604091">
        <w:rPr>
          <w:rFonts w:hAnsi="Times New Roman" w:ascii="Times New Roman"/>
          <w:szCs w:val="24"/>
        </w:rPr>
        <w:t xml:space="preserve">razlučni vjerovnik </w:t>
      </w:r>
      <w:r w:rsidR="00604091" w:rsidRPr="00604091">
        <w:rPr>
          <w:rFonts w:hAnsi="Times New Roman" w:ascii="Times New Roman"/>
        </w:rPr>
        <w:t xml:space="preserve">Heta Asset Resolution AG, Klagenfurt, Austrija, po punomoćnici Nataliji Lacmanović, odvjetnici u Zagrebu, Prolaz sestara Baković 3/III. </w:t>
      </w:r>
    </w:p>
    <w:p w:rsidRDefault="00604091" w:rsidP="00604091" w:rsidR="00604091" w:rsidRPr="00604091">
      <w:pPr>
        <w:pStyle w:val="Tijeloteksta"/>
        <w:ind w:left="720"/>
        <w:rPr>
          <w:rFonts w:hAnsi="Times New Roman" w:ascii="Times New Roman"/>
        </w:rPr>
      </w:pPr>
    </w:p>
    <w:p w:rsidRDefault="004A141B" w:rsidP="00604091" w:rsidR="00A61A10" w:rsidRPr="00793238">
      <w:pPr>
        <w:pStyle w:val="Tijeloteksta"/>
        <w:rPr>
          <w:rFonts w:hAnsi="Times New Roman" w:ascii="Times New Roman"/>
          <w:szCs w:val="24"/>
        </w:rPr>
      </w:pPr>
      <w:r w:rsidRPr="00A112FC">
        <w:rPr>
          <w:rFonts w:hAnsi="Times New Roman" w:ascii="Times New Roman"/>
          <w:szCs w:val="24"/>
        </w:rPr>
        <w:t xml:space="preserve"> </w:t>
      </w:r>
      <w:r w:rsidR="00480933" w:rsidRPr="00A112FC">
        <w:rPr>
          <w:rFonts w:hAnsi="Times New Roman" w:ascii="Times New Roman"/>
          <w:szCs w:val="24"/>
        </w:rPr>
        <w:t xml:space="preserve"> </w:t>
      </w:r>
    </w:p>
    <w:p w:rsidRDefault="00311D29" w:rsidP="0091485F" w:rsidR="00A61A10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604091">
        <w:rPr>
          <w:rFonts w:hAnsi="Times New Roman" w:ascii="Times New Roman"/>
          <w:szCs w:val="24"/>
        </w:rPr>
        <w:t>8. travnja 2019</w:t>
      </w:r>
      <w:r w:rsidR="001B1089">
        <w:rPr>
          <w:rFonts w:hAnsi="Times New Roman" w:ascii="Times New Roman"/>
          <w:szCs w:val="24"/>
        </w:rPr>
        <w:t>.</w:t>
      </w:r>
    </w:p>
    <w:p w:rsidRDefault="00604091" w:rsidP="0091485F" w:rsidR="00604091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FF00D5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A112FC" w:rsidR="006275C1" w:rsidRPr="00793238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6275C1" w:rsidRPr="00793238">
        <w:rPr>
          <w:rFonts w:hAnsi="Times New Roman" w:ascii="Times New Roman"/>
          <w:szCs w:val="24"/>
        </w:rPr>
        <w:t xml:space="preserve"> </w:t>
      </w:r>
      <w:r w:rsidR="00A112FC">
        <w:rPr>
          <w:rFonts w:hAnsi="Times New Roman" w:ascii="Times New Roman"/>
          <w:szCs w:val="24"/>
        </w:rPr>
        <w:t>Za točnost otpravka-</w:t>
      </w:r>
      <w:r w:rsidR="006275C1" w:rsidRPr="00793238">
        <w:rPr>
          <w:rFonts w:hAnsi="Times New Roman" w:ascii="Times New Roman"/>
          <w:szCs w:val="24"/>
        </w:rPr>
        <w:t xml:space="preserve">                                               </w:t>
      </w:r>
    </w:p>
    <w:p w:rsidRDefault="000407B1" w:rsidP="00A112FC" w:rsidR="007C72DF" w:rsidRPr="00793238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  <w:r w:rsidR="00A112FC">
        <w:rPr>
          <w:rFonts w:hAnsi="Times New Roman" w:ascii="Times New Roman"/>
          <w:szCs w:val="24"/>
        </w:rPr>
        <w:tab/>
        <w:t xml:space="preserve"> ovlašteni službenik:</w:t>
      </w:r>
    </w:p>
    <w:p w:rsidRDefault="000407B1" w:rsidP="00A112FC" w:rsidR="00881DAC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A61A10">
        <w:rPr>
          <w:rFonts w:hAnsi="Times New Roman" w:ascii="Times New Roman"/>
          <w:szCs w:val="24"/>
        </w:rPr>
        <w:t>zaključka nije dopuštena žalba.</w:t>
      </w:r>
      <w:r w:rsidR="00501E2C" w:rsidRPr="00793238">
        <w:rPr>
          <w:rFonts w:hAnsi="Times New Roman" w:ascii="Times New Roman"/>
          <w:szCs w:val="24"/>
        </w:rPr>
        <w:t xml:space="preserve"> </w:t>
      </w:r>
      <w:r w:rsidR="00A112FC">
        <w:rPr>
          <w:rFonts w:hAnsi="Times New Roman" w:ascii="Times New Roman"/>
          <w:szCs w:val="24"/>
        </w:rPr>
        <w:tab/>
        <w:t xml:space="preserve"> Renata Klokočki</w:t>
      </w:r>
    </w:p>
    <w:sectPr w:rsidSect="00604091" w:rsidR="00881DAC">
      <w:headerReference w:type="even" r:id="rId10"/>
      <w:headerReference w:type="default" r:id="rId11"/>
      <w:pgSz w:h="16838" w:w="11906"/>
      <w:pgMar w:gutter="0" w:footer="720" w:header="720" w:left="1418" w:bottom="2127" w:right="1418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6695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</w:t>
    </w:r>
    <w:r>
      <w:t xml:space="preserve">     </w:t>
    </w:r>
    <w:r w:rsidR="00604091" w:rsidRPr="00536D71">
      <w:rPr>
        <w:rFonts w:hAnsi="Times New Roman" w:ascii="Times New Roman"/>
        <w:noProof w:val="false"/>
        <w:szCs w:val="24"/>
      </w:rPr>
      <w:t>4 St-</w:t>
    </w:r>
    <w:r w:rsidR="00604091">
      <w:rPr>
        <w:rFonts w:hAnsi="Times New Roman" w:ascii="Times New Roman"/>
        <w:noProof w:val="false"/>
        <w:szCs w:val="24"/>
      </w:rPr>
      <w:t>474/2015-95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A6EFC"/>
    <w:multiLevelType w:val="hybridMultilevel"/>
    <w:tmpl w:val="782A7B0A"/>
    <w:lvl w:tplc="F9167E30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7117914"/>
    <w:multiLevelType w:val="hybridMultilevel"/>
    <w:tmpl w:val="4CC202AC"/>
    <w:lvl w:tplc="4F8284C0" w:ilvl="0">
      <w:start w:val="20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43028"/>
    <w:rsid w:val="00164987"/>
    <w:rsid w:val="00165E4C"/>
    <w:rsid w:val="00197744"/>
    <w:rsid w:val="001B1089"/>
    <w:rsid w:val="001E469C"/>
    <w:rsid w:val="00237199"/>
    <w:rsid w:val="00245E30"/>
    <w:rsid w:val="00296695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40A13"/>
    <w:rsid w:val="00566675"/>
    <w:rsid w:val="00566B1D"/>
    <w:rsid w:val="00577F43"/>
    <w:rsid w:val="00594221"/>
    <w:rsid w:val="005A0E12"/>
    <w:rsid w:val="005B4725"/>
    <w:rsid w:val="005E53AC"/>
    <w:rsid w:val="00604091"/>
    <w:rsid w:val="0061397E"/>
    <w:rsid w:val="006275C1"/>
    <w:rsid w:val="0063170F"/>
    <w:rsid w:val="006521A5"/>
    <w:rsid w:val="00652A3C"/>
    <w:rsid w:val="006C5629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3078"/>
    <w:rsid w:val="00855310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91E8E"/>
    <w:rsid w:val="00992055"/>
    <w:rsid w:val="009A4E8F"/>
    <w:rsid w:val="009B56B4"/>
    <w:rsid w:val="009E4927"/>
    <w:rsid w:val="009F3B1B"/>
    <w:rsid w:val="00A036F0"/>
    <w:rsid w:val="00A112FC"/>
    <w:rsid w:val="00A168B9"/>
    <w:rsid w:val="00A44479"/>
    <w:rsid w:val="00A61A10"/>
    <w:rsid w:val="00A91D89"/>
    <w:rsid w:val="00A960BB"/>
    <w:rsid w:val="00AC14E9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20A6"/>
    <w:rsid w:val="00C4751B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C6039"/>
    <w:rsid w:val="00ED1913"/>
    <w:rsid w:val="00F41913"/>
    <w:rsid w:val="00F5464F"/>
    <w:rsid w:val="00F6123A"/>
    <w:rsid w:val="00F80552"/>
    <w:rsid w:val="00FA4D1E"/>
    <w:rsid w:val="00FC60E6"/>
    <w:rsid w:val="00FF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A112F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96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6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6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6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6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A112F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966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6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6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6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6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47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St-474/2015-93</izvorni_sadrzaj>
    <derivirana_varijabla naziv="DomainObject.PredzadnjaOdlukaIzPredmeta.Oznaka_1">St-474/2015-93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490</properties:Words>
  <properties:Characters>2363</properties:Characters>
  <properties:Lines>57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2019-04-08T09:42:00Z</dcterms:created>
  <dc:creator>x</dc:creator>
  <cp:lastModifiedBy>Renata Klokočki</cp:lastModifiedBy>
  <cp:lastPrinted>2019-04-08T09:51:00Z</cp:lastPrinted>
  <dcterms:modified xmlns:xsi="http://www.w3.org/2001/XMLSchema-instance" xsi:type="dcterms:W3CDTF">2019-04-08T09:52:00Z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(ZAKLJUČAK-određivanje ročišta za procjenu vrijednosti nekretnine-INTERVIS.docx)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