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c241" w14:paraId="7abc24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C0AF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5. St-1355/2016-6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C0AF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C0AF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0AF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C0AF5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MD DAVID jednostavno društvo s ograničenom odgovornošću za trgovinu, proizvodnju i usluge, Ždralovi, Daruvarska 65, MBS: 010095511, OIB: 39373565462, 31. ožujka</w:t>
      </w:r>
      <w:r w:rsidRPr="005C0AF5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C0AF5">
        <w:rPr>
          <w:rFonts w:cs="Times New Roman" w:eastAsia="Times New Roman"/>
          <w:szCs w:val="20"/>
          <w:lang w:eastAsia="hr-HR"/>
        </w:rPr>
        <w:t>r i j e š i o   j e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0AF5">
        <w:rPr>
          <w:rFonts w:cs="Times New Roman" w:eastAsia="Times New Roman"/>
          <w:szCs w:val="20"/>
          <w:lang w:eastAsia="hr-HR"/>
        </w:rPr>
        <w:t>I. Pozivaju se osobe koje imaju interes za provedbom stečajnog postupka nad dužnikom MD DAVID jednostavno društvo s ograničenom odgovornošću za trgovinu, proizvodnju i usluge, Ždralovi, da u roku od 15 dana, računajući od isteka osmog dana od objave ovog poziva na e-oglasnoj ploči suda, uplate predujam u iznosu od 15.000,00 kn, za namirenje pokrića troškova prethodnog i otvorenog stečajnog postupka, na račun Trgovačkog suda u Bjelovaru IBAN: HR6123900011300000630</w:t>
      </w:r>
      <w:r w:rsidRPr="005C0AF5">
        <w:rPr>
          <w:rFonts w:cs="Times New Roman" w:eastAsia="Times New Roman"/>
          <w:noProof/>
          <w:szCs w:val="20"/>
          <w:lang w:eastAsia="hr-HR"/>
        </w:rPr>
        <w:t xml:space="preserve"> model HR05 540-1355-16.           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0AF5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5C0AF5">
        <w:rPr>
          <w:rFonts w:cs="Times New Roman" w:eastAsia="Times New Roman"/>
          <w:szCs w:val="20"/>
          <w:lang w:eastAsia="hr-HR"/>
        </w:rPr>
        <w:t>toč</w:t>
      </w:r>
      <w:proofErr w:type="spellEnd"/>
      <w:r w:rsidRPr="005C0AF5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C0AF5">
        <w:rPr>
          <w:rFonts w:cs="Times New Roman" w:eastAsia="Times New Roman"/>
          <w:szCs w:val="20"/>
          <w:lang w:eastAsia="hr-HR"/>
        </w:rPr>
        <w:t>Obrazloženje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0AF5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30. kolovoza 2016. podnijela prijedlog za otvaranje stečajnog postupka nad dužnikom </w:t>
      </w:r>
      <w:r w:rsidRPr="005C0AF5">
        <w:rPr>
          <w:rFonts w:cs="Times New Roman" w:eastAsia="Times New Roman"/>
          <w:szCs w:val="20"/>
          <w:lang w:eastAsia="hr-HR"/>
        </w:rPr>
        <w:t xml:space="preserve">MD DAVID jednostavno društvo s ograničenom odgovornošću za trgovinu, proizvodnju i usluge, Ždralovi. U prijedlogu navodi da na dan 24. kolovoza 2016. dužnik u Očevidniku redoslijeda osnova za plaćanje ima evidentirane neizvršene osnove za plaćanje u neprekinutom razdoblju od 120 dana, u ukupnom iznosu od 10.490,03 kn, u koji iznos je uračunata kamata i naknada Financijske agencije za provedbu ovrhe na novčanim sredstvima. Prema podacima koje je FINI dostavio Hrvatski zavod za mirovinsko osiguranje </w:t>
      </w:r>
      <w:r w:rsidRPr="005C0AF5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0AF5">
        <w:rPr>
          <w:rFonts w:cs="Times New Roman" w:eastAsia="Times New Roman"/>
          <w:szCs w:val="20"/>
          <w:lang w:eastAsia="hr-HR"/>
        </w:rPr>
        <w:t xml:space="preserve">Kako je iz podataka Financijske agencije proizlazila vjerojatnost postojanja stečajnog razloga – nesposobnosti za plaćanje iz čl.6. st.2. SZ-a, sud je temeljem čl.115. st.1. SZ-a, donio rješenje od 8. rujna 2016. o pokretanju prethodnog postupka radi utvrđivanja </w:t>
      </w:r>
      <w:r w:rsidRPr="005C0AF5">
        <w:rPr>
          <w:rFonts w:cs="Times New Roman" w:eastAsia="Times New Roman"/>
          <w:szCs w:val="20"/>
          <w:lang w:eastAsia="hr-HR"/>
        </w:rPr>
        <w:lastRenderedPageBreak/>
        <w:t xml:space="preserve">pretpostavki za otvaranje stečajnog postupka. Istim rješenjem sazvano je ročište radi izjašnjenja o prijedlogu i rasprave o uvjetima za otvaranje stečajnog postupka na koje su pozvani predlagatelj Financijska agencija i zakonski zastupnik dužnika Ivan </w:t>
      </w:r>
      <w:proofErr w:type="spellStart"/>
      <w:r w:rsidRPr="005C0AF5">
        <w:rPr>
          <w:rFonts w:cs="Times New Roman" w:eastAsia="Times New Roman"/>
          <w:szCs w:val="20"/>
          <w:lang w:eastAsia="hr-HR"/>
        </w:rPr>
        <w:t>Remenarić</w:t>
      </w:r>
      <w:proofErr w:type="spellEnd"/>
      <w:r w:rsidRPr="005C0AF5">
        <w:rPr>
          <w:rFonts w:cs="Times New Roman" w:eastAsia="Times New Roman"/>
          <w:szCs w:val="20"/>
          <w:lang w:eastAsia="hr-HR"/>
        </w:rPr>
        <w:t xml:space="preserve">, kojem je, sukladno čl.117. st.2. SZ, naloženo da sastavi i podnese sudu pisano izvješće o financijsko-gospodarskom stanju dužnika te dostavi obrazac GFI za 2015. sa bilješkama i bruto bilancu za 2015. 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0AF5">
        <w:rPr>
          <w:rFonts w:cs="Times New Roman" w:eastAsia="Times New Roman"/>
          <w:szCs w:val="20"/>
          <w:lang w:eastAsia="hr-HR"/>
        </w:rPr>
        <w:t>Osoba ovlaštena za zastupanje dužnika po zakonu suda nije dostavio pisano izvješće o financijsko-gospodarskom stanju dužnika i nije pristupio na ročište 2. prosinca 2016.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0AF5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 sud zaključuje da dužnik nema imovinu koja bi bila dovoljna za namirenje troškova prethodnog i stečajnog postupka. Ti bi troškovi, po ocjeni suda iznosili najmanje 15.000,00 kn, a odnosili bi se na izradu žiga, otvaranje i zatvaranje  računa,  knjigovodstvene poslove i zbrinjavanje arhive, telefon, uredski materijal i poštarinu, putovanje stečajnog upravitelja, nagradu i osiguranje stečajnog upravitelja.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C0AF5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 sud smatra da su ispunjeni uvjeti za otvaranje i zaključenje stečajnog postupka te je, sukladno odredbi čl.132. st.1. SZ-a, p</w:t>
      </w:r>
      <w:r w:rsidRPr="005C0AF5">
        <w:rPr>
          <w:rFonts w:cs="Times New Roman" w:eastAsia="Times New Roman"/>
          <w:noProof/>
          <w:szCs w:val="20"/>
          <w:lang w:eastAsia="hr-HR"/>
        </w:rPr>
        <w:t xml:space="preserve">ozvao </w:t>
      </w:r>
      <w:r w:rsidRPr="005C0AF5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15.000,00 kn, uz upozorenje da će, ukoliko predujam ne bude plaćen u roku od 15 dana, donijeti rješenje o otvaranju i zaključenju stečajnog postupka nad dužnikom.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C0AF5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C0AF5">
        <w:rPr>
          <w:rFonts w:cs="Times New Roman" w:eastAsia="Times New Roman"/>
          <w:szCs w:val="20"/>
          <w:lang w:eastAsia="hr-HR"/>
        </w:rPr>
        <w:t>U Bjelovaru, 31. ožujka 2017.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5C0AF5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5C0AF5">
        <w:rPr>
          <w:rFonts w:cs="Times New Roman" w:eastAsia="Times New Roman"/>
          <w:szCs w:val="20"/>
          <w:lang w:eastAsia="hr-HR"/>
        </w:rPr>
        <w:t>MARIJA PETRINA KUBICA v.r.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C0AF5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5C0AF5" w:rsidP="005C0AF5" w:rsidR="005C0AF5" w:rsidRPr="005C0AF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5C0AF5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C0AF5" w:rsidP="005C0AF5" w:rsidR="005C0AF5" w:rsidRPr="005C0AF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C0AF5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0AF5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019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St-1355/2016-6</izvorni_sadrzaj>
    <derivirana_varijabla naziv="DomainObject.Oznaka_1">St-1355/2016-6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St-1355/2016</izvorni_sadrzaj>
    <derivirana_varijabla naziv="DomainObject.Predmet.OznakaBroj_1">St-1355/2016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DAVID jednostavno društvo s ograničenom odgovornošću za trgovinu, proizvodnju i usluge zastupanog po punomoćniku Ivan Remenarić</izvorni_sadrzaj>
    <derivirana_varijabla naziv="DomainObject.Predmet.ProtustrankaFormated_1">  MD DAVID jednostavno društvo s ograničenom odgovornošću za trgovinu, proizvodnju i usluge zastupanog po punomoćniku Ivan Remenarić</derivirana_varijabla>
  </DomainObject.Predmet.ProtustrankaFormated>
  <DomainObject.Predmet.ProtustrankaFormatedOIB>
    <izvorni_sadrzaj>  MD DAVID jednostavno društvo s ograničenom odgovornošću za trgovinu, proizvodnju i usluge, OIB 39373565462 zastupanog po punomoćniku Ivan Remenarić</izvorni_sadrzaj>
    <derivirana_varijabla naziv="DomainObject.Predmet.ProtustrankaFormatedOIB_1">  MD DAVID jednostavno društvo s ograničenom odgovornošću za trgovinu, proizvodnju i usluge, OIB 39373565462 zastupanog po punomoćniku Ivan Remenarić</derivirana_varijabla>
  </DomainObject.Predmet.ProtustrankaFormatedOIB>
  <DomainObject.Predmet.ProtustrankaFormatedWithAdress>
    <izvorni_sadrzaj> MD DAVID jednostavno društvo s ograničenom odgovornošću za trgovinu, proizvodnju i usluge, Daruvarska 65, 43000 Ždralovi zastupanog po punomoćniku Ivan Remenarić</izvorni_sadrzaj>
    <derivirana_varijabla naziv="DomainObject.Predmet.ProtustrankaFormatedWithAdress_1"> MD DAVID jednostavno društvo s ograničenom odgovornošću za trgovinu, proizvodnju i usluge, Daruvarska 65, 43000 Ždralovi zastupanog po punomoćniku Ivan Remenarić</derivirana_varijabla>
  </DomainObject.Predmet.ProtustrankaFormatedWithAdress>
  <DomainObject.Predmet.ProtustrankaFormatedWithAdressOIB>
    <izvorni_sadrzaj> MD DAVID jednostavno društvo s ograničenom odgovornošću za trgovinu, proizvodnju i usluge, OIB 39373565462, Daruvarska 65, 43000 Ždralovi zastupanog po punomoćniku Ivan Remenarić</izvorni_sadrzaj>
    <derivirana_varijabla naziv="DomainObject.Predmet.ProtustrankaFormatedWithAdressOIB_1"> MD DAVID jednostavno društvo s ograničenom odgovornošću za trgovinu, proizvodnju i usluge, OIB 39373565462, Daruvarska 65, 43000 Ždralovi zastupanog po punomoćniku Ivan Remenarić</derivirana_varijabla>
  </DomainObject.Predmet.ProtustrankaFormatedWithAdressOIB>
  <DomainObject.Predmet.ProtustrankaWithAdress>
    <izvorni_sadrzaj>MD DAVID jednostavno društvo s ograničenom odgovornošću za trgovinu, proizvodnju i usluge Daruvarska 65, 43000 Ždralovi</izvorni_sadrzaj>
    <derivirana_varijabla naziv="DomainObject.Predmet.ProtustrankaWithAdress_1">MD DAVID jednostavno društvo s ograničenom odgovornošću za trgovinu, proizvodnju i usluge Daruvarska 65, 43000 Ždralovi</derivirana_varijabla>
  </DomainObject.Predmet.ProtustrankaWithAdress>
  <DomainObject.Predmet.ProtustrankaWithAdressOIB>
    <izvorni_sadrzaj>MD DAVID jednostavno društvo s ograničenom odgovornošću za trgovinu, proizvodnju i usluge, OIB 39373565462, Daruvarska 65, 43000 Ždralovi</izvorni_sadrzaj>
    <derivirana_varijabla naziv="DomainObject.Predmet.ProtustrankaWithAdressOIB_1">MD DAVID jednostavno društvo s ograničenom odgovornošću za trgovinu, proizvodnju i usluge, OIB 39373565462, Daruvarska 65, 43000 Ždralovi</derivirana_varijabla>
  </DomainObject.Predmet.ProtustrankaWithAdressOIB>
  <DomainObject.Predmet.ProtustrankaNazivFormated>
    <izvorni_sadrzaj>MD DAVID jednostavno društvo s ograničenom odgovornošću za trgovinu, proizvodnju i usluge</izvorni_sadrzaj>
    <derivirana_varijabla naziv="DomainObject.Predmet.ProtustrankaNazivFormated_1">MD DAVID jednostavno društvo s ograničenom odgovornošću za trgovinu, proizvodnju i usluge</derivirana_varijabla>
  </DomainObject.Predmet.ProtustrankaNazivFormated>
  <DomainObject.Predmet.ProtustrankaNazivFormatedOIB>
    <izvorni_sadrzaj>MD DAVID jednostavno društvo s ograničenom odgovornošću za trgovinu, proizvodnju i usluge, OIB 39373565462</izvorni_sadrzaj>
    <derivirana_varijabla naziv="DomainObject.Predmet.ProtustrankaNazivFormatedOIB_1">MD DAVID jednostavno društvo s ograničenom odgovornošću za trgovinu, proizvodnju i usluge, OIB 39373565462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MD DAVID jednostavno društvo s ograničenom odgovornošću za trgovinu, proizvodnju i usluge zastupanog po punomoćniku Ivan Remenarić</item>
    </izvorni_sadrzaj>
    <derivirana_varijabla naziv="DomainObject.Predmet.ProtuStrankaListFormated_1">
      <item>MD DAVID jednostavno društvo s ograničenom odgovornošću za trgovinu, proizvodnju i usluge zastupanog po punomoćniku Ivan Remenarić</item>
    </derivirana_varijabla>
  </DomainObject.Predmet.ProtuStrankaListFormated>
  <DomainObject.Predmet.ProtuStrankaListFormatedOIB>
    <izvorni_sadrzaj>
      <item>MD DAVID jednostavno društvo s ograničenom odgovornošću za trgovinu, proizvodnju i usluge, OIB 39373565462 zastupanog po punomoćniku Ivan Remenarić</item>
    </izvorni_sadrzaj>
    <derivirana_varijabla naziv="DomainObject.Predmet.ProtuStrankaListFormatedOIB_1">
      <item>MD DAVID jednostavno društvo s ograničenom odgovornošću za trgovinu, proizvodnju i usluge, OIB 39373565462 zastupanog po punomoćniku Ivan Remenarić</item>
    </derivirana_varijabla>
  </DomainObject.Predmet.ProtuStrankaListFormatedOIB>
  <DomainObject.Predmet.ProtuStrankaListFormatedWithAdress>
    <izvorni_sadrzaj>
      <item>MD DAVID jednostavno društvo s ograničenom odgovornošću za trgovinu, proizvodnju i usluge, Daruvarska 65, 43000 Ždralovi zastupanog po punomoćniku Ivan Remenarić</item>
    </izvorni_sadrzaj>
    <derivirana_varijabla naziv="DomainObject.Predmet.ProtuStrankaListFormatedWithAdress_1">
      <item>MD DAVID jednostavno društvo s ograničenom odgovornošću za trgovinu, proizvodnju i usluge, Daruvarska 65, 43000 Ždralovi zastupanog po punomoćniku Ivan Remenarić</item>
    </derivirana_varijabla>
  </DomainObject.Predmet.ProtuStrankaListFormatedWithAdress>
  <DomainObject.Predmet.ProtuStrankaListFormatedWithAdressOIB>
    <izvorni_sadrzaj>
      <item>MD DAVID jednostavno društvo s ograničenom odgovornošću za trgovinu, proizvodnju i usluge, OIB 39373565462, Daruvarska 65, 43000 Ždralovi zastupanog po punomoćniku Ivan Remenarić</item>
    </izvorni_sadrzaj>
    <derivirana_varijabla naziv="DomainObject.Predmet.ProtuStrankaListFormatedWithAdressOIB_1">
      <item>MD DAVID jednostavno društvo s ograničenom odgovornošću za trgovinu, proizvodnju i usluge, OIB 39373565462, Daruvarska 65, 43000 Ždralovi zastupanog po punomoćniku Ivan Remenarić</item>
    </derivirana_varijabla>
  </DomainObject.Predmet.ProtuStrankaListFormatedWithAdressOIB>
  <DomainObject.Predmet.ProtuStrankaListNazivFormated>
    <izvorni_sadrzaj>
      <item>MD DAVID jednostavno društvo s ograničenom odgovornošću za trgovinu, proizvodnju i usluge</item>
    </izvorni_sadrzaj>
    <derivirana_varijabla naziv="DomainObject.Predmet.ProtuStrankaListNazivFormated_1">
      <item>MD DAVID jednostavno društvo s ograničenom odgovornošću za trgovinu, proizvodnju i usluge</item>
    </derivirana_varijabla>
  </DomainObject.Predmet.ProtuStrankaListNazivFormated>
  <DomainObject.Predmet.ProtuStrankaListNazivFormatedOIB>
    <izvorni_sadrzaj>
      <item>MD DAVID jednostavno društvo s ograničenom odgovornošću za trgovinu, proizvodnju i usluge, OIB 39373565462</item>
    </izvorni_sadrzaj>
    <derivirana_varijabla naziv="DomainObject.Predmet.ProtuStrankaListNazivFormatedOIB_1">
      <item>MD DAVID jednostavno društvo s ograničenom odgovornošću za trgovinu, proizvodnju i usluge, OIB 39373565462</item>
    </derivirana_varijabla>
  </DomainObject.Predmet.ProtuStrankaListNazivFormatedOIB>
  <DomainObject.Predmet.OstaliListFormated>
    <izvorni_sadrzaj>
      <item>Ivan Remenarić punomoćnik sudionika u postupku MD DAVID jednostavno društvo s ograničenom odgovornošću za trgovinu, proizvodnju i usluge</item>
    </izvorni_sadrzaj>
    <derivirana_varijabla naziv="DomainObject.Predmet.OstaliListFormated_1">
      <item>Ivan Remenarić punomoćnik sudionika u postupku MD DAVID jednostavno društvo s ograničenom odgovornošću za trgovinu, proizvodnju i usluge</item>
    </derivirana_varijabla>
  </DomainObject.Predmet.OstaliListFormated>
  <DomainObject.Predmet.OstaliListFormatedOIB>
    <izvorni_sadrzaj>
      <item>Ivan Remenarić, OIB 61092805932 punomoćnik sudionika u postupku MD DAVID jednostavno društvo s ograničenom odgovornošću za trgovinu, proizvodnju i usluge</item>
    </izvorni_sadrzaj>
    <derivirana_varijabla naziv="DomainObject.Predmet.OstaliListFormatedOIB_1">
      <item>Ivan Remenarić, OIB 61092805932 punomoćnik sudionika u postupku MD DAVID jednostavno društvo s ograničenom odgovornošću za trgovinu, proizvodnju i usluge</item>
    </derivirana_varijabla>
  </DomainObject.Predmet.OstaliListFormatedOIB>
  <DomainObject.Predmet.OstaliListFormatedWithAdress>
    <izvorni_sadrzaj>
      <item>Ivan Remenarić, Alojzija Stepinca 21, 43000 Bjelovar punomoćnik sudionika u postupku MD DAVID jednostavno društvo s ograničenom odgovornošću za trgovinu, proizvodnju i usluge</item>
    </izvorni_sadrzaj>
    <derivirana_varijabla naziv="DomainObject.Predmet.OstaliListFormatedWithAdress_1">
      <item>Ivan Remenarić, Alojzija Stepinca 21, 43000 Bjelovar punomoćnik sudionika u postupku MD DAVID jednostavno društvo s ograničenom odgovornošću za trgovinu, proizvodnju i usluge</item>
    </derivirana_varijabla>
  </DomainObject.Predmet.OstaliListFormatedWithAdress>
  <DomainObject.Predmet.OstaliListFormatedWithAdressOIB>
    <izvorni_sadrzaj>
      <item>Ivan Remenarić, OIB 61092805932, Alojzija Stepinca 21, 43000 Bjelovar punomoćnik sudionika u postupku MD DAVID jednostavno društvo s ograničenom odgovornošću za trgovinu, proizvodnju i usluge</item>
    </izvorni_sadrzaj>
    <derivirana_varijabla naziv="DomainObject.Predmet.OstaliListFormatedWithAdressOIB_1">
      <item>Ivan Remenarić, OIB 61092805932, Alojzija Stepinca 21, 43000 Bjelovar punomoćnik sudionika u postupku MD DAVID jednostavno društvo s ograničenom odgovornošću za trgovinu, proizvodnju i usluge</item>
    </derivirana_varijabla>
  </DomainObject.Predmet.OstaliListFormatedWithAdressOIB>
  <DomainObject.Predmet.OstaliListNazivFormated>
    <izvorni_sadrzaj>
      <item>Ivan Remenarić</item>
    </izvorni_sadrzaj>
    <derivirana_varijabla naziv="DomainObject.Predmet.OstaliListNazivFormated_1">
      <item>Ivan Remenarić</item>
    </derivirana_varijabla>
  </DomainObject.Predmet.OstaliListNazivFormated>
  <DomainObject.Predmet.OstaliListNazivFormatedOIB>
    <izvorni_sadrzaj>
      <item>Ivan Remenarić, OIB 61092805932</item>
    </izvorni_sadrzaj>
    <derivirana_varijabla naziv="DomainObject.Predmet.OstaliListNazivFormatedOIB_1">
      <item>Ivan Remenarić, OIB 61092805932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St-1355/2016-6</izvorni_sadrzaj>
    <derivirana_varijabla naziv="DomainObject.PoslovniBrojDokumenta_1">St-1355/2016-6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MD DAVID jednostavno društvo s ograničenom odgovornošću za trgovinu, proizvodnju i usluge</izvorni_sadrzaj>
    <derivirana_varijabla naziv="DomainObject.Predmet.ProtustrankaIDrugi_1">MD DAVID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MD DAVID jednostavno društvo s ograničenom odgovornošću za trgovinu, proizvodnju i usluge, OIB 39373565462, Daruvarska 65, 43000 Ždralovi</izvorni_sadrzaj>
    <derivirana_varijabla naziv="DomainObject.Predmet.ProtustrankaIDrugiAdressOIB_1">MD DAVID jednostavno društvo s ograničenom odgovornošću za trgovinu, proizvodnju i usluge, OIB 39373565462, Daruvarska 65,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MD DAVID jednostavno društvo s ograničenom odgovornošću za trgovinu, proizvodnju i usluge</item>
      <item>Ivan Remenarić</item>
    </izvorni_sadrzaj>
    <derivirana_varijabla naziv="DomainObject.Predmet.SudioniciListNaziv_1">
      <item>FINA, RC ZAGREB, Podružnica Bjelovar</item>
      <item>MD DAVID jednostavno društvo s ograničenom odgovornošću za trgovinu, proizvodnju i usluge</item>
      <item>Ivan Remenarić</item>
    </derivirana_varijabla>
  </DomainObject.Predmet.SudioniciListNaziv>
  <DomainObject.Predmet.SudioniciListAdressOIB>
    <izvorni_sadrzaj>
      <item>FINA, RC ZAGREB, Podružnica Bjelovar, OIB 85821130368, F. Supila 4,43000 Bjelovar</item>
      <item>MD DAVID jednostavno društvo s ograničenom odgovornošću za trgovinu, proizvodnju i usluge, OIB 39373565462, Daruvarska 65,43000 Ždralovi</item>
      <item>Ivan Remenarić, OIB 61092805932, Alojzija Stepinca 21,43000 Bjelovar</item>
    </izvorni_sadrzaj>
    <derivirana_varijabla naziv="DomainObject.Predmet.SudioniciListAdressOIB_1">
      <item>FINA, RC ZAGREB, Podružnica Bjelovar, OIB 85821130368, F. Supila 4,43000 Bjelovar</item>
      <item>MD DAVID jednostavno društvo s ograničenom odgovornošću za trgovinu, proizvodnju i usluge, OIB 39373565462, Daruvarska 65,43000 Ždralovi</item>
      <item>Ivan Remenarić, OIB 61092805932, Alojzija Stepinca 21,43000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456733-4218-4D03-8357-0D0CE83CD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3755</properties:Characters>
  <properties:Lines>89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2017-03-31T09:41:00Z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St-1355/2016-6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