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fb1d" w14:paraId="ba5fb1d" w:rsidRDefault="00B81B30" w:rsidR="00B81B30" w:rsidRPr="00257973">
      <w:pPr>
        <w15:collapsed w:val="false"/>
        <w:rPr>
          <w:color w:val="000000"/>
        </w:rPr>
      </w:pPr>
      <w:bookmarkStart w:name="_GoBack" w:id="0"/>
      <w:bookmarkEnd w:id="0"/>
      <w:r w:rsidRPr="0025797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6114" w:rsidP="00076114" w:rsidR="00076114" w:rsidRPr="00257973">
      <w:pPr>
        <w:rPr>
          <w:color w:val="000000"/>
        </w:rPr>
      </w:pPr>
    </w:p>
    <w:p w:rsidRDefault="00664F42" w:rsidP="00664F42" w:rsidR="00664F42" w:rsidRPr="00257973">
      <w:pPr>
        <w:rPr>
          <w:color w:val="000000"/>
        </w:rPr>
      </w:pPr>
      <w:r w:rsidRPr="00257973">
        <w:rPr>
          <w:color w:val="000000"/>
        </w:rPr>
        <w:t>REPUBLIKA HRVATSKA</w:t>
      </w:r>
    </w:p>
    <w:p w:rsidRDefault="00664F42" w:rsidP="00664F42" w:rsidR="00664F42" w:rsidRPr="00257973">
      <w:pPr>
        <w:rPr>
          <w:color w:val="000000"/>
        </w:rPr>
      </w:pPr>
      <w:r w:rsidRPr="00257973">
        <w:rPr>
          <w:color w:val="000000"/>
        </w:rPr>
        <w:t>Trgovački sud u Zagrebu</w:t>
      </w:r>
    </w:p>
    <w:p w:rsidRDefault="00664F42" w:rsidP="00664F42" w:rsidR="00664F42" w:rsidRPr="00257973">
      <w:pPr>
        <w:rPr>
          <w:color w:val="000000"/>
        </w:rPr>
      </w:pPr>
      <w:r w:rsidRPr="00257973">
        <w:rPr>
          <w:color w:val="000000"/>
        </w:rPr>
        <w:t xml:space="preserve">Zagreb, Amruševa 2/II                                                                                 </w:t>
      </w:r>
      <w:r w:rsidR="00DA24B8" w:rsidRPr="00257973">
        <w:rPr>
          <w:color w:val="000000"/>
        </w:rPr>
        <w:t xml:space="preserve">   </w:t>
      </w:r>
      <w:r w:rsidR="00632E0B" w:rsidRPr="00257973">
        <w:rPr>
          <w:color w:val="000000"/>
        </w:rPr>
        <w:t xml:space="preserve"> </w:t>
      </w:r>
      <w:r w:rsidRPr="00257973">
        <w:rPr>
          <w:color w:val="000000"/>
        </w:rPr>
        <w:t>67. St</w:t>
      </w:r>
      <w:r w:rsidR="002A2CF5" w:rsidRPr="00257973">
        <w:rPr>
          <w:color w:val="000000"/>
        </w:rPr>
        <w:t>-1514/13</w:t>
      </w:r>
      <w:r w:rsidR="00B81B30" w:rsidRPr="00257973">
        <w:rPr>
          <w:color w:val="000000"/>
        </w:rPr>
        <w:t>-91</w:t>
      </w:r>
    </w:p>
    <w:p w:rsidRDefault="00664F42" w:rsidP="00664F42" w:rsidR="00664F42" w:rsidRPr="00257973">
      <w:pPr>
        <w:rPr>
          <w:color w:val="000000"/>
        </w:rPr>
      </w:pPr>
    </w:p>
    <w:p w:rsidRDefault="00664F42" w:rsidP="00236C2A" w:rsidR="00664F42" w:rsidRPr="00257973">
      <w:pPr>
        <w:jc w:val="center"/>
        <w:rPr>
          <w:b/>
          <w:color w:val="000000"/>
        </w:rPr>
      </w:pPr>
    </w:p>
    <w:p w:rsidRDefault="00236C2A" w:rsidP="00236C2A" w:rsidR="00236C2A" w:rsidRPr="00257973">
      <w:pPr>
        <w:jc w:val="center"/>
        <w:rPr>
          <w:b/>
          <w:color w:val="000000"/>
        </w:rPr>
      </w:pPr>
    </w:p>
    <w:p w:rsidRDefault="001757AF" w:rsidP="00236C2A" w:rsidR="00236C2A" w:rsidRPr="00257973">
      <w:pPr>
        <w:jc w:val="center"/>
        <w:rPr>
          <w:color w:val="000000"/>
        </w:rPr>
      </w:pPr>
      <w:r w:rsidRPr="00257973">
        <w:rPr>
          <w:b/>
          <w:color w:val="000000"/>
        </w:rPr>
        <w:t xml:space="preserve">Z A K LJ U Č A K </w:t>
      </w:r>
    </w:p>
    <w:p w:rsidRDefault="00664F42" w:rsidP="00664F42" w:rsidR="00664F42" w:rsidRPr="00257973">
      <w:pPr>
        <w:rPr>
          <w:b/>
          <w:color w:val="000000"/>
        </w:rPr>
      </w:pPr>
    </w:p>
    <w:p w:rsidRDefault="00391DF3" w:rsidP="00391DF3" w:rsidR="00391DF3" w:rsidRPr="00257973">
      <w:pPr>
        <w:ind w:firstLine="720"/>
        <w:jc w:val="both"/>
        <w:rPr>
          <w:color w:val="000000"/>
        </w:rPr>
      </w:pPr>
      <w:r w:rsidRPr="00257973">
        <w:rPr>
          <w:color w:val="000000"/>
        </w:rPr>
        <w:t>Trgovački sud u Zagrebu, po stečajnom sucu Gordanu Zubaku, u stečajno</w:t>
      </w:r>
      <w:r w:rsidR="00012FFB" w:rsidRPr="00257973">
        <w:rPr>
          <w:color w:val="000000"/>
        </w:rPr>
        <w:t>m  postupku</w:t>
      </w:r>
      <w:r w:rsidRPr="00257973">
        <w:rPr>
          <w:color w:val="000000"/>
        </w:rPr>
        <w:t xml:space="preserve"> nad dužnikom </w:t>
      </w:r>
      <w:r w:rsidR="00236C2A" w:rsidRPr="00257973">
        <w:rPr>
          <w:color w:val="000000"/>
          <w:lang w:val="pt-BR"/>
        </w:rPr>
        <w:t xml:space="preserve">INTERPLAST d.o.o., Sesvete, Bartola Kašića 19, OIB: </w:t>
      </w:r>
      <w:r w:rsidR="00236C2A" w:rsidRPr="00257973">
        <w:rPr>
          <w:color w:val="000000"/>
        </w:rPr>
        <w:t>02198912843</w:t>
      </w:r>
      <w:r w:rsidR="00012FFB" w:rsidRPr="00257973">
        <w:rPr>
          <w:color w:val="000000"/>
        </w:rPr>
        <w:t xml:space="preserve">, </w:t>
      </w:r>
      <w:r w:rsidR="00326699" w:rsidRPr="00257973">
        <w:rPr>
          <w:color w:val="000000"/>
        </w:rPr>
        <w:br/>
      </w:r>
      <w:r w:rsidR="00B81B30" w:rsidRPr="00257973">
        <w:rPr>
          <w:color w:val="000000"/>
        </w:rPr>
        <w:t xml:space="preserve">08. rujna </w:t>
      </w:r>
      <w:r w:rsidR="001757AF" w:rsidRPr="00257973">
        <w:rPr>
          <w:color w:val="000000"/>
        </w:rPr>
        <w:t>2015</w:t>
      </w:r>
      <w:r w:rsidRPr="00257973">
        <w:rPr>
          <w:color w:val="000000"/>
        </w:rPr>
        <w:t>.,</w:t>
      </w:r>
    </w:p>
    <w:p w:rsidRDefault="00664F42" w:rsidP="00664F42" w:rsidR="00664F42" w:rsidRPr="00257973">
      <w:pPr>
        <w:ind w:firstLine="708"/>
        <w:jc w:val="both"/>
        <w:rPr>
          <w:color w:val="000000"/>
        </w:rPr>
      </w:pPr>
    </w:p>
    <w:p w:rsidRDefault="00664F42" w:rsidP="00076114" w:rsidR="00664F42" w:rsidRPr="00257973">
      <w:pPr>
        <w:rPr>
          <w:color w:val="000000"/>
        </w:rPr>
      </w:pPr>
    </w:p>
    <w:p w:rsidRDefault="00F42AC6" w:rsidP="00664F42" w:rsidR="00076114" w:rsidRPr="00257973">
      <w:pPr>
        <w:jc w:val="center"/>
        <w:rPr>
          <w:color w:val="000000"/>
        </w:rPr>
      </w:pPr>
      <w:r w:rsidRPr="00257973">
        <w:rPr>
          <w:color w:val="000000"/>
        </w:rPr>
        <w:t>z a k lj u č</w:t>
      </w:r>
      <w:r w:rsidR="00326699" w:rsidRPr="00257973">
        <w:rPr>
          <w:color w:val="000000"/>
        </w:rPr>
        <w:t xml:space="preserve"> i o</w:t>
      </w:r>
      <w:r w:rsidR="00076114" w:rsidRPr="00257973">
        <w:rPr>
          <w:color w:val="000000"/>
        </w:rPr>
        <w:t xml:space="preserve">    j e</w:t>
      </w:r>
    </w:p>
    <w:p w:rsidRDefault="00A16819" w:rsidP="00A16819" w:rsidR="00A16819" w:rsidRPr="00257973">
      <w:pPr>
        <w:ind w:firstLine="360"/>
        <w:jc w:val="both"/>
        <w:rPr>
          <w:color w:val="000000"/>
        </w:rPr>
      </w:pPr>
    </w:p>
    <w:p w:rsidRDefault="001757AF" w:rsidP="00A610CA" w:rsidR="00BE38B5" w:rsidRPr="00257973">
      <w:pPr>
        <w:ind w:firstLine="360"/>
        <w:jc w:val="both"/>
        <w:rPr>
          <w:color w:val="000000"/>
        </w:rPr>
      </w:pPr>
      <w:r w:rsidRPr="00257973">
        <w:rPr>
          <w:color w:val="000000"/>
        </w:rPr>
        <w:t xml:space="preserve">Poziva se </w:t>
      </w:r>
      <w:r w:rsidR="00F42AC6" w:rsidRPr="00257973">
        <w:rPr>
          <w:color w:val="000000"/>
        </w:rPr>
        <w:t>bivši zastupnik po zakonu dužnika</w:t>
      </w:r>
      <w:r w:rsidR="00306569" w:rsidRPr="00257973">
        <w:rPr>
          <w:color w:val="000000"/>
        </w:rPr>
        <w:t xml:space="preserve"> u roku od 8 dana</w:t>
      </w:r>
      <w:r w:rsidR="00F42AC6" w:rsidRPr="00257973">
        <w:rPr>
          <w:color w:val="000000"/>
        </w:rPr>
        <w:t xml:space="preserve"> očitovati na podnesak stečajnog upravitelja od </w:t>
      </w:r>
      <w:r w:rsidR="002A2CF5" w:rsidRPr="00257973">
        <w:rPr>
          <w:color w:val="000000"/>
        </w:rPr>
        <w:t>4. rujna</w:t>
      </w:r>
      <w:r w:rsidR="00F42AC6" w:rsidRPr="00257973">
        <w:rPr>
          <w:color w:val="000000"/>
        </w:rPr>
        <w:t xml:space="preserve"> 2015.</w:t>
      </w:r>
    </w:p>
    <w:p w:rsidRDefault="00A610CA" w:rsidP="00A610CA" w:rsidR="00A610CA" w:rsidRPr="00257973">
      <w:pPr>
        <w:ind w:firstLine="360"/>
        <w:jc w:val="both"/>
        <w:rPr>
          <w:color w:val="000000"/>
        </w:rPr>
      </w:pPr>
    </w:p>
    <w:p w:rsidRDefault="00A610CA" w:rsidP="00D76FED" w:rsidR="00A610CA" w:rsidRPr="00257973">
      <w:pPr>
        <w:jc w:val="both"/>
        <w:rPr>
          <w:color w:val="000000"/>
        </w:rPr>
      </w:pPr>
    </w:p>
    <w:p w:rsidRDefault="00076114" w:rsidP="00664F42" w:rsidR="00076114" w:rsidRPr="00257973">
      <w:pPr>
        <w:jc w:val="center"/>
        <w:rPr>
          <w:color w:val="000000"/>
        </w:rPr>
      </w:pPr>
      <w:r w:rsidRPr="00257973">
        <w:rPr>
          <w:color w:val="000000"/>
        </w:rPr>
        <w:t>Obrazloženje</w:t>
      </w:r>
    </w:p>
    <w:p w:rsidRDefault="00076114" w:rsidP="00076114" w:rsidR="00076114" w:rsidRPr="00257973">
      <w:pPr>
        <w:rPr>
          <w:color w:val="000000"/>
        </w:rPr>
      </w:pPr>
    </w:p>
    <w:p w:rsidRDefault="001757AF" w:rsidP="009D2546" w:rsidR="00A16819" w:rsidRPr="00257973">
      <w:pPr>
        <w:pStyle w:val="Tijeloteksta"/>
        <w:ind w:firstLine="720"/>
        <w:rPr>
          <w:color w:val="000000"/>
        </w:rPr>
      </w:pPr>
      <w:r w:rsidRPr="00257973">
        <w:rPr>
          <w:color w:val="000000"/>
        </w:rPr>
        <w:t xml:space="preserve">Sud je rješenjem od 3. veljače 2015. naredio bivšem zastupniku po zakonu dužnika Slavenu Gajeru dostaviti stečajnom upravitelju Goranu Jedličku dokumentaciju navedenu u točki I. izreke spomenutog rješenja. </w:t>
      </w:r>
      <w:r w:rsidR="00F42AC6" w:rsidRPr="00257973">
        <w:rPr>
          <w:color w:val="000000"/>
        </w:rPr>
        <w:t xml:space="preserve">Stečajni upravitelj je podneskom od </w:t>
      </w:r>
      <w:r w:rsidR="002A2CF5" w:rsidRPr="00257973">
        <w:rPr>
          <w:color w:val="000000"/>
        </w:rPr>
        <w:t>4. rujna 2015</w:t>
      </w:r>
      <w:r w:rsidR="00F42AC6" w:rsidRPr="00257973">
        <w:rPr>
          <w:color w:val="000000"/>
        </w:rPr>
        <w:t>. obavijestio sud da bivši zastupnik po zakonu dužnika nije dostavio zatraženu dokumentaciju. Slijedom navedenog, poziva se bivši zastupnik po zakonu dužnika očitovati na navedeni podnesak stečajnog upravitelja.</w:t>
      </w:r>
    </w:p>
    <w:p w:rsidRDefault="00076114" w:rsidP="00076114" w:rsidR="00076114" w:rsidRPr="00257973">
      <w:pPr>
        <w:rPr>
          <w:color w:val="000000"/>
        </w:rPr>
      </w:pPr>
    </w:p>
    <w:p w:rsidRDefault="00664F42" w:rsidP="00664F42" w:rsidR="00076114" w:rsidRPr="00257973">
      <w:pPr>
        <w:jc w:val="center"/>
        <w:rPr>
          <w:color w:val="000000"/>
        </w:rPr>
      </w:pPr>
      <w:r w:rsidRPr="00257973">
        <w:rPr>
          <w:color w:val="000000"/>
        </w:rPr>
        <w:t xml:space="preserve">U </w:t>
      </w:r>
      <w:r w:rsidR="00076114" w:rsidRPr="00257973">
        <w:rPr>
          <w:color w:val="000000"/>
        </w:rPr>
        <w:t>Zagreb</w:t>
      </w:r>
      <w:r w:rsidR="004B042B" w:rsidRPr="00257973">
        <w:rPr>
          <w:color w:val="000000"/>
        </w:rPr>
        <w:t xml:space="preserve">u </w:t>
      </w:r>
      <w:r w:rsidR="00B81B30" w:rsidRPr="00257973">
        <w:rPr>
          <w:color w:val="000000"/>
        </w:rPr>
        <w:t>8. rujna</w:t>
      </w:r>
      <w:r w:rsidR="00326699" w:rsidRPr="00257973">
        <w:rPr>
          <w:color w:val="000000"/>
        </w:rPr>
        <w:t xml:space="preserve"> 2015</w:t>
      </w:r>
      <w:r w:rsidR="00076114" w:rsidRPr="00257973">
        <w:rPr>
          <w:color w:val="000000"/>
        </w:rPr>
        <w:t>.</w:t>
      </w:r>
    </w:p>
    <w:p w:rsidRDefault="00076114" w:rsidP="00076114" w:rsidR="00076114" w:rsidRPr="00257973">
      <w:pPr>
        <w:rPr>
          <w:color w:val="000000"/>
        </w:rPr>
      </w:pPr>
    </w:p>
    <w:p w:rsidRDefault="00076114" w:rsidP="00664F42" w:rsidR="00076114" w:rsidRPr="00257973">
      <w:pPr>
        <w:jc w:val="right"/>
        <w:rPr>
          <w:color w:val="000000"/>
        </w:rPr>
      </w:pPr>
      <w:r w:rsidRPr="00257973">
        <w:rPr>
          <w:color w:val="000000"/>
        </w:rPr>
        <w:t xml:space="preserve">Sudac: </w:t>
      </w:r>
    </w:p>
    <w:p w:rsidRDefault="00664F42" w:rsidP="00664F42" w:rsidR="00076114" w:rsidRPr="00257973">
      <w:pPr>
        <w:jc w:val="right"/>
        <w:rPr>
          <w:color w:val="000000"/>
        </w:rPr>
      </w:pPr>
      <w:r w:rsidRPr="00257973">
        <w:rPr>
          <w:color w:val="000000"/>
        </w:rPr>
        <w:t>Gordan Zubak</w:t>
      </w:r>
    </w:p>
    <w:p w:rsidRDefault="00076114" w:rsidP="00076114" w:rsidR="00076114" w:rsidRPr="00257973">
      <w:pPr>
        <w:rPr>
          <w:color w:val="000000"/>
        </w:rPr>
      </w:pPr>
    </w:p>
    <w:p w:rsidRDefault="00076114" w:rsidP="00076114" w:rsidR="00076114" w:rsidRPr="00257973">
      <w:pPr>
        <w:rPr>
          <w:color w:val="000000"/>
        </w:rPr>
      </w:pPr>
    </w:p>
    <w:p w:rsidRDefault="00076114" w:rsidP="00076114" w:rsidR="00076114" w:rsidRPr="00257973">
      <w:pPr>
        <w:rPr>
          <w:color w:val="000000"/>
        </w:rPr>
      </w:pPr>
      <w:r w:rsidRPr="00257973">
        <w:rPr>
          <w:color w:val="000000"/>
        </w:rPr>
        <w:t xml:space="preserve">Uputa o pravnom lijeku: </w:t>
      </w:r>
    </w:p>
    <w:p w:rsidRDefault="004B042B" w:rsidP="00664F42" w:rsidR="00076114" w:rsidRPr="00257973">
      <w:pPr>
        <w:jc w:val="both"/>
        <w:rPr>
          <w:color w:val="000000"/>
        </w:rPr>
      </w:pPr>
      <w:r w:rsidRPr="00257973">
        <w:rPr>
          <w:color w:val="000000"/>
        </w:rPr>
        <w:t>Protiv ovog zaključka žalba nije dopuštena.</w:t>
      </w:r>
      <w:r w:rsidR="00076114" w:rsidRPr="00257973">
        <w:rPr>
          <w:color w:val="000000"/>
        </w:rPr>
        <w:t xml:space="preserve"> </w:t>
      </w:r>
    </w:p>
    <w:p w:rsidRDefault="00076114" w:rsidP="00076114" w:rsidR="00076114" w:rsidRPr="00257973">
      <w:pPr>
        <w:rPr>
          <w:color w:val="000000"/>
        </w:rPr>
      </w:pPr>
    </w:p>
    <w:p w:rsidRDefault="00076114" w:rsidP="00076114" w:rsidR="00076114" w:rsidRPr="00257973">
      <w:pPr>
        <w:rPr>
          <w:color w:val="000000"/>
        </w:rPr>
      </w:pPr>
      <w:r w:rsidRPr="00257973">
        <w:rPr>
          <w:color w:val="000000"/>
        </w:rPr>
        <w:t>DNA:</w:t>
      </w:r>
    </w:p>
    <w:p w:rsidRDefault="008D2582" w:rsidP="00850FB0" w:rsidR="00DA24B8" w:rsidRPr="00257973">
      <w:pPr>
        <w:numPr>
          <w:ilvl w:val="0"/>
          <w:numId w:val="5"/>
        </w:numPr>
        <w:rPr>
          <w:color w:val="000000"/>
        </w:rPr>
      </w:pPr>
      <w:r w:rsidRPr="00257973">
        <w:rPr>
          <w:color w:val="000000"/>
        </w:rPr>
        <w:t xml:space="preserve">bivšem zz dužnika Slavenu Gajeru uz podnesak stečajnog upravitelja od </w:t>
      </w:r>
      <w:r w:rsidR="002A2CF5" w:rsidRPr="00257973">
        <w:rPr>
          <w:color w:val="000000"/>
        </w:rPr>
        <w:t>4.9</w:t>
      </w:r>
      <w:r w:rsidRPr="00257973">
        <w:rPr>
          <w:color w:val="000000"/>
        </w:rPr>
        <w:t>.2015.</w:t>
      </w:r>
    </w:p>
    <w:p w:rsidRDefault="00850FB0" w:rsidP="00076114" w:rsidR="00850FB0" w:rsidRPr="00257973">
      <w:pPr>
        <w:rPr>
          <w:color w:val="000000"/>
        </w:rPr>
      </w:pPr>
    </w:p>
    <w:p w:rsidRDefault="00850FB0" w:rsidP="00076114" w:rsidR="00850FB0" w:rsidRPr="00257973">
      <w:pPr>
        <w:rPr>
          <w:color w:val="000000"/>
        </w:rPr>
      </w:pPr>
    </w:p>
    <w:p w:rsidRDefault="00076114" w:rsidP="00076114" w:rsidR="00076114" w:rsidRPr="00257973">
      <w:pPr>
        <w:rPr>
          <w:color w:val="000000"/>
        </w:rPr>
      </w:pPr>
    </w:p>
    <w:sectPr w:rsidSect="00B81B30" w:rsidR="00076114" w:rsidRPr="00257973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E10351"/>
    <w:multiLevelType w:val="hybridMultilevel"/>
    <w:tmpl w:val="F8E6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2FFB"/>
    <w:rsid w:val="00076114"/>
    <w:rsid w:val="00077A33"/>
    <w:rsid w:val="000A58B1"/>
    <w:rsid w:val="001757AF"/>
    <w:rsid w:val="0023291B"/>
    <w:rsid w:val="00236C2A"/>
    <w:rsid w:val="00257973"/>
    <w:rsid w:val="002A2CF5"/>
    <w:rsid w:val="00306569"/>
    <w:rsid w:val="003069FE"/>
    <w:rsid w:val="00311E36"/>
    <w:rsid w:val="00326699"/>
    <w:rsid w:val="00391DF3"/>
    <w:rsid w:val="004B042B"/>
    <w:rsid w:val="00632E0B"/>
    <w:rsid w:val="00664F42"/>
    <w:rsid w:val="006C411E"/>
    <w:rsid w:val="007B172D"/>
    <w:rsid w:val="007C7F33"/>
    <w:rsid w:val="007E2030"/>
    <w:rsid w:val="00850FB0"/>
    <w:rsid w:val="008D2582"/>
    <w:rsid w:val="009C7423"/>
    <w:rsid w:val="009D2546"/>
    <w:rsid w:val="00A16819"/>
    <w:rsid w:val="00A610CA"/>
    <w:rsid w:val="00AB4D5B"/>
    <w:rsid w:val="00B65D4E"/>
    <w:rsid w:val="00B81B30"/>
    <w:rsid w:val="00BD5348"/>
    <w:rsid w:val="00BE38B5"/>
    <w:rsid w:val="00C12313"/>
    <w:rsid w:val="00CC1220"/>
    <w:rsid w:val="00D42FE0"/>
    <w:rsid w:val="00D76FED"/>
    <w:rsid w:val="00DA24B8"/>
    <w:rsid w:val="00E27123"/>
    <w:rsid w:val="00F4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true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81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B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1B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B3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1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81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B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1B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B3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St-1514/2013-91</izvorni_sadrzaj>
    <derivirana_varijabla naziv="DomainObject.Oznaka_1">St-1514/2013-91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St-1514/2013-91</izvorni_sadrzaj>
    <derivirana_varijabla naziv="DomainObject.PoslovniBrojDokumenta_1">St-1514/2013-91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2FD71-527A-4FBA-A5E1-BDB10DFBF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930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2015-09-07T12:02:00Z</dcterms:created>
  <dc:creator>gzubak</dc:creator>
  <cp:lastModifiedBy>Ivana Rogić</cp:lastModifiedBy>
  <cp:lastPrinted>2015-09-08T12:51:00Z</cp:lastPrinted>
  <dcterms:modified xmlns:xsi="http://www.w3.org/2001/XMLSchema-instance" xsi:type="dcterms:W3CDTF">2015-09-08T12:52:00Z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St-1514/2013-91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