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A54E1" w:rsidR="004A2608" w:rsidRPr="004A2608">
        <w:tc>
          <w:tcPr>
            <w:tcW w:type="dxa" w:w="2985"/>
            <w:shd w:fill="auto" w:color="auto" w:val="clear"/>
          </w:tcPr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Republika Hrvatska</w:t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Trgovački sud u Varaždinu</w:t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Varaždin, Braće Radić 2</w:t>
            </w:r>
          </w:p>
        </w:tc>
      </w:tr>
    </w:tbl>
    <w:p w14:textId="ff88796" w14:paraId="ff88796" w:rsidRDefault="004A2608" w:rsidP="004A2608" w:rsidR="004A2608" w:rsidRPr="004A2608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A54E1" w:rsidR="004A2608" w:rsidRPr="004A2608">
        <w:trPr>
          <w:jc w:val="right"/>
        </w:trPr>
        <w:tc>
          <w:tcPr>
            <w:tcW w:type="dxa" w:w="4320"/>
          </w:tcPr>
          <w:p w:rsidRDefault="004A2608" w:rsidP="004A2608" w:rsidR="004A2608" w:rsidRPr="004A2608">
            <w:pPr>
              <w:jc w:val="right"/>
            </w:pPr>
            <w:r w:rsidRPr="004A2608">
              <w:t>Poslovni broj: 2 St-</w:t>
            </w:r>
            <w:r w:rsidR="00D76D5D">
              <w:t>105/2015-8</w:t>
            </w:r>
            <w:r w:rsidR="007E621D">
              <w:t>7</w:t>
            </w:r>
          </w:p>
        </w:tc>
      </w:tr>
    </w:tbl>
    <w:p w:rsidRDefault="004A2608" w:rsidP="004A2608" w:rsidR="004A2608" w:rsidRPr="004A2608">
      <w:pPr>
        <w:jc w:val="right"/>
        <w:rPr>
          <w:lang w:eastAsia="en-AU"/>
        </w:rPr>
      </w:pPr>
    </w:p>
    <w:p w:rsidRDefault="004A2608" w:rsidP="004A2608" w:rsidR="004A2608" w:rsidRPr="004A2608">
      <w:pPr>
        <w:jc w:val="both"/>
        <w:rPr>
          <w:lang w:eastAsia="en-AU"/>
        </w:rPr>
      </w:pPr>
    </w:p>
    <w:p w:rsidRDefault="0028441D" w:rsidR="0028441D">
      <w:pPr>
        <w:pStyle w:val="Tijeloteksta"/>
        <w:rPr>
          <w:b/>
          <w:bCs/>
        </w:rPr>
      </w:pPr>
    </w:p>
    <w:p w:rsidRDefault="00A40C3F" w:rsidR="00A40C3F">
      <w:pPr>
        <w:pStyle w:val="Tijeloteksta"/>
        <w:rPr>
          <w:b/>
          <w:bCs/>
        </w:rPr>
      </w:pPr>
    </w:p>
    <w:p w:rsidRDefault="002C2053" w:rsidP="002C3440" w:rsidR="002C2053">
      <w:pPr>
        <w:pStyle w:val="Tijeloteksta"/>
        <w:ind w:firstLine="708"/>
      </w:pPr>
      <w:r w:rsidRPr="00C54579">
        <w:rPr>
          <w:bCs/>
        </w:rPr>
        <w:t>T</w:t>
      </w:r>
      <w:r w:rsidR="004A2608">
        <w:rPr>
          <w:bCs/>
        </w:rPr>
        <w:t>rgovački sud u Varaždinu</w:t>
      </w:r>
      <w:r w:rsidR="00A40C3F">
        <w:rPr>
          <w:b/>
          <w:bCs/>
        </w:rPr>
        <w:t xml:space="preserve">, </w:t>
      </w:r>
      <w:r w:rsidR="00A40C3F" w:rsidRPr="00A40C3F">
        <w:rPr>
          <w:bCs/>
        </w:rPr>
        <w:t>p</w:t>
      </w:r>
      <w:r w:rsidR="001437A6">
        <w:t>o sutkinji</w:t>
      </w:r>
      <w:r>
        <w:t xml:space="preserve"> tog</w:t>
      </w:r>
      <w:r w:rsidR="00A40C3F">
        <w:t>a</w:t>
      </w:r>
      <w:r>
        <w:t xml:space="preserve"> suda </w:t>
      </w:r>
      <w:r w:rsidR="00B27420">
        <w:t>Meliti Poljanec Bubaš, k</w:t>
      </w:r>
      <w:r>
        <w:t xml:space="preserve">ao </w:t>
      </w:r>
      <w:r w:rsidR="001437A6">
        <w:t>stečajnoj sutkinji</w:t>
      </w:r>
      <w:r>
        <w:t xml:space="preserve">, u stečajnom postupku </w:t>
      </w:r>
      <w:r w:rsidR="005369C7">
        <w:t>nad stečajnim dužnikom</w:t>
      </w:r>
      <w:r w:rsidR="00B27420">
        <w:t xml:space="preserve"> TIHOMIROM KOKOLEKOM</w:t>
      </w:r>
      <w:r w:rsidR="004A2608">
        <w:t>,</w:t>
      </w:r>
      <w:r w:rsidR="00B27420">
        <w:t xml:space="preserve"> vlasnikom obrta PUTNIČKA AGENCIJA EXPRESS-TOURS</w:t>
      </w:r>
      <w:r w:rsidR="00DE331D">
        <w:t xml:space="preserve"> u stečaju</w:t>
      </w:r>
      <w:r w:rsidR="00B27420">
        <w:t xml:space="preserve">, Čakovec, </w:t>
      </w:r>
      <w:r w:rsidR="004A2608">
        <w:t>Zagrebačka 87, OI</w:t>
      </w:r>
      <w:r w:rsidR="00B27420">
        <w:t>B: 92415294899</w:t>
      </w:r>
      <w:r w:rsidR="0034472C">
        <w:t xml:space="preserve">, </w:t>
      </w:r>
      <w:r>
        <w:t xml:space="preserve">dana </w:t>
      </w:r>
      <w:r w:rsidR="007E621D">
        <w:t>26. studenoga</w:t>
      </w:r>
      <w:r w:rsidR="00C658E5">
        <w:t xml:space="preserve"> 2</w:t>
      </w:r>
      <w:r w:rsidR="004A2608">
        <w:t xml:space="preserve">018., </w:t>
      </w:r>
      <w:r w:rsidR="00673260">
        <w:t xml:space="preserve">donio je </w:t>
      </w:r>
      <w:r>
        <w:t>slijedeći</w:t>
      </w:r>
    </w:p>
    <w:p w:rsidRDefault="001B3DAA" w:rsidP="002C3440" w:rsidR="001B3DAA">
      <w:pPr>
        <w:pStyle w:val="Tijeloteksta"/>
        <w:ind w:firstLine="708"/>
      </w:pPr>
    </w:p>
    <w:p w:rsidRDefault="002C2053" w:rsidR="002C2053">
      <w:pPr>
        <w:jc w:val="both"/>
      </w:pPr>
    </w:p>
    <w:p w:rsidRDefault="002C2053" w:rsidR="002C2053" w:rsidRPr="004A2608">
      <w:pPr>
        <w:pStyle w:val="Naslov1"/>
        <w:rPr>
          <w:b w:val="false"/>
        </w:rPr>
      </w:pPr>
      <w:r w:rsidRPr="004A2608">
        <w:rPr>
          <w:b w:val="false"/>
        </w:rPr>
        <w:t>ZAKLJUČAK O PRODAJI</w:t>
      </w:r>
    </w:p>
    <w:p w:rsidRDefault="007E621D" w:rsidR="002C2053" w:rsidRPr="004A2608">
      <w:pPr>
        <w:jc w:val="center"/>
        <w:rPr>
          <w:bCs/>
        </w:rPr>
      </w:pPr>
      <w:r>
        <w:rPr>
          <w:bCs/>
        </w:rPr>
        <w:t>9</w:t>
      </w:r>
      <w:r w:rsidR="00F76151">
        <w:rPr>
          <w:bCs/>
        </w:rPr>
        <w:t>.</w:t>
      </w:r>
      <w:r w:rsidR="00554952" w:rsidRPr="004A2608">
        <w:rPr>
          <w:bCs/>
        </w:rPr>
        <w:t xml:space="preserve"> JAVNA DRAŽBA</w:t>
      </w:r>
    </w:p>
    <w:p w:rsidRDefault="0028441D" w:rsidR="0028441D">
      <w:pPr>
        <w:jc w:val="center"/>
        <w:rPr>
          <w:b/>
          <w:bCs/>
        </w:rPr>
      </w:pPr>
    </w:p>
    <w:p w:rsidRDefault="0089158E" w:rsidR="0089158E">
      <w:pPr>
        <w:jc w:val="center"/>
        <w:rPr>
          <w:b/>
          <w:bCs/>
        </w:rPr>
      </w:pPr>
    </w:p>
    <w:p w:rsidRDefault="00375A04" w:rsidP="005E1588" w:rsidR="00673260">
      <w:pPr>
        <w:pStyle w:val="Tijeloteksta"/>
        <w:ind w:firstLine="708"/>
      </w:pPr>
      <w:r>
        <w:t xml:space="preserve">I/ </w:t>
      </w:r>
      <w:r w:rsidR="002C2053">
        <w:t xml:space="preserve">Određuje se </w:t>
      </w:r>
      <w:r w:rsidR="00673260">
        <w:t>prodaja nekretnin</w:t>
      </w:r>
      <w:r w:rsidR="00C54579">
        <w:t>e</w:t>
      </w:r>
      <w:r w:rsidR="0055330E">
        <w:t xml:space="preserve"> </w:t>
      </w:r>
      <w:r w:rsidR="00673260">
        <w:t>u vlasništvu stečajnog dužnika</w:t>
      </w:r>
      <w:r w:rsidR="00C57351">
        <w:t xml:space="preserve"> </w:t>
      </w:r>
      <w:r w:rsidR="00B27420">
        <w:t>TIHOMIRA KOKOLEK</w:t>
      </w:r>
      <w:r w:rsidR="004A2608">
        <w:t>A,</w:t>
      </w:r>
      <w:r w:rsidR="00B27420">
        <w:t xml:space="preserve"> vlasnika</w:t>
      </w:r>
      <w:r w:rsidR="00B27420" w:rsidRPr="00B27420">
        <w:t xml:space="preserve"> obrta PUTNIČKA AGENCIJA EXPRESS-TOURS, Čakovec</w:t>
      </w:r>
      <w:r w:rsidR="00C57351">
        <w:t>,</w:t>
      </w:r>
      <w:r w:rsidR="004A2608">
        <w:t xml:space="preserve"> Zagrebačka 87, OIB: 92415294899,</w:t>
      </w:r>
      <w:r w:rsidR="00C57351">
        <w:t xml:space="preserve"> </w:t>
      </w:r>
      <w:r w:rsidR="00673260">
        <w:t xml:space="preserve">u stečajnom postupku, uz odgovarajuću primjenu pravila o ovrsi na nekretninama: </w:t>
      </w:r>
    </w:p>
    <w:p w:rsidRDefault="00B52E4E" w:rsidP="005E1588" w:rsidR="00B52E4E">
      <w:pPr>
        <w:jc w:val="both"/>
      </w:pPr>
    </w:p>
    <w:p w:rsidRDefault="00B27420" w:rsidP="00B27420" w:rsidR="009775C1">
      <w:pPr>
        <w:pStyle w:val="Tijeloteksta"/>
        <w:numPr>
          <w:ilvl w:val="0"/>
          <w:numId w:val="28"/>
        </w:numPr>
      </w:pPr>
      <w:r w:rsidRPr="00B27420">
        <w:t>zk.ul.br. 493, z.k.odjel Ludbreg, stambena zgrada i zemljišta u Ludbregu, Braće Radića 3</w:t>
      </w:r>
    </w:p>
    <w:p w:rsidRDefault="00B27420" w:rsidP="00B27420" w:rsidR="00B27420">
      <w:pPr>
        <w:pStyle w:val="Tijeloteksta"/>
        <w:ind w:left="1068"/>
      </w:pPr>
    </w:p>
    <w:p w:rsidRDefault="009775C1" w:rsidP="00375A04" w:rsidR="009775C1" w:rsidRPr="004A2608">
      <w:pPr>
        <w:pStyle w:val="Tijeloteksta"/>
      </w:pPr>
      <w:r w:rsidRPr="004A2608">
        <w:tab/>
        <w:t>Procijenjena vrijednost nekretnin</w:t>
      </w:r>
      <w:r w:rsidR="00C54579" w:rsidRPr="004A2608">
        <w:t>e</w:t>
      </w:r>
      <w:r w:rsidRPr="004A2608">
        <w:t xml:space="preserve"> iznosi </w:t>
      </w:r>
      <w:r w:rsidR="00C54579" w:rsidRPr="004A2608">
        <w:t>3</w:t>
      </w:r>
      <w:r w:rsidR="00B27420" w:rsidRPr="004A2608">
        <w:t>71</w:t>
      </w:r>
      <w:r w:rsidRPr="004A2608">
        <w:t>.</w:t>
      </w:r>
      <w:r w:rsidR="00B27420" w:rsidRPr="004A2608">
        <w:t>299</w:t>
      </w:r>
      <w:r w:rsidRPr="004A2608">
        <w:t>,</w:t>
      </w:r>
      <w:r w:rsidR="00B27420" w:rsidRPr="004A2608">
        <w:t>15</w:t>
      </w:r>
      <w:r w:rsidRPr="004A2608">
        <w:t xml:space="preserve"> kn.</w:t>
      </w:r>
    </w:p>
    <w:p w:rsidRDefault="00375A04" w:rsidP="0028441D" w:rsidR="00375A04" w:rsidRPr="004A2608"/>
    <w:p w:rsidRDefault="005E1588" w:rsidP="005E1588" w:rsidR="00935B6D" w:rsidRPr="004A2608">
      <w:pPr>
        <w:pStyle w:val="Tijeloteksta"/>
        <w:ind w:firstLine="708"/>
      </w:pPr>
      <w:r w:rsidRPr="004A2608">
        <w:t xml:space="preserve">II/ </w:t>
      </w:r>
      <w:r w:rsidR="00935B6D" w:rsidRPr="004A2608">
        <w:t>Nekretnin</w:t>
      </w:r>
      <w:r w:rsidR="00375A04" w:rsidRPr="004A2608">
        <w:t>a</w:t>
      </w:r>
      <w:r w:rsidR="003636B0" w:rsidRPr="004A2608">
        <w:t xml:space="preserve"> </w:t>
      </w:r>
      <w:r w:rsidR="00935B6D" w:rsidRPr="004A2608">
        <w:t>ć</w:t>
      </w:r>
      <w:r w:rsidR="003636B0" w:rsidRPr="004A2608">
        <w:t>e se proda</w:t>
      </w:r>
      <w:r w:rsidRPr="004A2608">
        <w:t>va</w:t>
      </w:r>
      <w:r w:rsidR="003636B0" w:rsidRPr="004A2608">
        <w:t>ti na</w:t>
      </w:r>
      <w:r w:rsidR="00935B6D" w:rsidRPr="004A2608">
        <w:t xml:space="preserve"> usmenoj javnoj dražbi. </w:t>
      </w:r>
      <w:r w:rsidR="007E621D">
        <w:t>Deveto</w:t>
      </w:r>
      <w:r w:rsidR="00F33932">
        <w:t xml:space="preserve"> </w:t>
      </w:r>
      <w:r w:rsidR="0089158E" w:rsidRPr="004A2608">
        <w:t>ročište za prodaju održat će se</w:t>
      </w:r>
      <w:r w:rsidR="00935B6D" w:rsidRPr="004A2608">
        <w:t xml:space="preserve"> dana </w:t>
      </w:r>
      <w:r w:rsidR="007E621D">
        <w:t>17. prosinca</w:t>
      </w:r>
      <w:r w:rsidR="00C658E5">
        <w:t xml:space="preserve"> </w:t>
      </w:r>
      <w:r w:rsidR="00545FA6">
        <w:t>2</w:t>
      </w:r>
      <w:r w:rsidR="004A2608">
        <w:t>018.</w:t>
      </w:r>
      <w:r w:rsidR="0089158E" w:rsidRPr="004A2608">
        <w:t xml:space="preserve">, </w:t>
      </w:r>
      <w:r w:rsidR="00935B6D" w:rsidRPr="004A2608">
        <w:t xml:space="preserve">u zgradi Trgovačkog suda u Varaždinu, soba </w:t>
      </w:r>
      <w:r w:rsidR="001437A6" w:rsidRPr="004A2608">
        <w:t>2</w:t>
      </w:r>
      <w:r w:rsidR="00545FA6">
        <w:t>31</w:t>
      </w:r>
      <w:r w:rsidR="00935B6D" w:rsidRPr="004A2608">
        <w:t xml:space="preserve">/II, s početkom u </w:t>
      </w:r>
      <w:r w:rsidR="007E621D">
        <w:t>9,00</w:t>
      </w:r>
      <w:r w:rsidR="00F76151">
        <w:t xml:space="preserve"> </w:t>
      </w:r>
      <w:r w:rsidR="00922B1D" w:rsidRPr="004A2608">
        <w:t>sati.</w:t>
      </w:r>
      <w:r w:rsidR="00935B6D" w:rsidRPr="004A2608">
        <w:t xml:space="preserve"> Ročište će se održati i ako na njemu sudjeluje samo jedan ponuditelj.</w:t>
      </w:r>
    </w:p>
    <w:p w:rsidRDefault="00935B6D" w:rsidP="00935B6D" w:rsidR="00935B6D">
      <w:pPr>
        <w:pStyle w:val="Tijeloteksta"/>
        <w:ind w:left="360"/>
      </w:pPr>
    </w:p>
    <w:p w:rsidRDefault="005E1588" w:rsidP="00922B1D" w:rsidR="00935B6D">
      <w:pPr>
        <w:pStyle w:val="Tijeloteksta"/>
        <w:ind w:firstLine="708"/>
      </w:pPr>
      <w:r>
        <w:t xml:space="preserve">III/ </w:t>
      </w:r>
      <w:r w:rsidR="00935B6D">
        <w:t xml:space="preserve">Ovaj zaključak o prodaji objavit će se na </w:t>
      </w:r>
      <w:r w:rsidR="00A840C9">
        <w:t>e-O</w:t>
      </w:r>
      <w:r w:rsidR="00935B6D">
        <w:t>glasnoj ploči Trgova</w:t>
      </w:r>
      <w:r w:rsidR="00420844">
        <w:t xml:space="preserve">čkog suda u  Varaždinu, </w:t>
      </w:r>
      <w:r w:rsidR="00935B6D">
        <w:t>na web stranicama Hrvatske gospodarske komore i na web stranicama Visokog trgovačkog suda Republike Hrvatske.</w:t>
      </w:r>
    </w:p>
    <w:p w:rsidRDefault="005E1588" w:rsidP="005E1588" w:rsidR="005E1588">
      <w:pPr>
        <w:pStyle w:val="Tijeloteksta"/>
      </w:pPr>
    </w:p>
    <w:p w:rsidRDefault="005E1588" w:rsidP="005E1588" w:rsidR="00935B6D">
      <w:pPr>
        <w:pStyle w:val="Tijeloteksta"/>
        <w:ind w:firstLine="708"/>
      </w:pPr>
      <w:r>
        <w:t xml:space="preserve">IV/ </w:t>
      </w:r>
      <w:r w:rsidR="00935B6D">
        <w:t>Uvjeti prodaje:</w:t>
      </w:r>
    </w:p>
    <w:p w:rsidRDefault="004A2608" w:rsidP="005E1588" w:rsidR="004A2608">
      <w:pPr>
        <w:pStyle w:val="Tijeloteksta"/>
        <w:ind w:firstLine="708"/>
      </w:pPr>
    </w:p>
    <w:p w:rsidRDefault="00935B6D" w:rsidP="00B27420" w:rsidR="00444496">
      <w:pPr>
        <w:numPr>
          <w:ilvl w:val="0"/>
          <w:numId w:val="8"/>
        </w:numPr>
        <w:jc w:val="both"/>
      </w:pPr>
      <w:r>
        <w:t>Nekretnin</w:t>
      </w:r>
      <w:r w:rsidR="00444496">
        <w:t>a</w:t>
      </w:r>
      <w:r w:rsidR="003636B0">
        <w:t xml:space="preserve"> </w:t>
      </w:r>
      <w:r w:rsidR="00375A04">
        <w:t>iz točke I</w:t>
      </w:r>
      <w:r w:rsidR="004A2608">
        <w:t xml:space="preserve">/ </w:t>
      </w:r>
      <w:r w:rsidR="00444496">
        <w:t xml:space="preserve">ovog zaključka prodavati će se po </w:t>
      </w:r>
      <w:r w:rsidR="00F2289C">
        <w:t xml:space="preserve">cijeni smanjenoj za </w:t>
      </w:r>
      <w:r w:rsidR="00545FA6">
        <w:t>2</w:t>
      </w:r>
      <w:r w:rsidR="00F2289C">
        <w:t xml:space="preserve">0% od </w:t>
      </w:r>
      <w:r w:rsidR="00C658E5">
        <w:t>posljednje oglašene</w:t>
      </w:r>
      <w:r w:rsidR="00F2289C">
        <w:t xml:space="preserve"> i to u iznosu</w:t>
      </w:r>
      <w:r w:rsidR="00444496">
        <w:t xml:space="preserve"> od </w:t>
      </w:r>
      <w:r w:rsidR="007E621D">
        <w:t>124</w:t>
      </w:r>
      <w:r w:rsidR="00B27420" w:rsidRPr="00B27420">
        <w:t>.</w:t>
      </w:r>
      <w:r w:rsidR="007E621D">
        <w:t>727,97</w:t>
      </w:r>
      <w:r w:rsidR="00B27420" w:rsidRPr="00B27420">
        <w:t xml:space="preserve"> </w:t>
      </w:r>
      <w:r w:rsidR="00444496">
        <w:t xml:space="preserve">kn, </w:t>
      </w:r>
      <w:r w:rsidR="004A2608">
        <w:t>te se</w:t>
      </w:r>
      <w:r w:rsidR="00E43BB2">
        <w:t xml:space="preserve"> ispod te cijene </w:t>
      </w:r>
      <w:r w:rsidR="00444496">
        <w:t xml:space="preserve">na </w:t>
      </w:r>
      <w:r w:rsidR="007E621D">
        <w:t xml:space="preserve">devetom </w:t>
      </w:r>
      <w:r w:rsidR="00F33932">
        <w:t xml:space="preserve"> </w:t>
      </w:r>
      <w:r w:rsidR="004A2608">
        <w:t>r</w:t>
      </w:r>
      <w:r w:rsidR="00444496">
        <w:t>očištu za javnu dražbu nekretnin</w:t>
      </w:r>
      <w:r w:rsidR="00375A04">
        <w:t>a</w:t>
      </w:r>
      <w:r w:rsidR="00444496">
        <w:t xml:space="preserve"> ne mo</w:t>
      </w:r>
      <w:r w:rsidR="00375A04">
        <w:t>že</w:t>
      </w:r>
      <w:r w:rsidR="00444496">
        <w:t xml:space="preserve"> prodati.</w:t>
      </w:r>
    </w:p>
    <w:p w:rsidRDefault="00935B6D" w:rsidP="00444496" w:rsidR="00935B6D">
      <w:pPr>
        <w:numPr>
          <w:ilvl w:val="0"/>
          <w:numId w:val="8"/>
        </w:numPr>
        <w:jc w:val="both"/>
      </w:pPr>
      <w:r>
        <w:t>Sve poreze i pristojbe u vezi s prodajom nekretnina snosi kupac.</w:t>
      </w:r>
    </w:p>
    <w:p w:rsidRDefault="00935B6D" w:rsidP="0089158E" w:rsidR="00935B6D">
      <w:pPr>
        <w:pStyle w:val="Tijeloteksta"/>
        <w:numPr>
          <w:ilvl w:val="0"/>
          <w:numId w:val="8"/>
        </w:numPr>
      </w:pPr>
      <w:r>
        <w:t>Kao ponuditelji na dražbi mogu sudjelovati samo osobe koje najkasnije</w:t>
      </w:r>
      <w:r w:rsidR="00444496">
        <w:t xml:space="preserve"> dva</w:t>
      </w:r>
      <w:r w:rsidR="00113FB5">
        <w:t xml:space="preserve"> dana prije održavanja dražbe </w:t>
      </w:r>
      <w:r>
        <w:t>uplate jamčevinu u iznosu od 10 % od utvrđene vrijednosti nekr</w:t>
      </w:r>
      <w:r w:rsidR="00AF40B0">
        <w:t>etnin</w:t>
      </w:r>
      <w:r w:rsidR="00375A04">
        <w:t>e</w:t>
      </w:r>
      <w:r w:rsidR="00007A42">
        <w:t xml:space="preserve"> </w:t>
      </w:r>
      <w:r w:rsidR="00AF40B0">
        <w:t>za koj</w:t>
      </w:r>
      <w:r w:rsidR="00375A04">
        <w:t>u</w:t>
      </w:r>
      <w:r w:rsidR="00AF40B0">
        <w:t xml:space="preserve"> žele licitirati,</w:t>
      </w:r>
      <w:r>
        <w:t xml:space="preserve"> na račun sudskog depozita Trgovačkog suda u Varaždinu prema IBAN konstrukciji broj </w:t>
      </w:r>
      <w:r w:rsidRPr="00B349CC">
        <w:t xml:space="preserve">HR4023900011300002754 </w:t>
      </w:r>
      <w:r>
        <w:t xml:space="preserve">(u elektroničkom </w:t>
      </w:r>
      <w:r>
        <w:lastRenderedPageBreak/>
        <w:t xml:space="preserve">nalogu za plaćanje), ili </w:t>
      </w:r>
      <w:r w:rsidRPr="00A4157F">
        <w:rPr>
          <w:color w:val="000000"/>
        </w:rPr>
        <w:t>HR40 2390 0011 3000 0275 4</w:t>
      </w:r>
      <w:r>
        <w:t xml:space="preserve"> (u nalogu za plaćanje na papirnatom obrascu), s pozivom na broj spisa St-</w:t>
      </w:r>
      <w:r w:rsidR="004A2608">
        <w:t>105-2015</w:t>
      </w:r>
      <w:r>
        <w:t>. Kupcu nekretnin</w:t>
      </w:r>
      <w:r w:rsidR="00375A04">
        <w:t>e</w:t>
      </w:r>
      <w:r>
        <w:t xml:space="preserve"> jamčevina se uračunava u kupoprodajnu cijenu, a ostalima se vraća  odmah nakon zaključenja javne dražbe.</w:t>
      </w:r>
    </w:p>
    <w:p w:rsidRDefault="00007A42" w:rsidP="00007A42" w:rsidR="00007A42">
      <w:pPr>
        <w:pStyle w:val="Tijeloteksta21"/>
        <w:numPr>
          <w:ilvl w:val="0"/>
          <w:numId w:val="8"/>
        </w:numPr>
        <w:jc w:val="both"/>
        <w:rPr>
          <w:rFonts w:hint="eastAsia"/>
        </w:rPr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, osim za dio nekretnina određene grupe koje nisu obuhvaćene njihovim </w:t>
      </w:r>
      <w:proofErr w:type="spellStart"/>
      <w:r>
        <w:t>razlučnim</w:t>
      </w:r>
      <w:proofErr w:type="spellEnd"/>
      <w:r>
        <w:t xml:space="preserve"> pravom.</w:t>
      </w:r>
    </w:p>
    <w:p w:rsidRDefault="00935B6D" w:rsidP="00935B6D" w:rsidR="00935B6D">
      <w:pPr>
        <w:pStyle w:val="Tijeloteksta"/>
        <w:numPr>
          <w:ilvl w:val="0"/>
          <w:numId w:val="8"/>
        </w:numPr>
      </w:pPr>
      <w:r>
        <w:t>Kupa</w:t>
      </w:r>
      <w:r w:rsidR="0028441D">
        <w:t xml:space="preserve">c je dužan uplatiti </w:t>
      </w:r>
      <w:proofErr w:type="spellStart"/>
      <w:r w:rsidR="0028441D">
        <w:t>kupovninu</w:t>
      </w:r>
      <w:proofErr w:type="spellEnd"/>
      <w:r w:rsidR="0028441D">
        <w:t xml:space="preserve"> u roku od 30</w:t>
      </w:r>
      <w:r>
        <w:t xml:space="preserve"> dana od dana pravomoćno</w:t>
      </w:r>
      <w:r w:rsidR="00A936C5">
        <w:t>sti rješenja</w:t>
      </w:r>
      <w:r>
        <w:t xml:space="preserve"> o dosudi nekretnin</w:t>
      </w:r>
      <w:r w:rsidR="00375A04">
        <w:t>e</w:t>
      </w:r>
      <w:r>
        <w:t xml:space="preserve">, na račun sudskog depozita navedenog u točki 3. uvjeta prodaje ovog zaključka. Ako kupac u tom roku ne položi </w:t>
      </w:r>
      <w:proofErr w:type="spellStart"/>
      <w:r>
        <w:t>kupovninu</w:t>
      </w:r>
      <w:proofErr w:type="spellEnd"/>
      <w:r>
        <w:t xml:space="preserve">, smatrat će se da je odustao od kupnje,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dražbi. Ako bude više ponuditelja, sud </w:t>
      </w:r>
      <w:r w:rsidR="00473DD6">
        <w:t>će u rješenju o dosudi odrediti</w:t>
      </w:r>
      <w:r>
        <w:t xml:space="preserve"> da će se nekretnin</w:t>
      </w:r>
      <w:r w:rsidR="00375A04">
        <w:t>a</w:t>
      </w:r>
      <w:r>
        <w:t xml:space="preserve"> dosuditi i kupcima koji su ponudili nižu cijenu, redom prema veličini cijene koju su ponudili, ako kupac koji je ponudio veću cijenu ne položi </w:t>
      </w:r>
      <w:proofErr w:type="spellStart"/>
      <w:r>
        <w:t>kupovnin</w:t>
      </w:r>
      <w:r w:rsidR="00473DD6">
        <w:t>u</w:t>
      </w:r>
      <w:proofErr w:type="spellEnd"/>
      <w:r w:rsidR="00473DD6">
        <w:t xml:space="preserve"> u zadanom roku. U tom slučaju</w:t>
      </w:r>
      <w:r>
        <w:t xml:space="preserve">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 xml:space="preserve">. </w:t>
      </w:r>
    </w:p>
    <w:p w:rsidRDefault="00935B6D" w:rsidP="00935B6D" w:rsidR="00935B6D">
      <w:pPr>
        <w:numPr>
          <w:ilvl w:val="0"/>
          <w:numId w:val="8"/>
        </w:numPr>
        <w:jc w:val="both"/>
      </w:pPr>
      <w:r>
        <w:t xml:space="preserve">U rješenju o dosudi sud će odrediti da se nakon pravomoćnosti  toga  rješenja i nakon što kupac položi </w:t>
      </w:r>
      <w:proofErr w:type="spellStart"/>
      <w:r>
        <w:t>kupo</w:t>
      </w:r>
      <w:r w:rsidR="00AF40B0">
        <w:t>vninu</w:t>
      </w:r>
      <w:proofErr w:type="spellEnd"/>
      <w:r w:rsidR="00AF40B0">
        <w:t>, u zemljišnim knjigama</w:t>
      </w:r>
      <w:r>
        <w:t xml:space="preserve"> upiše pravo vlasništva na dosuđen</w:t>
      </w:r>
      <w:r w:rsidR="00AF40B0">
        <w:t>oj</w:t>
      </w:r>
      <w:r>
        <w:t xml:space="preserve"> nekretni</w:t>
      </w:r>
      <w:r w:rsidR="00AF40B0">
        <w:t>ni u</w:t>
      </w:r>
      <w:r>
        <w:t xml:space="preserve"> korist kupca, te brisati prava i terete na nekretni</w:t>
      </w:r>
      <w:r w:rsidR="00AF40B0">
        <w:t>ni</w:t>
      </w:r>
      <w:r>
        <w:t xml:space="preserve"> koji prestaju nj</w:t>
      </w:r>
      <w:r w:rsidR="00AF40B0">
        <w:t>ezinom</w:t>
      </w:r>
      <w:r>
        <w:t xml:space="preserve"> prodajom.</w:t>
      </w:r>
    </w:p>
    <w:p w:rsidRDefault="00935B6D" w:rsidP="00935B6D" w:rsidR="00935B6D">
      <w:pPr>
        <w:numPr>
          <w:ilvl w:val="0"/>
          <w:numId w:val="8"/>
        </w:numPr>
        <w:jc w:val="both"/>
      </w:pPr>
      <w:r>
        <w:t>Prodaja se provodi po načelu „viđeno-kupljeno“, što isključuje sve naknadne prigovore kupca</w:t>
      </w:r>
      <w:r w:rsidR="00113FB5">
        <w:t>.</w:t>
      </w:r>
    </w:p>
    <w:p w:rsidRDefault="00935B6D" w:rsidP="00E870CC" w:rsidR="00935B6D">
      <w:pPr>
        <w:pStyle w:val="Tijeloteksta"/>
        <w:numPr>
          <w:ilvl w:val="0"/>
          <w:numId w:val="8"/>
        </w:numPr>
        <w:tabs>
          <w:tab w:pos="1260" w:val="left"/>
        </w:tabs>
      </w:pPr>
      <w:r>
        <w:t>Zainteresirane osobe mogu razgledati nekretnin</w:t>
      </w:r>
      <w:r w:rsidR="00375A04">
        <w:t>u</w:t>
      </w:r>
      <w:r w:rsidR="00A936C5">
        <w:t xml:space="preserve"> </w:t>
      </w:r>
      <w:r w:rsidR="00AF40B0">
        <w:t>koj</w:t>
      </w:r>
      <w:r w:rsidR="00375A04">
        <w:t>a</w:t>
      </w:r>
      <w:r>
        <w:t xml:space="preserve"> </w:t>
      </w:r>
      <w:r w:rsidR="00375A04">
        <w:t>je</w:t>
      </w:r>
      <w:r>
        <w:t xml:space="preserve"> predmet prodaje uz prethodni dogovor sa stečajn</w:t>
      </w:r>
      <w:r w:rsidR="00375A04">
        <w:t>o</w:t>
      </w:r>
      <w:r>
        <w:t>m upravitelj</w:t>
      </w:r>
      <w:r w:rsidR="00375A04">
        <w:t>icom</w:t>
      </w:r>
      <w:r w:rsidR="0089158E">
        <w:t xml:space="preserve"> </w:t>
      </w:r>
      <w:r w:rsidR="00375A04">
        <w:t xml:space="preserve">Jelenom </w:t>
      </w:r>
      <w:proofErr w:type="spellStart"/>
      <w:r w:rsidR="00375A04">
        <w:t>Stankus</w:t>
      </w:r>
      <w:proofErr w:type="spellEnd"/>
      <w:r w:rsidR="00375A04">
        <w:t>-</w:t>
      </w:r>
      <w:proofErr w:type="spellStart"/>
      <w:r w:rsidR="00375A04">
        <w:t>Tkalec</w:t>
      </w:r>
      <w:proofErr w:type="spellEnd"/>
      <w:r w:rsidR="00375A04">
        <w:t xml:space="preserve">, dipl. iur. iz </w:t>
      </w:r>
      <w:proofErr w:type="spellStart"/>
      <w:r w:rsidR="00375A04">
        <w:t>Jalkovca</w:t>
      </w:r>
      <w:proofErr w:type="spellEnd"/>
      <w:r w:rsidR="00E870CC">
        <w:t>, na broj 09</w:t>
      </w:r>
      <w:r w:rsidR="00375A04">
        <w:t>9</w:t>
      </w:r>
      <w:r w:rsidR="004A2608">
        <w:t>/</w:t>
      </w:r>
      <w:r w:rsidR="00375A04">
        <w:t>3124-155</w:t>
      </w:r>
      <w:r w:rsidR="00E870CC">
        <w:t>, svakog radnog dana od 8,00-15,00 sati.</w:t>
      </w:r>
    </w:p>
    <w:p w:rsidRDefault="002826B1" w:rsidP="004A2608" w:rsidR="002826B1">
      <w:pPr>
        <w:pStyle w:val="Tijeloteksta"/>
        <w:tabs>
          <w:tab w:pos="1260" w:val="left"/>
        </w:tabs>
      </w:pPr>
    </w:p>
    <w:p w:rsidRDefault="004A2608" w:rsidP="004A2608" w:rsidR="004A2608">
      <w:pPr>
        <w:pStyle w:val="Tijeloteksta"/>
        <w:tabs>
          <w:tab w:pos="1260" w:val="left"/>
        </w:tabs>
      </w:pPr>
    </w:p>
    <w:p w:rsidRDefault="00A40C3F" w:rsidP="00A40C3F" w:rsidR="00A40C3F">
      <w:pPr>
        <w:tabs>
          <w:tab w:pos="1260" w:val="left"/>
        </w:tabs>
        <w:jc w:val="center"/>
      </w:pPr>
      <w:r>
        <w:t>U Varaždinu</w:t>
      </w:r>
      <w:r w:rsidR="004A2608">
        <w:t xml:space="preserve"> </w:t>
      </w:r>
      <w:r w:rsidR="00545FA6">
        <w:t>2</w:t>
      </w:r>
      <w:r w:rsidR="007E621D">
        <w:t>6. studenoga</w:t>
      </w:r>
      <w:r w:rsidR="00C658E5">
        <w:t xml:space="preserve"> 2018. </w:t>
      </w:r>
      <w:r w:rsidR="004A2608">
        <w:t xml:space="preserve">          </w:t>
      </w:r>
    </w:p>
    <w:p w:rsidRDefault="004A2608" w:rsidP="00A40C3F" w:rsidR="004A2608">
      <w:pPr>
        <w:tabs>
          <w:tab w:pos="1260" w:val="left"/>
        </w:tabs>
        <w:jc w:val="center"/>
      </w:pPr>
    </w:p>
    <w:p w:rsidRDefault="004A2608" w:rsidP="00A40C3F" w:rsidR="004A2608">
      <w:pPr>
        <w:tabs>
          <w:tab w:pos="1260" w:val="left"/>
        </w:tabs>
        <w:jc w:val="center"/>
      </w:pPr>
    </w:p>
    <w:p w:rsidRDefault="004A2608" w:rsidP="004A2608" w:rsidR="004A2608">
      <w:pPr>
        <w:tabs>
          <w:tab w:pos="1260" w:val="left"/>
        </w:tabs>
        <w:ind w:left="4956"/>
        <w:jc w:val="center"/>
      </w:pPr>
      <w:r>
        <w:t>Sutkinja</w:t>
      </w:r>
    </w:p>
    <w:p w:rsidRDefault="004A2608" w:rsidP="004A2608" w:rsidR="004A2608">
      <w:pPr>
        <w:tabs>
          <w:tab w:pos="1260" w:val="left"/>
        </w:tabs>
        <w:ind w:left="4956"/>
        <w:jc w:val="center"/>
      </w:pPr>
    </w:p>
    <w:p w:rsidRDefault="004A2608" w:rsidP="004A2608" w:rsidR="004A2608">
      <w:pPr>
        <w:tabs>
          <w:tab w:pos="1260" w:val="left"/>
        </w:tabs>
        <w:ind w:left="4956"/>
        <w:jc w:val="center"/>
      </w:pPr>
      <w:r>
        <w:t>Melita Poljanec Bubaš</w:t>
      </w:r>
      <w:r w:rsidR="007E621D">
        <w:t>, v. r.</w:t>
      </w:r>
    </w:p>
    <w:p w:rsidRDefault="007E621D" w:rsidP="004A2608" w:rsidR="007E621D">
      <w:pPr>
        <w:tabs>
          <w:tab w:pos="1260" w:val="left"/>
        </w:tabs>
        <w:ind w:left="4956"/>
        <w:jc w:val="center"/>
      </w:pPr>
    </w:p>
    <w:p w:rsidRDefault="007E621D" w:rsidP="004A2608" w:rsidR="007E621D">
      <w:pPr>
        <w:tabs>
          <w:tab w:pos="1260" w:val="left"/>
        </w:tabs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F33932" w:rsidP="004A2608" w:rsidR="00F33932">
      <w:pPr>
        <w:tabs>
          <w:tab w:pos="1260" w:val="left"/>
        </w:tabs>
        <w:ind w:left="4956"/>
        <w:jc w:val="center"/>
      </w:pPr>
    </w:p>
    <w:p w:rsidRDefault="00A40C3F" w:rsidP="004A2608" w:rsidR="0028441D">
      <w:pPr>
        <w:tabs>
          <w:tab w:pos="126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A2608" w:rsidP="00A40C3F" w:rsidR="00A40C3F">
      <w:pPr>
        <w:tabs>
          <w:tab w:pos="1260" w:val="left"/>
        </w:tabs>
        <w:jc w:val="both"/>
      </w:pPr>
      <w:r>
        <w:t xml:space="preserve">Uputa o pravnom lijeku:          </w:t>
      </w:r>
    </w:p>
    <w:p w:rsidRDefault="00A40C3F" w:rsidP="00A40C3F" w:rsidR="00A40C3F">
      <w:pPr>
        <w:tabs>
          <w:tab w:pos="1260" w:val="left"/>
        </w:tabs>
        <w:jc w:val="both"/>
      </w:pPr>
      <w:r>
        <w:t>Protiv ovog zaključka nije dopuštena žalba.</w:t>
      </w:r>
    </w:p>
    <w:p w:rsidRDefault="00A40C3F" w:rsidP="00A40C3F" w:rsidR="00A40C3F">
      <w:pPr>
        <w:tabs>
          <w:tab w:pos="1260" w:val="left"/>
        </w:tabs>
        <w:jc w:val="both"/>
      </w:pPr>
    </w:p>
    <w:p w:rsidRDefault="002826B1" w:rsidP="00A40C3F" w:rsidR="002826B1">
      <w:pPr>
        <w:tabs>
          <w:tab w:pos="1260" w:val="left"/>
        </w:tabs>
        <w:jc w:val="both"/>
      </w:pPr>
    </w:p>
    <w:p w:rsidRDefault="00A40C3F" w:rsidP="00E870CC" w:rsidR="004A2608">
      <w:pPr>
        <w:jc w:val="both"/>
      </w:pPr>
      <w:r>
        <w:t xml:space="preserve"> DNA:</w:t>
      </w:r>
      <w:r w:rsidR="00E870CC" w:rsidRPr="00E870CC">
        <w:t xml:space="preserve"> </w:t>
      </w:r>
    </w:p>
    <w:p w:rsidRDefault="00E870CC" w:rsidP="00E870CC" w:rsidR="004A2608">
      <w:pPr>
        <w:jc w:val="both"/>
      </w:pPr>
      <w:r>
        <w:t>1. Stečajn</w:t>
      </w:r>
      <w:r w:rsidR="00375A04">
        <w:t>a</w:t>
      </w:r>
      <w:r>
        <w:t xml:space="preserve"> upravitelj</w:t>
      </w:r>
      <w:r w:rsidR="00375A04">
        <w:t>ica</w:t>
      </w:r>
      <w:r>
        <w:t xml:space="preserve"> </w:t>
      </w:r>
      <w:r w:rsidR="00375A04">
        <w:t xml:space="preserve">Jelena </w:t>
      </w:r>
      <w:proofErr w:type="spellStart"/>
      <w:r w:rsidR="00375A04">
        <w:t>Stankus</w:t>
      </w:r>
      <w:proofErr w:type="spellEnd"/>
      <w:r w:rsidR="00375A04">
        <w:t>-</w:t>
      </w:r>
      <w:proofErr w:type="spellStart"/>
      <w:r w:rsidR="00375A04">
        <w:t>Tkalec</w:t>
      </w:r>
      <w:proofErr w:type="spellEnd"/>
      <w:r w:rsidR="00375A04">
        <w:t xml:space="preserve">, dipl. iur. iz </w:t>
      </w:r>
      <w:proofErr w:type="spellStart"/>
      <w:r w:rsidR="00375A04">
        <w:t>Jalkovca</w:t>
      </w:r>
      <w:proofErr w:type="spellEnd"/>
      <w:r w:rsidR="00375A04">
        <w:t>, Braće Radića 20</w:t>
      </w:r>
    </w:p>
    <w:p w:rsidRDefault="00E870CC" w:rsidP="00E870CC" w:rsidR="00E870CC">
      <w:pPr>
        <w:jc w:val="both"/>
      </w:pPr>
      <w:r w:rsidRPr="0002302D">
        <w:t>2. Ž</w:t>
      </w:r>
      <w:r w:rsidR="004A2608">
        <w:t>upanijsko državno odvjetništvo u Varaždinu</w:t>
      </w:r>
    </w:p>
    <w:p w:rsidRDefault="00E870CC" w:rsidP="00375A04" w:rsidR="00A40C3F">
      <w:pPr>
        <w:jc w:val="both"/>
      </w:pPr>
      <w:r>
        <w:t xml:space="preserve">3. e-Oglasna ploča ovoga suda </w:t>
      </w:r>
    </w:p>
    <w:sectPr w:rsidSect="00CB0F35" w:rsidR="00A40C3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2A" w:rsidP="00CB0F35" w:rsidR="001B572A">
      <w:r>
        <w:separator/>
      </w:r>
    </w:p>
  </w:endnote>
  <w:endnote w:id="0" w:type="continuationSeparator">
    <w:p w:rsidRDefault="001B572A" w:rsidP="00CB0F35" w:rsidR="001B5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2A" w:rsidP="00CB0F35" w:rsidR="001B572A">
      <w:r>
        <w:separator/>
      </w:r>
    </w:p>
  </w:footnote>
  <w:footnote w:id="0" w:type="continuationSeparator">
    <w:p w:rsidRDefault="001B572A" w:rsidP="00CB0F35" w:rsidR="001B5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1437A6" w:rsidR="007E621D">
    <w:pPr>
      <w:pStyle w:val="Tijeloteksta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E621D">
      <w:rPr>
        <w:noProof/>
      </w:rPr>
      <w:t>2</w:t>
    </w:r>
    <w:r>
      <w:fldChar w:fldCharType="end"/>
    </w:r>
    <w:r>
      <w:t xml:space="preserve">                     </w:t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A2B4D" w:rsidR="007E621D" w:rsidRPr="004A2608">
      <w:trPr>
        <w:jc w:val="right"/>
      </w:trPr>
      <w:tc>
        <w:tcPr>
          <w:tcW w:type="dxa" w:w="4320"/>
        </w:tcPr>
        <w:p w:rsidRDefault="007E621D" w:rsidP="00FA2B4D" w:rsidR="007E621D" w:rsidRPr="004A2608">
          <w:pPr>
            <w:jc w:val="right"/>
          </w:pPr>
          <w:r w:rsidRPr="004A2608">
            <w:t>Poslovni broj: 2 St-</w:t>
          </w:r>
          <w:r>
            <w:t>105/2015-87</w:t>
          </w:r>
        </w:p>
      </w:tc>
    </w:tr>
  </w:tbl>
  <w:p w:rsidRDefault="004A2608" w:rsidP="001437A6" w:rsidR="004A2608">
    <w:pPr>
      <w:pStyle w:val="Tijeloteksta"/>
    </w:pPr>
  </w:p>
  <w:p w:rsidRDefault="00CB0F35" w:rsidP="001437A6" w:rsidR="00CB0F35">
    <w:pPr>
      <w:pStyle w:val="Tijeloteksta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CB0F35" w:rsidR="00CB0F3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3073D3"/>
    <w:multiLevelType w:val="hybridMultilevel"/>
    <w:tmpl w:val="F2E4964A"/>
    <w:lvl w:tplc="72327988" w:ilvl="0">
      <w:start w:val="2"/>
      <w:numFmt w:val="bullet"/>
      <w:lvlText w:val="-"/>
      <w:lvlJc w:val="left"/>
      <w:pPr>
        <w:ind w:hanging="360" w:left="2145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FA4C7E"/>
    <w:multiLevelType w:val="hybridMultilevel"/>
    <w:tmpl w:val="62CCC95C"/>
    <w:lvl w:tplc="ED44FEF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1F0E6B"/>
    <w:multiLevelType w:val="hybridMultilevel"/>
    <w:tmpl w:val="4170CCE0"/>
    <w:lvl w:tplc="EBF810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932247"/>
    <w:multiLevelType w:val="hybridMultilevel"/>
    <w:tmpl w:val="1A9ADE7E"/>
    <w:lvl w:tplc="70D63D9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3C245FC7"/>
    <w:multiLevelType w:val="hybridMultilevel"/>
    <w:tmpl w:val="963E38EE"/>
    <w:lvl w:tplc="6B7E4C5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F2E787D"/>
    <w:multiLevelType w:val="hybridMultilevel"/>
    <w:tmpl w:val="48E01FC6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24166CA"/>
    <w:multiLevelType w:val="hybridMultilevel"/>
    <w:tmpl w:val="690443BE"/>
    <w:lvl w:tplc="3648C2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012FD3"/>
    <w:multiLevelType w:val="hybridMultilevel"/>
    <w:tmpl w:val="B8BEC142"/>
    <w:lvl w:tplc="EB10458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1F73490"/>
    <w:multiLevelType w:val="hybridMultilevel"/>
    <w:tmpl w:val="F0A47366"/>
    <w:lvl w:tplc="6B447206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7">
    <w:nsid w:val="6019677D"/>
    <w:multiLevelType w:val="hybridMultilevel"/>
    <w:tmpl w:val="0C2657C8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EFE62D4" w:ilvl="1">
      <w:start w:val="1"/>
      <w:numFmt w:val="low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F64B22"/>
    <w:multiLevelType w:val="hybridMultilevel"/>
    <w:tmpl w:val="3606D400"/>
    <w:lvl w:tplc="1AA6B15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DA355AE"/>
    <w:multiLevelType w:val="hybridMultilevel"/>
    <w:tmpl w:val="A54011E2"/>
    <w:lvl w:tplc="D9563F38" w:ilvl="0">
      <w:start w:val="1"/>
      <w:numFmt w:val="decimal"/>
      <w:lvlText w:val="%1)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46293C"/>
    <w:multiLevelType w:val="hybridMultilevel"/>
    <w:tmpl w:val="DE829B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2"/>
  </w:num>
  <w:num w:numId="2">
    <w:abstractNumId w:val="26"/>
  </w:num>
  <w:num w:numId="3">
    <w:abstractNumId w:val="7"/>
  </w:num>
  <w:num w:numId="4">
    <w:abstractNumId w:val="25"/>
  </w:num>
  <w:num w:numId="5">
    <w:abstractNumId w:val="23"/>
  </w:num>
  <w:num w:numId="6">
    <w:abstractNumId w:val="5"/>
  </w:num>
  <w:num w:numId="7">
    <w:abstractNumId w:val="12"/>
  </w:num>
  <w:num w:numId="8">
    <w:abstractNumId w:val="19"/>
  </w:num>
  <w:num w:numId="9">
    <w:abstractNumId w:val="3"/>
  </w:num>
  <w:num w:numId="10">
    <w:abstractNumId w:val="6"/>
  </w:num>
  <w:num w:numId="11">
    <w:abstractNumId w:val="24"/>
  </w:num>
  <w:num w:numId="12">
    <w:abstractNumId w:val="1"/>
  </w:num>
  <w:num w:numId="13">
    <w:abstractNumId w:val="10"/>
  </w:num>
  <w:num w:numId="14">
    <w:abstractNumId w:val="21"/>
  </w:num>
  <w:num w:numId="15">
    <w:abstractNumId w:val="2"/>
  </w:num>
  <w:num w:numId="16">
    <w:abstractNumId w:val="13"/>
  </w:num>
  <w:num w:numId="17">
    <w:abstractNumId w:val="27"/>
  </w:num>
  <w:num w:numId="18">
    <w:abstractNumId w:val="17"/>
  </w:num>
  <w:num w:numId="19">
    <w:abstractNumId w:val="16"/>
  </w:num>
  <w:num w:numId="20">
    <w:abstractNumId w:val="15"/>
  </w:num>
  <w:num w:numId="21">
    <w:abstractNumId w:val="9"/>
  </w:num>
  <w:num w:numId="22">
    <w:abstractNumId w:val="18"/>
  </w:num>
  <w:num w:numId="23">
    <w:abstractNumId w:val="11"/>
  </w:num>
  <w:num w:numId="24">
    <w:abstractNumId w:val="0"/>
  </w:num>
  <w:num w:numId="25">
    <w:abstractNumId w:val="8"/>
  </w:num>
  <w:num w:numId="26">
    <w:abstractNumId w:val="14"/>
  </w:num>
  <w:num w:numId="27">
    <w:abstractNumId w:val="4"/>
  </w:num>
  <w:num w:numId="28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01DA6"/>
    <w:rsid w:val="00007A42"/>
    <w:rsid w:val="0002302D"/>
    <w:rsid w:val="00045280"/>
    <w:rsid w:val="00053F2A"/>
    <w:rsid w:val="000A070C"/>
    <w:rsid w:val="000B037D"/>
    <w:rsid w:val="000B0846"/>
    <w:rsid w:val="000C2BBC"/>
    <w:rsid w:val="00113FB5"/>
    <w:rsid w:val="00116C64"/>
    <w:rsid w:val="00142C39"/>
    <w:rsid w:val="001437A6"/>
    <w:rsid w:val="0016003D"/>
    <w:rsid w:val="001815CC"/>
    <w:rsid w:val="001A370F"/>
    <w:rsid w:val="001B361C"/>
    <w:rsid w:val="001B3DAA"/>
    <w:rsid w:val="001B572A"/>
    <w:rsid w:val="001C67DC"/>
    <w:rsid w:val="001D7FC5"/>
    <w:rsid w:val="001E1C3B"/>
    <w:rsid w:val="001F7C7C"/>
    <w:rsid w:val="00242B8F"/>
    <w:rsid w:val="00260063"/>
    <w:rsid w:val="00265EF4"/>
    <w:rsid w:val="002826B1"/>
    <w:rsid w:val="0028441D"/>
    <w:rsid w:val="00296380"/>
    <w:rsid w:val="002B0FB3"/>
    <w:rsid w:val="002C2053"/>
    <w:rsid w:val="002C2AEE"/>
    <w:rsid w:val="002C3440"/>
    <w:rsid w:val="002D162A"/>
    <w:rsid w:val="002F7A94"/>
    <w:rsid w:val="0030731C"/>
    <w:rsid w:val="00313A4E"/>
    <w:rsid w:val="0034472C"/>
    <w:rsid w:val="003601CD"/>
    <w:rsid w:val="003636B0"/>
    <w:rsid w:val="003662A0"/>
    <w:rsid w:val="00375A04"/>
    <w:rsid w:val="0037695D"/>
    <w:rsid w:val="00380C50"/>
    <w:rsid w:val="00392F52"/>
    <w:rsid w:val="003A5925"/>
    <w:rsid w:val="003B6029"/>
    <w:rsid w:val="00401C0F"/>
    <w:rsid w:val="00416899"/>
    <w:rsid w:val="00420844"/>
    <w:rsid w:val="00444496"/>
    <w:rsid w:val="00446C01"/>
    <w:rsid w:val="0045212E"/>
    <w:rsid w:val="00473DD6"/>
    <w:rsid w:val="00476CE6"/>
    <w:rsid w:val="00492F3B"/>
    <w:rsid w:val="00495B21"/>
    <w:rsid w:val="004A2608"/>
    <w:rsid w:val="004C6451"/>
    <w:rsid w:val="004E47A8"/>
    <w:rsid w:val="004F4B90"/>
    <w:rsid w:val="00531FE6"/>
    <w:rsid w:val="005369C7"/>
    <w:rsid w:val="00544810"/>
    <w:rsid w:val="00545FA6"/>
    <w:rsid w:val="0055140F"/>
    <w:rsid w:val="0055330E"/>
    <w:rsid w:val="00554952"/>
    <w:rsid w:val="005B14D4"/>
    <w:rsid w:val="005D05FC"/>
    <w:rsid w:val="005D2C9E"/>
    <w:rsid w:val="005D6E00"/>
    <w:rsid w:val="005E1588"/>
    <w:rsid w:val="00627A71"/>
    <w:rsid w:val="006549D0"/>
    <w:rsid w:val="00660406"/>
    <w:rsid w:val="0066732C"/>
    <w:rsid w:val="00673260"/>
    <w:rsid w:val="00685FF4"/>
    <w:rsid w:val="006A6980"/>
    <w:rsid w:val="006C70E4"/>
    <w:rsid w:val="006D0879"/>
    <w:rsid w:val="006E03EE"/>
    <w:rsid w:val="006E5C3C"/>
    <w:rsid w:val="00704319"/>
    <w:rsid w:val="00705FD8"/>
    <w:rsid w:val="00730B08"/>
    <w:rsid w:val="007412FA"/>
    <w:rsid w:val="00745521"/>
    <w:rsid w:val="00747410"/>
    <w:rsid w:val="00750B56"/>
    <w:rsid w:val="007645E5"/>
    <w:rsid w:val="00783E7E"/>
    <w:rsid w:val="007B2047"/>
    <w:rsid w:val="007C3F4E"/>
    <w:rsid w:val="007E1E28"/>
    <w:rsid w:val="007E621D"/>
    <w:rsid w:val="007E6CB3"/>
    <w:rsid w:val="007E7AA5"/>
    <w:rsid w:val="00816979"/>
    <w:rsid w:val="00825279"/>
    <w:rsid w:val="008265A3"/>
    <w:rsid w:val="00826879"/>
    <w:rsid w:val="008410F8"/>
    <w:rsid w:val="00853CCF"/>
    <w:rsid w:val="00857163"/>
    <w:rsid w:val="008657A2"/>
    <w:rsid w:val="00884DFD"/>
    <w:rsid w:val="0089158E"/>
    <w:rsid w:val="00897FA2"/>
    <w:rsid w:val="008C06EA"/>
    <w:rsid w:val="008D34E0"/>
    <w:rsid w:val="00922B1D"/>
    <w:rsid w:val="00935B6D"/>
    <w:rsid w:val="00944AF0"/>
    <w:rsid w:val="009775C1"/>
    <w:rsid w:val="00996D6F"/>
    <w:rsid w:val="009A0A3E"/>
    <w:rsid w:val="009A0DB9"/>
    <w:rsid w:val="009A2809"/>
    <w:rsid w:val="009D331E"/>
    <w:rsid w:val="009F76C8"/>
    <w:rsid w:val="00A12D77"/>
    <w:rsid w:val="00A17F25"/>
    <w:rsid w:val="00A2435F"/>
    <w:rsid w:val="00A3205F"/>
    <w:rsid w:val="00A37E78"/>
    <w:rsid w:val="00A40C3F"/>
    <w:rsid w:val="00A4157F"/>
    <w:rsid w:val="00A80079"/>
    <w:rsid w:val="00A819B1"/>
    <w:rsid w:val="00A840C9"/>
    <w:rsid w:val="00A921DB"/>
    <w:rsid w:val="00A936C5"/>
    <w:rsid w:val="00AB4789"/>
    <w:rsid w:val="00AC42D1"/>
    <w:rsid w:val="00AC4E57"/>
    <w:rsid w:val="00AE006F"/>
    <w:rsid w:val="00AF40B0"/>
    <w:rsid w:val="00B00F2C"/>
    <w:rsid w:val="00B075CA"/>
    <w:rsid w:val="00B143BA"/>
    <w:rsid w:val="00B22828"/>
    <w:rsid w:val="00B27420"/>
    <w:rsid w:val="00B349CC"/>
    <w:rsid w:val="00B431C8"/>
    <w:rsid w:val="00B523D6"/>
    <w:rsid w:val="00B52E4E"/>
    <w:rsid w:val="00B74317"/>
    <w:rsid w:val="00B82511"/>
    <w:rsid w:val="00BD697F"/>
    <w:rsid w:val="00BE7000"/>
    <w:rsid w:val="00C02F5D"/>
    <w:rsid w:val="00C36DC3"/>
    <w:rsid w:val="00C40F05"/>
    <w:rsid w:val="00C54579"/>
    <w:rsid w:val="00C57351"/>
    <w:rsid w:val="00C658E5"/>
    <w:rsid w:val="00C66D50"/>
    <w:rsid w:val="00C9627A"/>
    <w:rsid w:val="00CB0F35"/>
    <w:rsid w:val="00CD05D7"/>
    <w:rsid w:val="00CE60E8"/>
    <w:rsid w:val="00D02BA1"/>
    <w:rsid w:val="00D532B8"/>
    <w:rsid w:val="00D53BB1"/>
    <w:rsid w:val="00D612E8"/>
    <w:rsid w:val="00D708F0"/>
    <w:rsid w:val="00D76D5D"/>
    <w:rsid w:val="00DA0FA9"/>
    <w:rsid w:val="00DA2DA0"/>
    <w:rsid w:val="00DC285F"/>
    <w:rsid w:val="00DE331D"/>
    <w:rsid w:val="00E23B8C"/>
    <w:rsid w:val="00E27322"/>
    <w:rsid w:val="00E43BB2"/>
    <w:rsid w:val="00E61540"/>
    <w:rsid w:val="00E85909"/>
    <w:rsid w:val="00E870CC"/>
    <w:rsid w:val="00E91EA9"/>
    <w:rsid w:val="00EA373E"/>
    <w:rsid w:val="00EA6C8F"/>
    <w:rsid w:val="00F2289C"/>
    <w:rsid w:val="00F313E7"/>
    <w:rsid w:val="00F33932"/>
    <w:rsid w:val="00F578AA"/>
    <w:rsid w:val="00F66AD9"/>
    <w:rsid w:val="00F72C04"/>
    <w:rsid w:val="00F76151"/>
    <w:rsid w:val="00F77189"/>
    <w:rsid w:val="00FA4BD4"/>
    <w:rsid w:val="00FB3257"/>
    <w:rsid w:val="00FB333A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35B6D"/>
    <w:rPr>
      <w:sz w:val="24"/>
      <w:szCs w:val="24"/>
    </w:rPr>
  </w:style>
  <w:style w:customStyle="true" w:styleId="Naslov2Char" w:type="character">
    <w:name w:val="Naslov 2 Char"/>
    <w:link w:val="Naslov2"/>
    <w:semiHidden/>
    <w:rsid w:val="005E1588"/>
    <w:rPr>
      <w:rFonts w:cs="Times New Roman" w:eastAsia="Times New Roman" w:hAnsi="Cambria" w:ascii="Cambria"/>
      <w:b/>
      <w:bCs/>
      <w:i/>
      <w:iCs/>
      <w:sz w:val="28"/>
      <w:szCs w:val="28"/>
    </w:rPr>
  </w:style>
  <w:style w:customStyle="true" w:styleId="Tijeloteksta21" w:type="paragraph">
    <w:name w:val="Tijelo teksta 21"/>
    <w:basedOn w:val="Normal"/>
    <w:rsid w:val="00007A42"/>
    <w:pPr>
      <w:widowControl w:val="false"/>
      <w:suppressAutoHyphens/>
    </w:pPr>
    <w:rPr>
      <w:rFonts w:cs="Mangal" w:eastAsia="SimSun" w:hAnsi="Liberation Serif" w:asci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22B1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TijelotekstaChar" w:type="character">
    <w:name w:val="Tijelo teksta Char"/>
    <w:link w:val="Tijeloteksta"/>
    <w:rsid w:val="00935B6D"/>
    <w:rPr>
      <w:sz w:val="24"/>
      <w:szCs w:val="24"/>
    </w:rPr>
  </w:style>
  <w:style w:customStyle="1" w:styleId="Naslov2Char" w:type="character">
    <w:name w:val="Naslov 2 Char"/>
    <w:link w:val="Naslov2"/>
    <w:semiHidden/>
    <w:rsid w:val="005E1588"/>
    <w:rPr>
      <w:rFonts w:ascii="Cambria" w:cs="Times New Roman" w:eastAsia="Times New Roman" w:hAnsi="Cambria"/>
      <w:b/>
      <w:bCs/>
      <w:i/>
      <w:iCs/>
      <w:sz w:val="28"/>
      <w:szCs w:val="28"/>
    </w:rPr>
  </w:style>
  <w:style w:customStyle="1" w:styleId="Tijeloteksta21" w:type="paragraph">
    <w:name w:val="Tijelo teksta 21"/>
    <w:basedOn w:val="Normal"/>
    <w:rsid w:val="00007A42"/>
    <w:pPr>
      <w:widowControl w:val="0"/>
      <w:suppressAutoHyphens/>
    </w:pPr>
    <w:rPr>
      <w:rFonts w:ascii="Liberation Serif" w:cs="Mangal" w:eastAsia="SimSun" w:hAns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22B1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St-105/2015-42</izvorni_sadrzaj>
    <derivirana_varijabla naziv="DomainObject.Oznaka_1">St-105/2015-42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izvještajno roči. 15.12.2016. u 10,10
Prijavljene tražbine u ST pisarnici</izvorni_sadrzaj>
    <derivirana_varijabla naziv="DomainObject.Predmet.PrimjedbaSuca_1">izvještajno roči. 15.12.2016. u 10,10
Prijavljene tražbine u ST pisarnici</derivirana_varijabla>
  </DomainObject.Predmet.PrimjedbaSuc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Zasadbreg 243, 40000 Lopatinec</izvorni_sadrzaj>
    <derivirana_varijabla naziv="DomainObject.Predmet.ProtustrankaFormatedWithAdress_1"> Tihomir Kokolek, Zasadbreg 243, 40000 Lopatinec</derivirana_varijabla>
  </DomainObject.Predmet.ProtustrankaFormatedWithAdress>
  <DomainObject.Predmet.ProtustrankaFormatedWithAdressOIB>
    <izvorni_sadrzaj> Tihomir Kokolek, OIB 92415294899, Zasadbreg 243, 40000 Lopatinec</izvorni_sadrzaj>
    <derivirana_varijabla naziv="DomainObject.Predmet.ProtustrankaFormatedWithAdressOIB_1"> Tihomir Kokolek, OIB 92415294899, Zasadbreg 243, 40000 Lopatinec</derivirana_varijabla>
  </DomainObject.Predmet.ProtustrankaFormatedWithAdressOIB>
  <DomainObject.Predmet.ProtustrankaWithAdress>
    <izvorni_sadrzaj>Tihomir Kokolek Zasadbreg 243, 40000 Lopatinec</izvorni_sadrzaj>
    <derivirana_varijabla naziv="DomainObject.Predmet.ProtustrankaWithAdress_1">Tihomir Kokolek Zasadbreg 243, 40000 Lopatinec</derivirana_varijabla>
  </DomainObject.Predmet.ProtustrankaWithAdress>
  <DomainObject.Predmet.ProtustrankaWithAdressOIB>
    <izvorni_sadrzaj>Tihomir Kokolek, OIB 92415294899, Zasadbreg 243, 40000 Lopatinec</izvorni_sadrzaj>
    <derivirana_varijabla naziv="DomainObject.Predmet.ProtustrankaWithAdressOIB_1">Tihomir Kokolek, OIB 92415294899, Zasadbreg 243, 40000 Lopatinec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Zasadbreg 243, 40000 Lopatinec</item>
    </izvorni_sadrzaj>
    <derivirana_varijabla naziv="DomainObject.Predmet.ProtuStrankaListFormatedWithAdress_1">
      <item>Tihomir Kokolek, Zasadbreg 243, 40000 Lopatinec</item>
    </derivirana_varijabla>
  </DomainObject.Predmet.ProtuStrankaListFormatedWithAdress>
  <DomainObject.Predmet.ProtuStrankaListFormatedWithAdressOIB>
    <izvorni_sadrzaj>
      <item>Tihomir Kokolek, OIB 92415294899, Zasadbreg 243, 40000 Lopatinec</item>
    </izvorni_sadrzaj>
    <derivirana_varijabla naziv="DomainObject.Predmet.ProtuStrankaListFormatedWithAdressOIB_1">
      <item>Tihomir Kokolek, OIB 92415294899, Zasadbreg 243, 40000 Lopatinec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Formated>
  <DomainObject.Predmet.OstaliList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izvorni_sadrzaj>
    <derivirana_varijabla naziv="DomainObject.Predmet.OstaliListFormatedWithAdress_1"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Naziv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Naziv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St-105/2015-42</izvorni_sadrzaj>
    <derivirana_varijabla naziv="DomainObject.PoslovniBrojDokumenta_1">St-105/2015-42</derivirana_varijabla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Zasadbreg 243, 40000 Lopatinec</izvorni_sadrzaj>
    <derivirana_varijabla naziv="DomainObject.Predmet.ProtustrankaIDrugiAdressOIB_1">Tihomir Kokolek, OIB 92415294899, Zasadbreg 243,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izvorni_sadrzaj>
    <derivirana_varijabla naziv="DomainObject.Predmet.SudioniciListNazivOIB_1"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334EA6-94C0-4197-B2EA-B8D992A90C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2</properties:Pages>
  <properties:Words>658</properties:Words>
  <properties:Characters>3731</properties:Characters>
  <properties:Lines>31</properties:Lines>
  <properties:Paragraphs>8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Varaždinu po sucu tog suda , Jasni Lekić kao stečajnom sucu, u stečajnom postupku nad stečajnim dužnikom  BEDNJA mlinarsko-pekarsko d</vt:lpstr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2017-02-03T10:30:00Z</dcterms:created>
  <dc:creator>Home</dc:creator>
  <cp:lastModifiedBy>Nikolina Cvek</cp:lastModifiedBy>
  <cp:lastPrinted>2018-11-26T11:43:00Z</cp:lastPrinted>
  <dcterms:modified xmlns:xsi="http://www.w3.org/2001/XMLSchema-instance" xsi:type="dcterms:W3CDTF">2018-11-26T11:43:00Z</dcterms:modified>
  <cp:revision>19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St-105/2015-42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