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24a4" w14:paraId="1bb24a4" w:rsidRDefault="002775D1" w:rsidP="007F50E6" w:rsidR="00DA7DB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477213" w:rsidRPr="00477213">
        <w:rPr>
          <w:rFonts w:hAnsi="Times New Roman" w:ascii="Times New Roman"/>
        </w:rPr>
        <w:t>DUBRAVICA d.d.</w:t>
      </w:r>
      <w:r w:rsidR="00F23CD8">
        <w:rPr>
          <w:rFonts w:hAnsi="Times New Roman" w:ascii="Times New Roman"/>
        </w:rPr>
        <w:t xml:space="preserve"> u stečaju</w:t>
      </w:r>
      <w:r w:rsidR="00477213" w:rsidRPr="00477213">
        <w:rPr>
          <w:rFonts w:hAnsi="Times New Roman" w:ascii="Times New Roman"/>
        </w:rPr>
        <w:t xml:space="preserve">, </w:t>
      </w:r>
      <w:r w:rsidR="00AF240A">
        <w:rPr>
          <w:rFonts w:hAnsi="Times New Roman" w:ascii="Times New Roman"/>
        </w:rPr>
        <w:t>Dubravica</w:t>
      </w:r>
      <w:r w:rsidR="00477213" w:rsidRPr="00477213">
        <w:rPr>
          <w:rFonts w:hAnsi="Times New Roman" w:ascii="Times New Roman"/>
        </w:rPr>
        <w:t>, Pavla Štoosa 109, OIB: 15249394041</w:t>
      </w:r>
      <w:r w:rsidRPr="00733BA9">
        <w:rPr>
          <w:rFonts w:hAnsi="Times New Roman" w:ascii="Times New Roman"/>
        </w:rPr>
        <w:t xml:space="preserve">, </w:t>
      </w:r>
      <w:r w:rsidR="00F23CD8">
        <w:rPr>
          <w:rFonts w:hAnsi="Times New Roman" w:ascii="Times New Roman"/>
        </w:rPr>
        <w:t>17</w:t>
      </w:r>
      <w:r w:rsidR="00477213">
        <w:rPr>
          <w:rFonts w:hAnsi="Times New Roman" w:ascii="Times New Roman"/>
        </w:rPr>
        <w:t>. srpnja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23CD8" w:rsidP="005614DD" w:rsid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77213" w:rsidRPr="00477213">
        <w:rPr>
          <w:rFonts w:hAnsi="Times New Roman" w:ascii="Times New Roman"/>
        </w:rPr>
        <w:t>Branka Božić, Zagreb, Mirka Deanović</w:t>
      </w:r>
      <w:r w:rsidR="00477213">
        <w:rPr>
          <w:rFonts w:hAnsi="Times New Roman" w:ascii="Times New Roman"/>
        </w:rPr>
        <w:t>a</w:t>
      </w:r>
      <w:r w:rsidR="00477213" w:rsidRPr="00477213">
        <w:rPr>
          <w:rFonts w:hAnsi="Times New Roman" w:ascii="Times New Roman"/>
        </w:rPr>
        <w:t xml:space="preserve"> 11, OIB: 50835813248</w:t>
      </w:r>
      <w:r>
        <w:rPr>
          <w:rFonts w:hAnsi="Times New Roman" w:ascii="Times New Roman"/>
        </w:rPr>
        <w:t>, razrješuje se dužnosti stečajnog upravitelja u ovom stečajnom postupku.</w:t>
      </w:r>
    </w:p>
    <w:p w:rsidRDefault="00F23CD8" w:rsidP="005614DD" w:rsidR="00F23CD8">
      <w:pPr>
        <w:jc w:val="both"/>
        <w:rPr>
          <w:rFonts w:hAnsi="Times New Roman" w:ascii="Times New Roman"/>
        </w:rPr>
      </w:pPr>
    </w:p>
    <w:p w:rsidRDefault="00F23CD8" w:rsidP="005614DD" w:rsidR="00F23CD8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II.Za </w:t>
      </w:r>
      <w:r w:rsidR="008A146B">
        <w:rPr>
          <w:rFonts w:hAnsi="Times New Roman" w:ascii="Times New Roman"/>
        </w:rPr>
        <w:t xml:space="preserve">novog </w:t>
      </w:r>
      <w:r>
        <w:rPr>
          <w:rFonts w:hAnsi="Times New Roman" w:ascii="Times New Roman"/>
        </w:rPr>
        <w:t xml:space="preserve">stečajnog upravitelja imenuje se </w:t>
      </w:r>
      <w:r w:rsidR="008A146B" w:rsidRPr="008A146B">
        <w:rPr>
          <w:rFonts w:hAnsi="Times New Roman" w:ascii="Times New Roman"/>
        </w:rPr>
        <w:t>Iva Pinjuh Stjepović, Zagreb, Draškovićeva 4a, pp 544, OIB: 60842552274</w:t>
      </w:r>
      <w:r w:rsidR="008A146B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100042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III.</w:t>
      </w:r>
      <w:r w:rsidR="00100042">
        <w:rPr>
          <w:rFonts w:hAnsi="Times New Roman" w:ascii="Times New Roman"/>
        </w:rPr>
        <w:t xml:space="preserve">Pozivaju se vjerovnici iz toč. IV. do VI. izreke rješenja o otvaranju stečaja poslovni broj St-3351/16-23 od 5. srpnja 2018. prijaviti tražbine, te dostaviti obavijesti novoimenovanom stečajnom upravitelju </w:t>
      </w:r>
      <w:r w:rsidRPr="00733BA9">
        <w:rPr>
          <w:rFonts w:hAnsi="Times New Roman" w:ascii="Times New Roman"/>
        </w:rPr>
        <w:t xml:space="preserve"> </w:t>
      </w:r>
      <w:r w:rsidR="005E7236">
        <w:rPr>
          <w:rFonts w:hAnsi="Times New Roman" w:ascii="Times New Roman"/>
        </w:rPr>
        <w:t xml:space="preserve">Iva Pinjuh Stjepović, </w:t>
      </w:r>
      <w:r w:rsidR="00100042">
        <w:rPr>
          <w:rFonts w:hAnsi="Times New Roman" w:ascii="Times New Roman"/>
        </w:rPr>
        <w:t>na adresu</w:t>
      </w:r>
      <w:r w:rsidR="00100042" w:rsidRPr="00100042">
        <w:rPr>
          <w:rFonts w:hAnsi="Times New Roman" w:ascii="Times New Roman"/>
        </w:rPr>
        <w:t xml:space="preserve"> Zagreb, Draškovićeva 4a</w:t>
      </w:r>
      <w:r w:rsidR="005E7236">
        <w:rPr>
          <w:rFonts w:hAnsi="Times New Roman" w:ascii="Times New Roman"/>
        </w:rPr>
        <w:t>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5E7236" w:rsidP="005614DD" w:rsidR="005E723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</w:t>
      </w:r>
      <w:r w:rsidRPr="005E7236">
        <w:rPr>
          <w:rFonts w:hAnsi="Times New Roman" w:ascii="Times New Roman"/>
        </w:rPr>
        <w:t>Branka Božić</w:t>
      </w:r>
      <w:r>
        <w:rPr>
          <w:rFonts w:hAnsi="Times New Roman" w:ascii="Times New Roman"/>
        </w:rPr>
        <w:t>, je podneskom od 12. srpnja 2018., zatražila od suda da ju se u ovom stečajnom postupku razriješi dužnosti stečajnog upravitelja, budući joj je zdravstveno stanje bitno narušeno, te nije u mogućnosti obnašati dužnost stečajnog upravitelja i u privitku dostavlja liječničku potvrdu</w:t>
      </w:r>
      <w:r w:rsidR="00C104C2">
        <w:rPr>
          <w:rFonts w:hAnsi="Times New Roman" w:ascii="Times New Roman"/>
        </w:rPr>
        <w:t xml:space="preserve">. </w:t>
      </w:r>
    </w:p>
    <w:p w:rsidRDefault="00C104C2" w:rsidP="005614DD" w:rsidR="00C104C2">
      <w:pPr>
        <w:ind w:firstLine="708"/>
        <w:jc w:val="both"/>
        <w:rPr>
          <w:rFonts w:hAnsi="Times New Roman" w:ascii="Times New Roman"/>
        </w:rPr>
      </w:pPr>
    </w:p>
    <w:p w:rsidRDefault="00C104C2" w:rsidP="00C104C2" w:rsidR="00C104C2" w:rsidRPr="00C104C2">
      <w:pPr>
        <w:ind w:firstLine="708"/>
        <w:jc w:val="both"/>
        <w:rPr>
          <w:rFonts w:hAnsi="Times New Roman" w:ascii="Times New Roman"/>
        </w:rPr>
      </w:pPr>
      <w:r w:rsidRPr="00C104C2">
        <w:rPr>
          <w:rFonts w:hAnsi="Times New Roman" w:ascii="Times New Roman"/>
        </w:rPr>
        <w:t>Odredbom čl. 91. st. 5. Stečajnog zakona ("Narodne novine" broj 71/15, 104/17-dalje  SZ-a ), sud može razriješiti stečajnog upravitelja na osobni zahtjev</w:t>
      </w:r>
      <w:r>
        <w:rPr>
          <w:rFonts w:hAnsi="Times New Roman" w:ascii="Times New Roman"/>
        </w:rPr>
        <w:t xml:space="preserve"> iz opravdanih razloga. Budući je stečajni upravitelj dostavio medicinsku dokumentaciju kojom je opravdao razlog svog razrješenja, sud je temeljem navedene odredbe riješio kao u toč. I. izreke.</w:t>
      </w:r>
    </w:p>
    <w:p w:rsidRDefault="00C104C2" w:rsidP="00C104C2" w:rsidR="00C104C2" w:rsidRPr="00C104C2">
      <w:pPr>
        <w:ind w:firstLine="708"/>
        <w:jc w:val="both"/>
        <w:rPr>
          <w:rFonts w:hAnsi="Times New Roman" w:ascii="Times New Roman"/>
        </w:rPr>
      </w:pPr>
    </w:p>
    <w:p w:rsidRDefault="00C104C2" w:rsidP="00C104C2" w:rsidR="00C104C2" w:rsidRPr="00C104C2">
      <w:pPr>
        <w:ind w:firstLine="708"/>
        <w:jc w:val="both"/>
        <w:rPr>
          <w:rFonts w:hAnsi="Times New Roman" w:ascii="Times New Roman"/>
        </w:rPr>
      </w:pPr>
      <w:r w:rsidRPr="00C104C2">
        <w:rPr>
          <w:rFonts w:hAnsi="Times New Roman" w:ascii="Times New Roman"/>
        </w:rPr>
        <w:t>O imenovanju novog stečajnog upravitelja odlučeno je temeljem odredbe čl. 91. st. 8. SZ-a, uz odgovarajuću primjenu čl. 84. SZ-a, pa je odlučeno kao pod toč. II. izreke rješenja.</w:t>
      </w:r>
    </w:p>
    <w:p w:rsidRDefault="00C104C2" w:rsidP="00C104C2" w:rsidR="00C104C2" w:rsidRPr="00C104C2">
      <w:pPr>
        <w:ind w:firstLine="708"/>
        <w:jc w:val="both"/>
        <w:rPr>
          <w:rFonts w:hAnsi="Times New Roman" w:ascii="Times New Roman"/>
        </w:rPr>
      </w:pPr>
    </w:p>
    <w:p w:rsidRDefault="00C104C2" w:rsidP="00C104C2" w:rsidR="00C104C2" w:rsidRPr="00C104C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Uzevši u obzir činjenicu da je novi stečajni upravitelj </w:t>
      </w:r>
      <w:r w:rsidRPr="00C104C2">
        <w:rPr>
          <w:rFonts w:hAnsi="Times New Roman" w:ascii="Times New Roman"/>
        </w:rPr>
        <w:t>Iva Pinjuh Stjepović</w:t>
      </w:r>
      <w:r>
        <w:rPr>
          <w:rFonts w:hAnsi="Times New Roman" w:ascii="Times New Roman"/>
        </w:rPr>
        <w:t xml:space="preserve"> imenovan prije ispitnog i izvještajnog ročišta, a za trajanje rokova za prijavu tražbina u stečaju, te dostave obavijesti razlučnih i izlučnih vjerovnika stečajnom upravitelju, to ih je sud pod toč. </w:t>
      </w:r>
      <w:r>
        <w:rPr>
          <w:rFonts w:hAnsi="Times New Roman" w:ascii="Times New Roman"/>
        </w:rPr>
        <w:lastRenderedPageBreak/>
        <w:t>III. izreke ovog rješenja obavijestio o tome da prijave tražbine, te dostave obavijesti o postojanju razlučnog ili izlučnog prava novoimenovanom stečajnom upravitelju. Naime stečaj nad dužnikom u ovom predmetu otvoren je rješenjem ovog suda od 5. srpnja 2018., te je to rješenje o otvaranju stečaja objavljeno na mrežnoj stranici e-Oglasna ploča suda.</w:t>
      </w:r>
    </w:p>
    <w:p w:rsidRDefault="00C104C2" w:rsidP="00F96029" w:rsidR="00DA7DB1">
      <w:pPr>
        <w:ind w:firstLine="708"/>
        <w:jc w:val="both"/>
        <w:rPr>
          <w:rFonts w:hAnsi="Times New Roman" w:ascii="Times New Roman"/>
        </w:rPr>
      </w:pPr>
      <w:r w:rsidRPr="00C104C2">
        <w:rPr>
          <w:rFonts w:hAnsi="Times New Roman" w:ascii="Times New Roman"/>
        </w:rPr>
        <w:t xml:space="preserve">          </w:t>
      </w: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FE3350">
        <w:rPr>
          <w:rFonts w:hAnsi="Times New Roman" w:ascii="Times New Roman"/>
        </w:rPr>
        <w:t>17</w:t>
      </w:r>
      <w:r w:rsidR="00477213">
        <w:rPr>
          <w:rFonts w:hAnsi="Times New Roman" w:ascii="Times New Roman"/>
        </w:rPr>
        <w:t>. srpnja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CD4EED" w:rsidP="00CD4EED" w:rsidR="00733BA9" w:rsidRPr="00733BA9">
      <w:pPr>
        <w:tabs>
          <w:tab w:pos="599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733BA9" w:rsidRPr="00733BA9">
        <w:rPr>
          <w:rFonts w:hAnsi="Times New Roman" w:ascii="Times New Roman"/>
        </w:rPr>
        <w:t>STEČAJNI SUDAC:</w:t>
      </w:r>
    </w:p>
    <w:p w:rsidRDefault="00733BA9" w:rsidP="00F96029" w:rsidR="00E12D2E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FC4871">
        <w:rPr>
          <w:rFonts w:hAnsi="Times New Roman" w:ascii="Times New Roman"/>
        </w:rPr>
        <w:t>, v.r.</w:t>
      </w:r>
    </w:p>
    <w:p w:rsidRDefault="00FC4871" w:rsidP="00F96029" w:rsidR="00FC4871">
      <w:pPr>
        <w:jc w:val="right"/>
        <w:rPr>
          <w:rFonts w:hAnsi="Times New Roman" w:ascii="Times New Roman"/>
        </w:rPr>
      </w:pPr>
    </w:p>
    <w:p w:rsidRDefault="00FC4871" w:rsidP="00F96029" w:rsidR="00FC48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C4871" w:rsidP="00F96029" w:rsidR="00FC48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C4871" w:rsidP="00F96029" w:rsidR="00FC48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96029" w:rsidP="00F96029" w:rsidR="00F96029" w:rsidRPr="00F96029">
      <w:pPr>
        <w:rPr>
          <w:rFonts w:hAnsi="Times New Roman" w:ascii="Times New Roman"/>
        </w:rPr>
      </w:pPr>
    </w:p>
    <w:p w:rsidRDefault="00F96029" w:rsidP="00F96029" w:rsidR="00F96029" w:rsidRPr="00F96029">
      <w:pPr>
        <w:rPr>
          <w:rFonts w:hAnsi="Times New Roman" w:ascii="Times New Roman"/>
        </w:rPr>
      </w:pPr>
      <w:r w:rsidRPr="00F96029">
        <w:rPr>
          <w:rFonts w:hAnsi="Times New Roman" w:ascii="Times New Roman"/>
        </w:rPr>
        <w:t>UPUTA O PRAVNOM LIJEKU:</w:t>
      </w:r>
    </w:p>
    <w:p w:rsidRDefault="00F96029" w:rsidP="00F96029" w:rsidR="00733BA9">
      <w:pPr>
        <w:rPr>
          <w:rFonts w:hAnsi="Times New Roman" w:ascii="Times New Roman"/>
        </w:rPr>
      </w:pPr>
      <w:r w:rsidRPr="00F96029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 </w:t>
      </w:r>
    </w:p>
    <w:p w:rsidRDefault="00F96029" w:rsidP="00F96029" w:rsidR="00F96029" w:rsidRPr="00733BA9">
      <w:pPr>
        <w:rPr>
          <w:rFonts w:hAnsi="Times New Roman" w:ascii="Times New Roman"/>
        </w:rPr>
      </w:pPr>
    </w:p>
    <w:p w:rsidRDefault="004B33C3" w:rsidP="00FC4871" w:rsidR="004B33C3" w:rsidRPr="004E4B56">
      <w:pPr>
        <w:pStyle w:val="Odlomakpopisa"/>
        <w:rPr>
          <w:rFonts w:hAnsi="Times New Roman" w:ascii="Times New Roman"/>
        </w:rPr>
      </w:pPr>
    </w:p>
    <w:sectPr w:rsidSect="00DA7DB1" w:rsidR="004B33C3" w:rsidRPr="004E4B56">
      <w:headerReference w:type="default" r:id="rId11"/>
      <w:headerReference w:type="first" r:id="rId12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871">
          <w:rPr>
            <w:noProof/>
          </w:rPr>
          <w:t>2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477213" w:rsidRPr="00477213">
          <w:rPr>
            <w:rFonts w:hAnsi="Times New Roman" w:ascii="Times New Roman"/>
          </w:rPr>
          <w:t>3  St-3351/16-23</w:t>
        </w:r>
      </w:p>
      <w:p w:rsidRDefault="00FC4871" w:rsidR="0060670C">
        <w:pPr>
          <w:pStyle w:val="Zaglavlje"/>
          <w:jc w:val="center"/>
        </w:pPr>
      </w:p>
    </w:sdtContent>
  </w:sdt>
  <w:p w:rsidRDefault="00FC4871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CD8" w:rsidP="00DA7DB1" w:rsidR="00DA7DB1" w:rsidRPr="00DA7DB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 St-3351/16-26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004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341FC"/>
    <w:rsid w:val="00271D23"/>
    <w:rsid w:val="002775D1"/>
    <w:rsid w:val="00277787"/>
    <w:rsid w:val="00277D1E"/>
    <w:rsid w:val="0029417D"/>
    <w:rsid w:val="002B03DF"/>
    <w:rsid w:val="002D485F"/>
    <w:rsid w:val="002D4B37"/>
    <w:rsid w:val="002D609A"/>
    <w:rsid w:val="003076EF"/>
    <w:rsid w:val="0031075D"/>
    <w:rsid w:val="003114E0"/>
    <w:rsid w:val="00324C0A"/>
    <w:rsid w:val="0032602E"/>
    <w:rsid w:val="003422B3"/>
    <w:rsid w:val="00342504"/>
    <w:rsid w:val="00366712"/>
    <w:rsid w:val="00395F7D"/>
    <w:rsid w:val="003B5118"/>
    <w:rsid w:val="00423723"/>
    <w:rsid w:val="0042534A"/>
    <w:rsid w:val="00445660"/>
    <w:rsid w:val="004531A7"/>
    <w:rsid w:val="004550A6"/>
    <w:rsid w:val="00456E7D"/>
    <w:rsid w:val="00477213"/>
    <w:rsid w:val="004B0859"/>
    <w:rsid w:val="004B33C3"/>
    <w:rsid w:val="004C28B3"/>
    <w:rsid w:val="004E4B56"/>
    <w:rsid w:val="004E5711"/>
    <w:rsid w:val="00520AA8"/>
    <w:rsid w:val="0052756B"/>
    <w:rsid w:val="00535A74"/>
    <w:rsid w:val="00541252"/>
    <w:rsid w:val="00556903"/>
    <w:rsid w:val="005614DD"/>
    <w:rsid w:val="0059360C"/>
    <w:rsid w:val="005A6F2A"/>
    <w:rsid w:val="005C3DA6"/>
    <w:rsid w:val="005D7688"/>
    <w:rsid w:val="005E26B7"/>
    <w:rsid w:val="005E6096"/>
    <w:rsid w:val="005E7236"/>
    <w:rsid w:val="005F06BF"/>
    <w:rsid w:val="005F7E02"/>
    <w:rsid w:val="00601A6F"/>
    <w:rsid w:val="006112DD"/>
    <w:rsid w:val="00631870"/>
    <w:rsid w:val="00646ADE"/>
    <w:rsid w:val="0065341F"/>
    <w:rsid w:val="006753BD"/>
    <w:rsid w:val="006862D5"/>
    <w:rsid w:val="006A7CBC"/>
    <w:rsid w:val="006C36A3"/>
    <w:rsid w:val="006D50C3"/>
    <w:rsid w:val="00711BB2"/>
    <w:rsid w:val="007230A2"/>
    <w:rsid w:val="00733BA9"/>
    <w:rsid w:val="007428C6"/>
    <w:rsid w:val="007472B7"/>
    <w:rsid w:val="00761E1F"/>
    <w:rsid w:val="00775029"/>
    <w:rsid w:val="007D1585"/>
    <w:rsid w:val="007F50E6"/>
    <w:rsid w:val="007F55CA"/>
    <w:rsid w:val="00813D04"/>
    <w:rsid w:val="0082544E"/>
    <w:rsid w:val="00827435"/>
    <w:rsid w:val="00847504"/>
    <w:rsid w:val="0085398D"/>
    <w:rsid w:val="00855F67"/>
    <w:rsid w:val="00866493"/>
    <w:rsid w:val="008753F6"/>
    <w:rsid w:val="008A146B"/>
    <w:rsid w:val="008B3397"/>
    <w:rsid w:val="008F5D28"/>
    <w:rsid w:val="00914A43"/>
    <w:rsid w:val="0091767F"/>
    <w:rsid w:val="00917891"/>
    <w:rsid w:val="009274A6"/>
    <w:rsid w:val="00966407"/>
    <w:rsid w:val="009701A0"/>
    <w:rsid w:val="00975607"/>
    <w:rsid w:val="00985D6B"/>
    <w:rsid w:val="0099082A"/>
    <w:rsid w:val="009947F5"/>
    <w:rsid w:val="00997385"/>
    <w:rsid w:val="009A63D6"/>
    <w:rsid w:val="009B0A3C"/>
    <w:rsid w:val="009B3948"/>
    <w:rsid w:val="009B53B9"/>
    <w:rsid w:val="009D733B"/>
    <w:rsid w:val="009E0674"/>
    <w:rsid w:val="009E3ED9"/>
    <w:rsid w:val="009F7582"/>
    <w:rsid w:val="00A042FC"/>
    <w:rsid w:val="00A0521B"/>
    <w:rsid w:val="00A06A6E"/>
    <w:rsid w:val="00A15F4F"/>
    <w:rsid w:val="00A1760B"/>
    <w:rsid w:val="00A20893"/>
    <w:rsid w:val="00A265B2"/>
    <w:rsid w:val="00A32891"/>
    <w:rsid w:val="00A721EC"/>
    <w:rsid w:val="00A811DB"/>
    <w:rsid w:val="00A85C1E"/>
    <w:rsid w:val="00A85CC6"/>
    <w:rsid w:val="00A93000"/>
    <w:rsid w:val="00A96B27"/>
    <w:rsid w:val="00AC09A6"/>
    <w:rsid w:val="00AD2520"/>
    <w:rsid w:val="00AD5D29"/>
    <w:rsid w:val="00AE5413"/>
    <w:rsid w:val="00AF240A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104C2"/>
    <w:rsid w:val="00C2177C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D4EED"/>
    <w:rsid w:val="00CF5826"/>
    <w:rsid w:val="00D34DAB"/>
    <w:rsid w:val="00D42E48"/>
    <w:rsid w:val="00D636DC"/>
    <w:rsid w:val="00D653DA"/>
    <w:rsid w:val="00D72287"/>
    <w:rsid w:val="00D75FE6"/>
    <w:rsid w:val="00D810BF"/>
    <w:rsid w:val="00D87EEC"/>
    <w:rsid w:val="00D930C1"/>
    <w:rsid w:val="00D9785A"/>
    <w:rsid w:val="00DA7DB1"/>
    <w:rsid w:val="00DE4D8C"/>
    <w:rsid w:val="00DF0144"/>
    <w:rsid w:val="00E0131D"/>
    <w:rsid w:val="00E12D2E"/>
    <w:rsid w:val="00E35DA4"/>
    <w:rsid w:val="00E44885"/>
    <w:rsid w:val="00E44AA3"/>
    <w:rsid w:val="00E543DB"/>
    <w:rsid w:val="00E5782A"/>
    <w:rsid w:val="00E64B06"/>
    <w:rsid w:val="00E65925"/>
    <w:rsid w:val="00E7090C"/>
    <w:rsid w:val="00E84A57"/>
    <w:rsid w:val="00F04A75"/>
    <w:rsid w:val="00F115F0"/>
    <w:rsid w:val="00F125F5"/>
    <w:rsid w:val="00F23CD8"/>
    <w:rsid w:val="00F75C06"/>
    <w:rsid w:val="00F84809"/>
    <w:rsid w:val="00F96029"/>
    <w:rsid w:val="00FA4303"/>
    <w:rsid w:val="00FB77B4"/>
    <w:rsid w:val="00FC4871"/>
    <w:rsid w:val="00FE1713"/>
    <w:rsid w:val="00FE1BD6"/>
    <w:rsid w:val="00FE3350"/>
    <w:rsid w:val="00FF0F54"/>
    <w:rsid w:val="00FF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4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8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8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8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8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4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8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8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8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8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3351</izvorni_sadrzaj>
    <derivirana_varijabla naziv="DomainObject.Predmet.Broj_1">3351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 Su-19/16 od 01.04.2016.</izvorni_sadrzaj>
    <derivirana_varijabla naziv="DomainObject.Predmet.Opis_1">br. 12 Su-30/16 i 12 Su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St-3351/2016</izvorni_sadrzaj>
    <derivirana_varijabla naziv="DomainObject.Predmet.OznakaBroj_1">St-3351/2016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DUBRAVICA d.d.</izvorni_sadrzaj>
    <derivirana_varijabla naziv="DomainObject.Predmet.ProtustrankaFormated_1">  DUBRAVICA d.d.</derivirana_varijabla>
  </DomainObject.Predmet.ProtustrankaFormated>
  <DomainObject.Predmet.ProtustrankaFormatedOIB>
    <izvorni_sadrzaj>  DUBRAVICA d.d., OIB 15249394041</izvorni_sadrzaj>
    <derivirana_varijabla naziv="DomainObject.Predmet.ProtustrankaFormatedOIB_1">  DUBRAVICA d.d., OIB 15249394041</derivirana_varijabla>
  </DomainObject.Predmet.ProtustrankaFormatedOIB>
  <DomainObject.Predmet.ProtustrankaFormatedWithAdress>
    <izvorni_sadrzaj> DUBRAVICA d.d., Pavla Štoosa 109, 10293 Kraj Gornji</izvorni_sadrzaj>
    <derivirana_varijabla naziv="DomainObject.Predmet.ProtustrankaFormatedWithAdress_1"> DUBRAVICA d.d., Pavla Štoosa 109, 10293 Kraj Gornji</derivirana_varijabla>
  </DomainObject.Predmet.ProtustrankaFormatedWithAdress>
  <DomainObject.Predmet.ProtustrankaFormatedWithAdressOIB>
    <izvorni_sadrzaj> DUBRAVICA d.d., OIB 15249394041, Pavla Štoosa 109, 10293 Kraj Gornji</izvorni_sadrzaj>
    <derivirana_varijabla naziv="DomainObject.Predmet.ProtustrankaFormatedWithAdressOIB_1"> DUBRAVICA d.d., OIB 15249394041, Pavla Štoosa 109, 10293 Kraj Gornji</derivirana_varijabla>
  </DomainObject.Predmet.ProtustrankaFormatedWithAdressOIB>
  <DomainObject.Predmet.ProtustrankaWithAdress>
    <izvorni_sadrzaj>DUBRAVICA d.d. Pavla Štoosa 109, 10293 Kraj Gornji</izvorni_sadrzaj>
    <derivirana_varijabla naziv="DomainObject.Predmet.ProtustrankaWithAdress_1">DUBRAVICA d.d. Pavla Štoosa 109, 10293 Kraj Gornji</derivirana_varijabla>
  </DomainObject.Predmet.ProtustrankaWithAdress>
  <DomainObject.Predmet.ProtustrankaWithAdressOIB>
    <izvorni_sadrzaj>DUBRAVICA d.d., OIB 15249394041, Pavla Štoosa 109, 10293 Kraj Gornji</izvorni_sadrzaj>
    <derivirana_varijabla naziv="DomainObject.Predmet.ProtustrankaWithAdressOIB_1">DUBRAVICA d.d., OIB 15249394041, Pavla Štoosa 109, 10293 Kraj Gornji</derivirana_varijabla>
  </DomainObject.Predmet.ProtustrankaWithAdressOIB>
  <DomainObject.Predmet.ProtustrankaNazivFormated>
    <izvorni_sadrzaj>DUBRAVICA d.d.</izvorni_sadrzaj>
    <derivirana_varijabla naziv="DomainObject.Predmet.ProtustrankaNazivFormated_1">DUBRAVICA d.d.</derivirana_varijabla>
  </DomainObject.Predmet.ProtustrankaNazivFormated>
  <DomainObject.Predmet.ProtustrankaNazivFormatedOIB>
    <izvorni_sadrzaj>DUBRAVICA d.d., OIB 15249394041</izvorni_sadrzaj>
    <derivirana_varijabla naziv="DomainObject.Predmet.ProtustrankaNazivFormatedOIB_1">DUBRAVICA d.d., OIB 15249394041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Debogović</izvorni_sadrzaj>
    <derivirana_varijabla naziv="DomainObject.Predmet.StrankaFormated_1">  Ivica Debogović</derivirana_varijabla>
  </DomainObject.Predmet.StrankaFormated>
  <DomainObject.Predmet.StrankaFormatedOIB>
    <izvorni_sadrzaj>  Ivica Debogović, OIB 81321297600</izvorni_sadrzaj>
    <derivirana_varijabla naziv="DomainObject.Predmet.StrankaFormatedOIB_1">  Ivica Debogović, OIB 81321297600</derivirana_varijabla>
  </DomainObject.Predmet.StrankaFormatedOIB>
  <DomainObject.Predmet.StrankaFormatedWithAdress>
    <izvorni_sadrzaj> Ivica Debogović, Mihanovića 60, 10293 Kraj Gornji</izvorni_sadrzaj>
    <derivirana_varijabla naziv="DomainObject.Predmet.StrankaFormatedWithAdress_1"> Ivica Debogović, Mihanovića 60, 10293 Kraj Gornji</derivirana_varijabla>
  </DomainObject.Predmet.StrankaFormatedWithAdress>
  <DomainObject.Predmet.StrankaFormatedWithAdressOIB>
    <izvorni_sadrzaj> Ivica Debogović, OIB 81321297600, Mihanovića 60, 10293 Kraj Gornji</izvorni_sadrzaj>
    <derivirana_varijabla naziv="DomainObject.Predmet.StrankaFormatedWithAdressOIB_1"> Ivica Debogović, OIB 81321297600, Mihanovića 60, 10293 Kraj Gornji</derivirana_varijabla>
  </DomainObject.Predmet.StrankaFormatedWithAdressOIB>
  <DomainObject.Predmet.StrankaWithAdress>
    <izvorni_sadrzaj>Ivica Debogović Mihanovića 60,10293 Kraj Gornji</izvorni_sadrzaj>
    <derivirana_varijabla naziv="DomainObject.Predmet.StrankaWithAdress_1">Ivica Debogović Mihanovića 60,10293 Kraj Gornji</derivirana_varijabla>
  </DomainObject.Predmet.StrankaWithAdress>
  <DomainObject.Predmet.StrankaWithAdressOIB>
    <izvorni_sadrzaj>Ivica Debogović, OIB 81321297600, Mihanovića 60,10293 Kraj Gornji</izvorni_sadrzaj>
    <derivirana_varijabla naziv="DomainObject.Predmet.StrankaWithAdressOIB_1">Ivica Debogović, OIB 81321297600, Mihanovića 60,10293 Kraj Gornji</derivirana_varijabla>
  </DomainObject.Predmet.StrankaWithAdressOIB>
  <DomainObject.Predmet.StrankaNazivFormated>
    <izvorni_sadrzaj>Ivica Debogović</izvorni_sadrzaj>
    <derivirana_varijabla naziv="DomainObject.Predmet.StrankaNazivFormated_1">Ivica Debogović</derivirana_varijabla>
  </DomainObject.Predmet.StrankaNazivFormated>
  <DomainObject.Predmet.StrankaNazivFormatedOIB>
    <izvorni_sadrzaj>Ivica Debogović, OIB 81321297600</izvorni_sadrzaj>
    <derivirana_varijabla naziv="DomainObject.Predmet.StrankaNazivFormatedOIB_1">Ivica Debogović, OIB 81321297600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Ivica Debogović</item>
    </izvorni_sadrzaj>
    <derivirana_varijabla naziv="DomainObject.Predmet.StrankaListFormated_1">
      <item>Ivica Debogović</item>
    </derivirana_varijabla>
  </DomainObject.Predmet.StrankaListFormated>
  <DomainObject.Predmet.StrankaListFormatedOIB>
    <izvorni_sadrzaj>
      <item>Ivica Debogović, OIB 81321297600</item>
    </izvorni_sadrzaj>
    <derivirana_varijabla naziv="DomainObject.Predmet.StrankaListFormatedOIB_1">
      <item>Ivica Debogović, OIB 81321297600</item>
    </derivirana_varijabla>
  </DomainObject.Predmet.StrankaListFormatedOIB>
  <DomainObject.Predmet.StrankaListFormatedWithAdress>
    <izvorni_sadrzaj>
      <item>Ivica Debogović, Mihanovića 60, 10293 Kraj Gornji</item>
    </izvorni_sadrzaj>
    <derivirana_varijabla naziv="DomainObject.Predmet.StrankaListFormatedWithAdress_1">
      <item>Ivica Debogović, Mihanovića 60, 10293 Kraj Gornji</item>
    </derivirana_varijabla>
  </DomainObject.Predmet.StrankaListFormatedWithAdress>
  <DomainObject.Predmet.StrankaListFormatedWithAdressOIB>
    <izvorni_sadrzaj>
      <item>Ivica Debogović, OIB 81321297600, Mihanovića 60, 10293 Kraj Gornji</item>
    </izvorni_sadrzaj>
    <derivirana_varijabla naziv="DomainObject.Predmet.StrankaListFormatedWithAdressOIB_1">
      <item>Ivica Debogović, OIB 81321297600, Mihanovića 60, 10293 Kraj Gornji</item>
    </derivirana_varijabla>
  </DomainObject.Predmet.StrankaListFormatedWithAdressOIB>
  <DomainObject.Predmet.StrankaListNazivFormated>
    <izvorni_sadrzaj>
      <item>Ivica Debogović</item>
    </izvorni_sadrzaj>
    <derivirana_varijabla naziv="DomainObject.Predmet.StrankaListNazivFormated_1">
      <item>Ivica Debogović</item>
    </derivirana_varijabla>
  </DomainObject.Predmet.StrankaListNazivFormated>
  <DomainObject.Predmet.StrankaListNazivFormatedOIB>
    <izvorni_sadrzaj>
      <item>Ivica Debogović, OIB 81321297600</item>
    </izvorni_sadrzaj>
    <derivirana_varijabla naziv="DomainObject.Predmet.StrankaListNazivFormatedOIB_1">
      <item>Ivica Debogović, OIB 81321297600</item>
    </derivirana_varijabla>
  </DomainObject.Predmet.StrankaListNazivFormatedOIB>
  <DomainObject.Predmet.ProtuStrankaListFormated>
    <izvorni_sadrzaj>
      <item>DUBRAVICA d.d.</item>
    </izvorni_sadrzaj>
    <derivirana_varijabla naziv="DomainObject.Predmet.ProtuStrankaListFormated_1">
      <item>DUBRAVICA d.d.</item>
    </derivirana_varijabla>
  </DomainObject.Predmet.ProtuStrankaListFormated>
  <DomainObject.Predmet.ProtuStrankaListFormatedOIB>
    <izvorni_sadrzaj>
      <item>DUBRAVICA d.d., OIB 15249394041</item>
    </izvorni_sadrzaj>
    <derivirana_varijabla naziv="DomainObject.Predmet.ProtuStrankaListFormatedOIB_1">
      <item>DUBRAVICA d.d., OIB 15249394041</item>
    </derivirana_varijabla>
  </DomainObject.Predmet.ProtuStrankaListFormatedOIB>
  <DomainObject.Predmet.ProtuStrankaListFormatedWithAdress>
    <izvorni_sadrzaj>
      <item>DUBRAVICA d.d., Pavla Štoosa 109, 10293 Kraj Gornji</item>
    </izvorni_sadrzaj>
    <derivirana_varijabla naziv="DomainObject.Predmet.ProtuStrankaListFormatedWithAdress_1">
      <item>DUBRAVICA d.d., Pavla Štoosa 109, 10293 Kraj Gornji</item>
    </derivirana_varijabla>
  </DomainObject.Predmet.ProtuStrankaListFormatedWithAdress>
  <DomainObject.Predmet.ProtuStrankaListFormatedWithAdressOIB>
    <izvorni_sadrzaj>
      <item>DUBRAVICA d.d., OIB 15249394041, Pavla Štoosa 109, 10293 Kraj Gornji</item>
    </izvorni_sadrzaj>
    <derivirana_varijabla naziv="DomainObject.Predmet.ProtuStrankaListFormatedWithAdressOIB_1">
      <item>DUBRAVICA d.d., OIB 15249394041, Pavla Štoosa 109, 10293 Kraj Gornji</item>
    </derivirana_varijabla>
  </DomainObject.Predmet.ProtuStrankaListFormatedWithAdressOIB>
  <DomainObject.Predmet.ProtuStrankaListNazivFormated>
    <izvorni_sadrzaj>
      <item>DUBRAVICA d.d.</item>
    </izvorni_sadrzaj>
    <derivirana_varijabla naziv="DomainObject.Predmet.ProtuStrankaListNazivFormated_1">
      <item>DUBRAVICA d.d.</item>
    </derivirana_varijabla>
  </DomainObject.Predmet.ProtuStrankaListNazivFormated>
  <DomainObject.Predmet.ProtuStrankaListNazivFormatedOIB>
    <izvorni_sadrzaj>
      <item>DUBRAVICA d.d., OIB 15249394041</item>
    </izvorni_sadrzaj>
    <derivirana_varijabla naziv="DomainObject.Predmet.ProtuStrankaListNazivFormatedOIB_1">
      <item>DUBRAVICA d.d., OIB 15249394041</item>
    </derivirana_varijabla>
  </DomainObject.Predmet.ProtuStrankaListNazivFormatedOIB>
  <DomainObject.Predmet.OstaliListFormated>
    <izvorni_sadrzaj>
      <item>Dinka Milić</item>
    </izvorni_sadrzaj>
    <derivirana_varijabla naziv="DomainObject.Predmet.OstaliListFormated_1">
      <item>Dinka Milić</item>
    </derivirana_varijabla>
  </DomainObject.Predmet.OstaliListFormated>
  <DomainObject.Predmet.OstaliListFormatedOIB>
    <izvorni_sadrzaj>
      <item>Dinka Milić, OIB 71761647172</item>
    </izvorni_sadrzaj>
    <derivirana_varijabla naziv="DomainObject.Predmet.OstaliListFormatedOIB_1">
      <item>Dinka Milić, OIB 71761647172</item>
    </derivirana_varijabla>
  </DomainObject.Predmet.OstaliListFormatedOIB>
  <DomainObject.Predmet.OstaliListFormatedWithAdress>
    <izvorni_sadrzaj>
      <item>Dinka Milić, 3. Trnjanske Ledine 15, 10000 Zagreb</item>
    </izvorni_sadrzaj>
    <derivirana_varijabla naziv="DomainObject.Predmet.OstaliListFormatedWithAdress_1">
      <item>Dinka Milić, 3. Trnjanske Ledine 15, 10000 Zagreb</item>
    </derivirana_varijabla>
  </DomainObject.Predmet.OstaliListFormatedWithAdress>
  <DomainObject.Predmet.OstaliListFormatedWithAdressOIB>
    <izvorni_sadrzaj>
      <item>Dinka Milić, OIB 71761647172, 3. Trnjanske Ledine 15, 10000 Zagreb</item>
    </izvorni_sadrzaj>
    <derivirana_varijabla naziv="DomainObject.Predmet.OstaliListFormatedWithAdressOIB_1">
      <item>Dinka Milić, OIB 71761647172, 3. Trnjanske Ledine 15, 10000 Zagreb</item>
    </derivirana_varijabla>
  </DomainObject.Predmet.OstaliListFormatedWithAdressOIB>
  <DomainObject.Predmet.OstaliListNazivFormated>
    <izvorni_sadrzaj>
      <item>Dinka Milić</item>
    </izvorni_sadrzaj>
    <derivirana_varijabla naziv="DomainObject.Predmet.OstaliListNazivFormated_1">
      <item>Dinka Milić</item>
    </derivirana_varijabla>
  </DomainObject.Predmet.OstaliListNazivFormated>
  <DomainObject.Predmet.OstaliListNazivFormatedOIB>
    <izvorni_sadrzaj>
      <item>Dinka Milić, OIB 71761647172</item>
    </izvorni_sadrzaj>
    <derivirana_varijabla naziv="DomainObject.Predmet.OstaliListNazivFormatedOIB_1">
      <item>Dinka Milić, OIB 71761647172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Debogović</izvorni_sadrzaj>
    <derivirana_varijabla naziv="DomainObject.Predmet.StrankaIDrugi_1">Ivica Debogović</derivirana_varijabla>
  </DomainObject.Predmet.StrankaIDrugi>
  <DomainObject.Predmet.ProtustrankaIDrugi>
    <izvorni_sadrzaj>DUBRAVICA d.d.</izvorni_sadrzaj>
    <derivirana_varijabla naziv="DomainObject.Predmet.ProtustrankaIDrugi_1">DUBRAVICA d.d.</derivirana_varijabla>
  </DomainObject.Predmet.ProtustrankaIDrugi>
  <DomainObject.Predmet.StrankaIDrugiAdressOIB>
    <izvorni_sadrzaj>Ivica Debogović, OIB 81321297600, Mihanovića 60, 10293 Kraj Gornji</izvorni_sadrzaj>
    <derivirana_varijabla naziv="DomainObject.Predmet.StrankaIDrugiAdressOIB_1">Ivica Debogović, OIB 81321297600, Mihanovića 60, 10293 Kraj Gornji</derivirana_varijabla>
  </DomainObject.Predmet.StrankaIDrugiAdressOIB>
  <DomainObject.Predmet.ProtustrankaIDrugiAdressOIB>
    <izvorni_sadrzaj>DUBRAVICA d.d., OIB 15249394041, Pavla Štoosa 109, 10293 Kraj Gornji</izvorni_sadrzaj>
    <derivirana_varijabla naziv="DomainObject.Predmet.ProtustrankaIDrugiAdressOIB_1">DUBRAVICA d.d., OIB 15249394041, Pavla Štoosa 109, 10293 Kraj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Debogović</item>
      <item>DUBRAVICA d.d.</item>
      <item>Dinka Milić</item>
    </izvorni_sadrzaj>
    <derivirana_varijabla naziv="DomainObject.Predmet.SudioniciListNaziv_1">
      <item>Ivica Debogović</item>
      <item>DUBRAVICA d.d.</item>
      <item>Dinka Milić</item>
    </derivirana_varijabla>
  </DomainObject.Predmet.SudioniciListNaziv>
  <DomainObject.Predmet.SudioniciListAdressOIB>
    <izvorni_sadrzaj>
      <item>Ivica Debogović, OIB 81321297600, Mihanovića 60,10293 Kraj Gornji</item>
      <item>DUBRAVICA d.d., OIB 15249394041, Pavla Štoosa 109,10293 Kraj Gornji</item>
      <item>Dinka Milić, OIB 71761647172, 3. Trnjanske Ledine 15,10000 Zagreb</item>
    </izvorni_sadrzaj>
    <derivirana_varijabla naziv="DomainObject.Predmet.SudioniciListAdressOIB_1">
      <item>Ivica Debogović, OIB 81321297600, Mihanovića 60,10293 Kraj Gornji</item>
      <item>DUBRAVICA d.d., OIB 15249394041, Pavla Štoosa 109,10293 Kraj Gornji</item>
      <item>Dinka Milić, OIB 71761647172, 3. Trnjanske Ledine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81321297600</item>
      <item>, OIB 15249394041</item>
      <item>, OIB 71761647172</item>
    </izvorni_sadrzaj>
    <derivirana_varijabla naziv="DomainObject.Predmet.SudioniciListNazivOIB_1">
      <item>, OIB 81321297600</item>
      <item>, OIB 15249394041</item>
      <item>, OIB 71761647172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DF952-1301-4AD3-A54D-D6D98305C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2281</properties:Characters>
  <properties:Lines>63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2018-07-17T12:26:00Z</dcterms:created>
  <dc:creator>Gordana Grčić</dc:creator>
  <cp:lastModifiedBy>Žana Livaja</cp:lastModifiedBy>
  <cp:lastPrinted>2018-07-05T12:29:00Z</cp:lastPrinted>
  <dcterms:modified xmlns:xsi="http://www.w3.org/2001/XMLSchema-instance" xsi:type="dcterms:W3CDTF">2018-07-17T12:47:00Z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(Rješenje-razrješenje i imenovanje st. uprav--St-3351-16.docx)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