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c6ca2" w14:paraId="99c6ca2" w:rsidRDefault="004F5D4A" w:rsidP="00910611" w:rsidR="004F5D4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F5D4A" w:rsidP="00910611" w:rsidR="004F5D4A">
      <w:r>
        <w:rPr>
          <w:rFonts w:eastAsia="MS Mincho"/>
        </w:rPr>
        <w:t xml:space="preserve">   REPUBLIKA HRVATSKA</w:t>
      </w:r>
    </w:p>
    <w:p w:rsidRDefault="004F5D4A" w:rsidP="00910611" w:rsidR="004F5D4A">
      <w:r>
        <w:rPr>
          <w:rFonts w:eastAsia="MS Mincho"/>
        </w:rPr>
        <w:t>TRGOVAČKI SUD U RIJECI</w:t>
      </w:r>
    </w:p>
    <w:p w:rsidRDefault="004F5D4A" w:rsidP="00B64D87" w:rsidR="0023795D" w:rsidRPr="004F5D4A">
      <w:pPr>
        <w:rPr>
          <w:rFonts w:eastAsia="MS Mincho"/>
        </w:rPr>
      </w:pPr>
      <w:r>
        <w:rPr>
          <w:rFonts w:eastAsia="MS Mincho"/>
        </w:rPr>
        <w:t xml:space="preserve">       Rijeka, Zadarska 1 i 3</w:t>
      </w:r>
    </w:p>
    <w:p w:rsidRDefault="0023795D" w:rsidP="00B64D87" w:rsidR="0023795D"/>
    <w:p w:rsidRDefault="0023795D" w:rsidP="00B64D87" w:rsidR="0023795D"/>
    <w:p w:rsidRDefault="0031329D" w:rsidP="00D9210B" w:rsidR="0031329D" w:rsidRPr="00F16BC7"/>
    <w:p w:rsidRDefault="00561463" w:rsidP="00561463" w:rsidR="005F63AA" w:rsidRPr="00F16BC7">
      <w:pPr>
        <w:jc w:val="right"/>
      </w:pPr>
      <w:r w:rsidRPr="00B64D87">
        <w:tab/>
      </w:r>
      <w:r>
        <w:t>Poslovni broj</w:t>
      </w:r>
      <w:r w:rsidRPr="00B64D87">
        <w:t xml:space="preserve"> </w:t>
      </w:r>
      <w:r>
        <w:t>15</w:t>
      </w:r>
      <w:r w:rsidRPr="00B64D87">
        <w:t xml:space="preserve"> St-</w:t>
      </w:r>
      <w:r w:rsidR="00C93411">
        <w:t>687</w:t>
      </w:r>
      <w:r>
        <w:t>/2017-3</w:t>
      </w:r>
    </w:p>
    <w:p w:rsidRDefault="00CB070F" w:rsidP="00333A65" w:rsidR="00D2781D" w:rsidRPr="00F16BC7">
      <w:pPr>
        <w:jc w:val="right"/>
        <w:rPr>
          <w:bCs/>
        </w:rPr>
      </w:pPr>
      <w:r w:rsidRPr="00F16BC7">
        <w:t xml:space="preserve">      </w:t>
      </w:r>
      <w:r w:rsidR="00E303B9" w:rsidRPr="00F16BC7">
        <w:tab/>
      </w:r>
      <w:r w:rsidR="00E303B9" w:rsidRPr="00F16BC7">
        <w:tab/>
      </w:r>
    </w:p>
    <w:p w:rsidRDefault="000119E8" w:rsidP="00B64D87" w:rsidR="000119E8" w:rsidRPr="007524C0">
      <w:pPr>
        <w:jc w:val="center"/>
        <w:rPr>
          <w:b/>
          <w:bCs/>
        </w:rPr>
      </w:pPr>
      <w:r w:rsidRPr="007524C0">
        <w:rPr>
          <w:b/>
          <w:bCs/>
        </w:rPr>
        <w:t>R E P U B L I K A   H R V A T S K A</w:t>
      </w:r>
    </w:p>
    <w:p w:rsidRDefault="00333A65" w:rsidP="00B64D87" w:rsidR="00333A65" w:rsidRPr="007524C0">
      <w:pPr>
        <w:jc w:val="center"/>
        <w:rPr>
          <w:b/>
          <w:bCs/>
        </w:rPr>
      </w:pPr>
    </w:p>
    <w:p w:rsidRDefault="00E303B9" w:rsidP="00B64D87" w:rsidR="00E303B9" w:rsidRPr="007524C0">
      <w:pPr>
        <w:jc w:val="center"/>
        <w:rPr>
          <w:b/>
          <w:bCs/>
        </w:rPr>
      </w:pPr>
      <w:r w:rsidRPr="007524C0">
        <w:rPr>
          <w:b/>
          <w:bCs/>
        </w:rPr>
        <w:t>R</w:t>
      </w:r>
      <w:r w:rsidR="0031329D" w:rsidRPr="007524C0">
        <w:rPr>
          <w:b/>
          <w:bCs/>
        </w:rPr>
        <w:t xml:space="preserve"> </w:t>
      </w:r>
      <w:r w:rsidRPr="007524C0">
        <w:rPr>
          <w:b/>
          <w:bCs/>
        </w:rPr>
        <w:t>J</w:t>
      </w:r>
      <w:r w:rsidR="0031329D" w:rsidRPr="007524C0">
        <w:rPr>
          <w:b/>
          <w:bCs/>
        </w:rPr>
        <w:t xml:space="preserve"> </w:t>
      </w:r>
      <w:r w:rsidRPr="007524C0">
        <w:rPr>
          <w:b/>
          <w:bCs/>
        </w:rPr>
        <w:t>E</w:t>
      </w:r>
      <w:r w:rsidR="0031329D" w:rsidRPr="007524C0">
        <w:rPr>
          <w:b/>
          <w:bCs/>
        </w:rPr>
        <w:t xml:space="preserve"> </w:t>
      </w:r>
      <w:r w:rsidRPr="007524C0">
        <w:rPr>
          <w:b/>
          <w:bCs/>
        </w:rPr>
        <w:t>Š</w:t>
      </w:r>
      <w:r w:rsidR="0031329D" w:rsidRPr="007524C0">
        <w:rPr>
          <w:b/>
          <w:bCs/>
        </w:rPr>
        <w:t xml:space="preserve"> </w:t>
      </w:r>
      <w:r w:rsidRPr="007524C0">
        <w:rPr>
          <w:b/>
          <w:bCs/>
        </w:rPr>
        <w:t>E</w:t>
      </w:r>
      <w:r w:rsidR="0031329D" w:rsidRPr="007524C0">
        <w:rPr>
          <w:b/>
          <w:bCs/>
        </w:rPr>
        <w:t xml:space="preserve"> </w:t>
      </w:r>
      <w:r w:rsidRPr="007524C0">
        <w:rPr>
          <w:b/>
          <w:bCs/>
        </w:rPr>
        <w:t>N</w:t>
      </w:r>
      <w:r w:rsidR="0031329D" w:rsidRPr="007524C0">
        <w:rPr>
          <w:b/>
          <w:bCs/>
        </w:rPr>
        <w:t xml:space="preserve"> </w:t>
      </w:r>
      <w:r w:rsidRPr="007524C0">
        <w:rPr>
          <w:b/>
          <w:bCs/>
        </w:rPr>
        <w:t>J</w:t>
      </w:r>
      <w:r w:rsidR="0031329D" w:rsidRPr="007524C0">
        <w:rPr>
          <w:b/>
          <w:bCs/>
        </w:rPr>
        <w:t xml:space="preserve"> </w:t>
      </w:r>
      <w:r w:rsidRPr="007524C0">
        <w:rPr>
          <w:b/>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t xml:space="preserve">Trgovački sud u Rijeci, </w:t>
      </w:r>
      <w:r w:rsidR="00333A65">
        <w:t xml:space="preserve">OIB 88785964957,  </w:t>
      </w:r>
      <w:r w:rsidRPr="006319A6">
        <w:t xml:space="preserve">po sucu </w:t>
      </w:r>
      <w:r w:rsidR="00333A65">
        <w:t>pojedincu Danieli Korlević</w:t>
      </w:r>
      <w:r w:rsidRPr="006319A6">
        <w:t xml:space="preserve">, odlučujući o prijedlogu Financijske agencije, Zagreb, Ulica grada Vukovara 70, Regionalni centar Rijeka, Podružnica Rijeka, Rijeka, F. Kurelca 8, OIB: 85821130368 za otvaranje stečajnog postupka nad trgovačkim društvom dužnikom </w:t>
      </w:r>
      <w:r w:rsidR="00C93411" w:rsidRPr="00C93411">
        <w:rPr>
          <w:b/>
        </w:rPr>
        <w:t>FINISH GRADNJA j.d.o.o.</w:t>
      </w:r>
      <w:r w:rsidR="00C93411">
        <w:rPr>
          <w:b/>
        </w:rPr>
        <w:t xml:space="preserve"> </w:t>
      </w:r>
      <w:r w:rsidR="00333A65">
        <w:rPr>
          <w:b/>
        </w:rPr>
        <w:t xml:space="preserve">Rijeka, </w:t>
      </w:r>
      <w:r w:rsidR="00C93411">
        <w:rPr>
          <w:b/>
        </w:rPr>
        <w:t>Kozala 34</w:t>
      </w:r>
      <w:r w:rsidR="00333A65">
        <w:rPr>
          <w:b/>
        </w:rPr>
        <w:t xml:space="preserve">, OIB </w:t>
      </w:r>
      <w:r w:rsidR="00C93411" w:rsidRPr="00C93411">
        <w:rPr>
          <w:b/>
        </w:rPr>
        <w:t>05814629384</w:t>
      </w:r>
      <w:r w:rsidR="00333A65">
        <w:rPr>
          <w:b/>
        </w:rPr>
        <w:t xml:space="preserve">, </w:t>
      </w:r>
      <w:r w:rsidRPr="006319A6">
        <w:t xml:space="preserve">dana </w:t>
      </w:r>
      <w:r w:rsidR="00561463">
        <w:t xml:space="preserve">9. veljače 2018. </w:t>
      </w:r>
      <w:r w:rsidRPr="006319A6">
        <w:t xml:space="preserve"> </w:t>
      </w:r>
    </w:p>
    <w:p w:rsidRDefault="00A11C58" w:rsidP="0023578A" w:rsidR="00A11C58" w:rsidRPr="00F16BC7">
      <w:pPr>
        <w:ind w:firstLine="1418"/>
        <w:jc w:val="both"/>
        <w:rPr>
          <w:bCs/>
        </w:rPr>
      </w:pPr>
    </w:p>
    <w:p w:rsidRDefault="00E303B9" w:rsidP="00B64D87" w:rsidR="00E303B9" w:rsidRPr="007524C0">
      <w:pPr>
        <w:jc w:val="center"/>
        <w:rPr>
          <w:b/>
          <w:bCs/>
        </w:rPr>
      </w:pPr>
      <w:r w:rsidRPr="007524C0">
        <w:rPr>
          <w:b/>
          <w:bCs/>
        </w:rPr>
        <w:t>r i j e š i o  j e</w:t>
      </w:r>
    </w:p>
    <w:p w:rsidRDefault="00E303B9" w:rsidP="00B64D87" w:rsidR="00D2781D" w:rsidRPr="00F16BC7">
      <w:pPr>
        <w:jc w:val="both"/>
      </w:pPr>
      <w:r w:rsidRPr="00F16BC7">
        <w:tab/>
      </w:r>
      <w:r w:rsidRPr="00F16BC7">
        <w:tab/>
      </w:r>
    </w:p>
    <w:p w:rsidRDefault="00A11C58" w:rsidP="00333A65" w:rsidR="00A11C58">
      <w:pPr>
        <w:numPr>
          <w:ilvl w:val="0"/>
          <w:numId w:val="4"/>
        </w:numPr>
        <w:ind w:firstLine="0" w:left="0"/>
        <w:jc w:val="both"/>
      </w:pPr>
      <w:r w:rsidRPr="00F16BC7">
        <w:t xml:space="preserve">Nalaže se </w:t>
      </w:r>
      <w:r w:rsidR="00C93411">
        <w:t>ZDENANU BARUŠIĆ</w:t>
      </w:r>
      <w:r w:rsidR="00333A65">
        <w:t xml:space="preserve">, Rijeka, </w:t>
      </w:r>
      <w:r w:rsidR="00C93411">
        <w:t>Kozala 34</w:t>
      </w:r>
      <w:r w:rsidR="00333A65">
        <w:t xml:space="preserve">, OIB </w:t>
      </w:r>
      <w:r w:rsidR="00C93411">
        <w:t>60700273577</w:t>
      </w:r>
      <w:r w:rsidRPr="00F16BC7">
        <w:t xml:space="preserve">, osobi ovlaštenoj za zastupanje dužnika </w:t>
      </w:r>
      <w:r w:rsidR="00C93411" w:rsidRPr="00C93411">
        <w:rPr>
          <w:b/>
        </w:rPr>
        <w:t>FINISH GRADNJA j.d.o.o.</w:t>
      </w:r>
      <w:r w:rsidR="00C93411">
        <w:rPr>
          <w:b/>
        </w:rPr>
        <w:t xml:space="preserve"> Rijeka, Kozala 34, OIB </w:t>
      </w:r>
      <w:r w:rsidR="00C93411" w:rsidRPr="00C93411">
        <w:rPr>
          <w:b/>
        </w:rPr>
        <w:t>05814629384</w:t>
      </w:r>
      <w:r w:rsidRPr="00F16BC7">
        <w:t>, kao obveznik</w:t>
      </w:r>
      <w:r w:rsidR="00ED4AC7" w:rsidRPr="00F16BC7">
        <w:t>u</w:t>
      </w:r>
      <w:r w:rsidRPr="00F16BC7">
        <w:t xml:space="preserve"> plaćanja, da u roku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C93411">
        <w:t>687</w:t>
      </w:r>
      <w:r w:rsidR="00561463">
        <w:t>-2017</w:t>
      </w:r>
      <w:r w:rsidR="00ED4AC7" w:rsidRPr="00F16BC7">
        <w:t xml:space="preserve">. Potvrdu o uplati dostaviti će pri tome ovom sudu uz poziv na posl. br. </w:t>
      </w:r>
      <w:r w:rsidR="00333A65">
        <w:t>15</w:t>
      </w:r>
      <w:r w:rsidR="00ED4AC7" w:rsidRPr="00F16BC7">
        <w:t xml:space="preserve"> St-</w:t>
      </w:r>
      <w:r w:rsidR="00C93411">
        <w:t>687</w:t>
      </w:r>
      <w:r w:rsidR="00561463">
        <w:t>/2017</w:t>
      </w:r>
      <w:r w:rsidR="00ED4AC7" w:rsidRPr="00F16BC7">
        <w:t>.</w:t>
      </w:r>
    </w:p>
    <w:p w:rsidRDefault="00333A65" w:rsidP="00333A65" w:rsidR="00333A65" w:rsidRPr="00F16BC7">
      <w:pPr>
        <w:jc w:val="both"/>
      </w:pPr>
    </w:p>
    <w:p w:rsidRDefault="00174EFE" w:rsidP="00333A65" w:rsidR="00A11C58">
      <w:pPr>
        <w:numPr>
          <w:ilvl w:val="0"/>
          <w:numId w:val="4"/>
        </w:numPr>
        <w:ind w:firstLine="0"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333A65" w:rsidP="00333A65" w:rsidR="00333A65">
      <w:pPr>
        <w:pStyle w:val="Odlomakpopisa"/>
        <w:rPr>
          <w:bCs/>
        </w:rPr>
      </w:pPr>
    </w:p>
    <w:p w:rsidRDefault="00174EFE" w:rsidP="00333A65" w:rsidR="00174EFE">
      <w:pPr>
        <w:numPr>
          <w:ilvl w:val="0"/>
          <w:numId w:val="4"/>
        </w:numPr>
        <w:ind w:firstLine="0"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C93411">
        <w:t>60700273577</w:t>
      </w:r>
      <w:r w:rsidRPr="00F16BC7">
        <w:rPr>
          <w:bCs/>
        </w:rPr>
        <w:t>)</w:t>
      </w:r>
      <w:r w:rsidR="00EC4956" w:rsidRPr="00F16BC7">
        <w:rPr>
          <w:bCs/>
        </w:rPr>
        <w:t>.</w:t>
      </w:r>
    </w:p>
    <w:p w:rsidRDefault="00333A65" w:rsidP="00333A65" w:rsidR="00333A65" w:rsidRPr="00F16BC7">
      <w:pPr>
        <w:jc w:val="both"/>
        <w:rPr>
          <w:bCs/>
        </w:rPr>
      </w:pPr>
    </w:p>
    <w:p w:rsidRDefault="003C1974" w:rsidP="00333A65" w:rsidR="00EC4956" w:rsidRPr="00333A65">
      <w:pPr>
        <w:numPr>
          <w:ilvl w:val="0"/>
          <w:numId w:val="4"/>
        </w:numPr>
        <w:ind w:firstLine="0"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w:t>
      </w:r>
      <w:r w:rsidR="00D9210B">
        <w:t xml:space="preserve"> </w:t>
      </w:r>
      <w:r w:rsidRPr="00F16BC7">
        <w:t>2390</w:t>
      </w:r>
      <w:r w:rsidR="00D9210B">
        <w:t xml:space="preserve"> </w:t>
      </w:r>
      <w:r w:rsidRPr="00F16BC7">
        <w:t>0011</w:t>
      </w:r>
      <w:r w:rsidR="00D9210B">
        <w:t xml:space="preserve"> </w:t>
      </w:r>
      <w:r w:rsidRPr="00F16BC7">
        <w:t>3000</w:t>
      </w:r>
      <w:r w:rsidR="00D9210B">
        <w:t xml:space="preserve"> </w:t>
      </w:r>
      <w:r w:rsidRPr="00F16BC7">
        <w:t>0270</w:t>
      </w:r>
      <w:r w:rsidR="00D9210B">
        <w:t xml:space="preserve"> </w:t>
      </w:r>
      <w:r w:rsidRPr="00F16BC7">
        <w:t>3, model HR00, s pozivom na broj 2222-</w:t>
      </w:r>
      <w:r w:rsidR="00C93411">
        <w:t>687</w:t>
      </w:r>
      <w:r w:rsidR="0023795D">
        <w:t>-2017</w:t>
      </w:r>
      <w:r w:rsidR="007F36C6" w:rsidRPr="00F16BC7">
        <w:t>.</w:t>
      </w:r>
    </w:p>
    <w:p w:rsidRDefault="00333A65" w:rsidP="00333A65" w:rsidR="00333A65" w:rsidRPr="00F16BC7">
      <w:pPr>
        <w:jc w:val="both"/>
        <w:rPr>
          <w:bCs/>
        </w:rPr>
      </w:pPr>
    </w:p>
    <w:p w:rsidRDefault="006B5930" w:rsidP="00333A65" w:rsidR="006B5930" w:rsidRPr="00333A65">
      <w:pPr>
        <w:numPr>
          <w:ilvl w:val="0"/>
          <w:numId w:val="4"/>
        </w:numPr>
        <w:ind w:firstLine="0"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333A65" w:rsidP="00333A65" w:rsidR="00333A65" w:rsidRPr="00F16BC7">
      <w:pPr>
        <w:jc w:val="both"/>
        <w:rPr>
          <w:bCs/>
        </w:rPr>
      </w:pPr>
    </w:p>
    <w:p w:rsidRDefault="00D81AD5" w:rsidP="00333A65" w:rsidR="00D81AD5" w:rsidRPr="00F16BC7">
      <w:pPr>
        <w:numPr>
          <w:ilvl w:val="0"/>
          <w:numId w:val="4"/>
        </w:numPr>
        <w:ind w:firstLine="0" w:left="0"/>
        <w:jc w:val="both"/>
        <w:rPr>
          <w:bCs/>
        </w:rPr>
      </w:pPr>
      <w:r w:rsidRPr="00F16BC7">
        <w:t>Neiskorišteni iznos predujma iz točke I. ovog rješenja, sud će nakon završetka postupka uplatiti u Fond za namirenje troškova stečajnog postupka.</w:t>
      </w:r>
    </w:p>
    <w:p w:rsidRDefault="0023795D" w:rsidP="00B64D87" w:rsidR="0023795D">
      <w:pPr>
        <w:jc w:val="center"/>
        <w:rPr>
          <w:bCs/>
        </w:rPr>
      </w:pPr>
    </w:p>
    <w:p w:rsidRDefault="00C17BAA" w:rsidP="00B64D87" w:rsidR="00C17BAA" w:rsidRPr="00F16BC7">
      <w:pPr>
        <w:jc w:val="center"/>
        <w:rPr>
          <w:bCs/>
        </w:rPr>
      </w:pPr>
    </w:p>
    <w:p w:rsidRDefault="00E303B9" w:rsidP="00B64D87" w:rsidR="00E303B9" w:rsidRPr="00333A65">
      <w:pPr>
        <w:jc w:val="center"/>
        <w:rPr>
          <w:b/>
          <w:bCs/>
        </w:rPr>
      </w:pPr>
      <w:r w:rsidRPr="00333A65">
        <w:rPr>
          <w:b/>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t xml:space="preserve">Odredbom članka 113. </w:t>
      </w:r>
      <w:r w:rsidR="00333A65" w:rsidRPr="00562998">
        <w:t xml:space="preserve">Stečajnog zakona </w:t>
      </w:r>
      <w:r w:rsidR="00333A65" w:rsidRPr="00562998">
        <w:rPr>
          <w:bCs/>
        </w:rPr>
        <w:t>(</w:t>
      </w:r>
      <w:r w:rsidR="00333A65">
        <w:rPr>
          <w:bCs/>
        </w:rPr>
        <w:t>Narodne novine br.</w:t>
      </w:r>
      <w:r w:rsidR="00333A65" w:rsidRPr="00562998">
        <w:rPr>
          <w:bCs/>
        </w:rPr>
        <w:t xml:space="preserve"> </w:t>
      </w:r>
      <w:r w:rsidR="00333A65">
        <w:rPr>
          <w:bCs/>
        </w:rPr>
        <w:t>71/15</w:t>
      </w:r>
      <w:r w:rsidR="0023795D">
        <w:rPr>
          <w:bCs/>
        </w:rPr>
        <w:t xml:space="preserve"> i 104/17</w:t>
      </w:r>
      <w:r w:rsidR="00333A65">
        <w:rPr>
          <w:bCs/>
        </w:rPr>
        <w:t xml:space="preserve">, dalje: SZ-a) </w:t>
      </w:r>
      <w:r w:rsidRPr="00F16BC7">
        <w:t xml:space="preserve">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D9210B" w:rsidP="00505BFE" w:rsidR="00D9210B">
      <w:pPr>
        <w:jc w:val="both"/>
      </w:pPr>
      <w:r w:rsidRPr="00D9210B">
        <w:tab/>
        <w:t>Obzirom da je u ovome predmetu prijedlog za otvaranje stečajnog postupka podnijela Financijska agencija u skladu s čl.</w:t>
      </w:r>
      <w:r w:rsidR="0023795D">
        <w:t>110</w:t>
      </w:r>
      <w:r w:rsidRPr="00D9210B">
        <w:t>. st.</w:t>
      </w:r>
      <w:r w:rsidR="0023795D">
        <w:t>1</w:t>
      </w:r>
      <w:r w:rsidRPr="00D9210B">
        <w:t xml:space="preserve">. SZ-a, iz kojega proizlazi da dužnik u Očevidniku redoslijeda osnova za plaćanje ima evidentirane neizvršene osnove za plaćanje u neprekinutom razdoblju od </w:t>
      </w:r>
      <w:r w:rsidR="0023795D">
        <w:t>1</w:t>
      </w:r>
      <w:r>
        <w:t>20</w:t>
      </w:r>
      <w:r w:rsidRPr="00D9210B">
        <w:t xml:space="preserve"> dana u iznosu </w:t>
      </w:r>
      <w:r w:rsidR="00C17BAA">
        <w:t>30.267,62</w:t>
      </w:r>
      <w:r w:rsidRPr="00D9210B">
        <w:t xml:space="preserve"> kn, te da na temelju čl.112. st.5. SZ-a nisu zaplijenjena novčana sredstva na računu dužnika za namirenje troškova stečajnog postupka, nameće se zaključak da osoba ovlaštena za zastupanje </w:t>
      </w:r>
      <w:r w:rsidRPr="00D9210B">
        <w:lastRenderedPageBreak/>
        <w:t>dužnika po zakonu nije podnijela prijedlog za otvaranje stečajnog postupka u roku iz čl.110. st.1. SZ-a, slijedom čega su ostvarene pretpostavke iz odredbe čl.113. st.1. SZ-a.</w:t>
      </w:r>
    </w:p>
    <w:p w:rsidRDefault="00E303B9" w:rsidP="00B64D87" w:rsidR="0023795D">
      <w:pPr>
        <w:jc w:val="both"/>
        <w:rPr>
          <w:bCs/>
        </w:rPr>
      </w:pPr>
      <w:r w:rsidRPr="00F16BC7">
        <w:rPr>
          <w:bCs/>
        </w:rPr>
        <w:tab/>
      </w:r>
      <w:r w:rsidRPr="00F16BC7">
        <w:rPr>
          <w:bCs/>
        </w:rPr>
        <w:tab/>
      </w:r>
      <w:r w:rsidRPr="00F16BC7">
        <w:rPr>
          <w:bCs/>
        </w:rPr>
        <w:tab/>
      </w:r>
      <w:r w:rsidRPr="00F16BC7">
        <w:rPr>
          <w:bCs/>
        </w:rPr>
        <w:tab/>
      </w:r>
    </w:p>
    <w:p w:rsidRDefault="003B7447" w:rsidP="0023795D" w:rsidR="0023795D">
      <w:pPr>
        <w:jc w:val="center"/>
        <w:rPr>
          <w:bCs/>
        </w:rPr>
      </w:pPr>
      <w:r w:rsidRPr="00F16BC7">
        <w:rPr>
          <w:bCs/>
        </w:rPr>
        <w:t>Rijeka</w:t>
      </w:r>
      <w:r w:rsidR="00E303B9" w:rsidRPr="00F16BC7">
        <w:rPr>
          <w:bCs/>
        </w:rPr>
        <w:t xml:space="preserve">, </w:t>
      </w:r>
      <w:r w:rsidR="0023795D">
        <w:rPr>
          <w:bCs/>
        </w:rPr>
        <w:t>9. veljače 2018.</w:t>
      </w:r>
    </w:p>
    <w:p w:rsidRDefault="0023795D" w:rsidP="0023795D" w:rsidR="00A11C58" w:rsidRPr="0023795D">
      <w:pPr>
        <w:jc w:val="center"/>
        <w:rPr>
          <w:bCs/>
        </w:rPr>
      </w:pPr>
      <w:r>
        <w:rPr>
          <w:bCs/>
        </w:rPr>
        <w:tab/>
      </w:r>
      <w:r>
        <w:rPr>
          <w:bCs/>
        </w:rPr>
        <w:tab/>
      </w:r>
      <w:r>
        <w:rPr>
          <w:bCs/>
        </w:rPr>
        <w:tab/>
      </w:r>
      <w:r>
        <w:rPr>
          <w:bCs/>
        </w:rPr>
        <w:tab/>
      </w:r>
      <w:r>
        <w:rPr>
          <w:bCs/>
        </w:rPr>
        <w:tab/>
      </w:r>
      <w:r>
        <w:rPr>
          <w:bCs/>
        </w:rPr>
        <w:tab/>
      </w:r>
      <w:r>
        <w:rPr>
          <w:bCs/>
        </w:rPr>
        <w:tab/>
      </w:r>
      <w:r>
        <w:rPr>
          <w:bCs/>
        </w:rPr>
        <w:tab/>
      </w:r>
      <w:r>
        <w:rPr>
          <w:bCs/>
        </w:rPr>
        <w:tab/>
      </w:r>
      <w:r>
        <w:rPr>
          <w:bCs/>
        </w:rPr>
        <w:tab/>
      </w:r>
      <w:r w:rsidR="00A11C58" w:rsidRPr="00F16BC7">
        <w:t>Sudac</w:t>
      </w:r>
    </w:p>
    <w:p w:rsidRDefault="00A11C58" w:rsidP="001A5F3A" w:rsidR="003E2AC0" w:rsidRPr="00C86EE1">
      <w:pPr>
        <w:ind w:firstLine="708" w:left="1416"/>
        <w:jc w:val="right"/>
      </w:pPr>
      <w:r w:rsidRPr="00F16BC7">
        <w:tab/>
      </w:r>
      <w:r w:rsidRPr="00F16BC7">
        <w:tab/>
      </w:r>
      <w:r w:rsidRPr="00F16BC7">
        <w:tab/>
      </w:r>
      <w:r w:rsidRPr="00F16BC7">
        <w:tab/>
      </w:r>
      <w:r w:rsidRPr="00F16BC7">
        <w:tab/>
      </w:r>
      <w:r w:rsidRPr="00F16BC7">
        <w:tab/>
        <w:t xml:space="preserve">          </w:t>
      </w:r>
      <w:r w:rsidR="007524C0">
        <w:t>Daniela Korlević</w:t>
      </w:r>
      <w:r w:rsidR="003E2AC0">
        <w:t xml:space="preserve"> </w:t>
      </w:r>
    </w:p>
    <w:p w:rsidRDefault="00A11C58" w:rsidP="007524C0" w:rsidR="00A11C58" w:rsidRPr="00F16BC7">
      <w:pPr>
        <w:jc w:val="right"/>
      </w:pPr>
    </w:p>
    <w:p w:rsidRDefault="0023795D" w:rsidP="00D9210B" w:rsidR="0023795D">
      <w:pPr>
        <w:jc w:val="both"/>
        <w:rPr>
          <w:b/>
          <w:bCs/>
        </w:rPr>
      </w:pPr>
    </w:p>
    <w:p w:rsidRDefault="0023795D" w:rsidP="00D9210B" w:rsidR="0023795D">
      <w:pPr>
        <w:jc w:val="both"/>
        <w:rPr>
          <w:b/>
          <w:bCs/>
        </w:rPr>
      </w:pPr>
    </w:p>
    <w:p w:rsidRDefault="003D00EB" w:rsidP="00D9210B" w:rsidR="00D9210B" w:rsidRPr="00D9210B">
      <w:pPr>
        <w:jc w:val="both"/>
        <w:rPr>
          <w:b/>
          <w:bCs/>
        </w:rPr>
      </w:pPr>
      <w:r w:rsidRPr="00D9210B">
        <w:rPr>
          <w:b/>
          <w:bCs/>
        </w:rPr>
        <w:t>UPUTA O PRAVNOM LIJEKU:</w:t>
      </w:r>
    </w:p>
    <w:p w:rsidRDefault="00D9210B" w:rsidP="00214C3F" w:rsidR="00D9210B" w:rsidRPr="000A7232">
      <w:pPr>
        <w:jc w:val="both"/>
      </w:pPr>
      <w:r w:rsidRPr="000A7232">
        <w:t xml:space="preserve">Protiv ovog rješenja dopuštena je žalba Visokom trgovačkom sudu Republike Hrvatske. 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w:t>
      </w:r>
      <w:r w:rsidRPr="000A7232">
        <w:t xml:space="preserve">a o žalbi odlučuje Visoki trgovački sud Republike Hrvatske. </w:t>
      </w:r>
    </w:p>
    <w:p w:rsidRDefault="00CA0A8E" w:rsidP="00D9210B"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071A" w:rsidR="0082071A">
      <w:r>
        <w:separator/>
      </w:r>
    </w:p>
  </w:endnote>
  <w:endnote w:id="0" w:type="continuationSeparator">
    <w:p w:rsidRDefault="0082071A" w:rsidR="008207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5D4A">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071A" w:rsidR="0082071A">
      <w:r>
        <w:separator/>
      </w:r>
    </w:p>
  </w:footnote>
  <w:footnote w:id="0" w:type="continuationSeparator">
    <w:p w:rsidRDefault="0082071A" w:rsidR="008207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333A65" w:rsidR="00510545">
    <w:pPr>
      <w:jc w:val="right"/>
    </w:pPr>
    <w:r w:rsidRPr="00B64D87">
      <w:t xml:space="preserve">        </w:t>
    </w:r>
    <w:r w:rsidRPr="00B64D87">
      <w:tab/>
    </w:r>
    <w:r w:rsidRPr="00B64D87">
      <w:tab/>
    </w:r>
    <w:r w:rsidRPr="00B64D87">
      <w:tab/>
    </w:r>
    <w:r w:rsidRPr="00B64D87">
      <w:tab/>
    </w:r>
    <w:r w:rsidRPr="00B64D87">
      <w:tab/>
    </w:r>
    <w:r w:rsidRPr="00B64D87">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5F7"/>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3795D"/>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3A6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2AE0"/>
    <w:rsid w:val="003D4329"/>
    <w:rsid w:val="003D5BDE"/>
    <w:rsid w:val="003D6A26"/>
    <w:rsid w:val="003E0501"/>
    <w:rsid w:val="003E2AC0"/>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355F2"/>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4F5D4A"/>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4A2"/>
    <w:rsid w:val="0053063D"/>
    <w:rsid w:val="00531D40"/>
    <w:rsid w:val="00533DA6"/>
    <w:rsid w:val="005354E5"/>
    <w:rsid w:val="00535781"/>
    <w:rsid w:val="005418AE"/>
    <w:rsid w:val="00544BCC"/>
    <w:rsid w:val="00551C39"/>
    <w:rsid w:val="00552297"/>
    <w:rsid w:val="00553778"/>
    <w:rsid w:val="00560A8E"/>
    <w:rsid w:val="00560C4B"/>
    <w:rsid w:val="00561463"/>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C6FC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C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301"/>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071A"/>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5F45"/>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1EB"/>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BAA"/>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341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22FE"/>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10B"/>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4736"/>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4F5D4A"/>
    <w:rPr>
      <w:color w:val="808080"/>
      <w:bdr w:space="0" w:sz="0" w:color="auto" w:val="none"/>
      <w:shd w:fill="auto" w:color="auto" w:val="clear"/>
    </w:rPr>
  </w:style>
  <w:style w:customStyle="true" w:styleId="eSPISCCParagraphDefaultFont" w:type="character">
    <w:name w:val="eSPIS_CC_Paragraph Default Font"/>
    <w:basedOn w:val="Zadanifontodlomka"/>
    <w:rsid w:val="004F5D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5D4A"/>
    <w:rPr>
      <w:bdr w:space="0" w:sz="0" w:color="auto" w:val="none"/>
      <w:shd w:fill="FFFFCC" w:color="auto" w:val="clear"/>
      <w:lang w:val="hr-HR"/>
    </w:rPr>
  </w:style>
  <w:style w:customStyle="true" w:styleId="PozadinaSvijetloCrvena" w:type="character">
    <w:name w:val="Pozadina_SvijetloCrvena"/>
    <w:basedOn w:val="eSPISCCParagraphDefaultFont"/>
    <w:rsid w:val="004F5D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5D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4F5D4A"/>
    <w:rPr>
      <w:color w:val="808080"/>
      <w:bdr w:color="auto" w:space="0" w:sz="0" w:val="none"/>
      <w:shd w:color="auto" w:fill="auto" w:val="clear"/>
    </w:rPr>
  </w:style>
  <w:style w:customStyle="1" w:styleId="eSPISCCParagraphDefaultFont" w:type="character">
    <w:name w:val="eSPIS_CC_Paragraph Default Font"/>
    <w:basedOn w:val="Zadanifontodlomka"/>
    <w:rsid w:val="004F5D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5D4A"/>
    <w:rPr>
      <w:bdr w:color="auto" w:space="0" w:sz="0" w:val="none"/>
      <w:shd w:color="auto" w:fill="FFFFCC" w:val="clear"/>
      <w:lang w:val="hr-HR"/>
    </w:rPr>
  </w:style>
  <w:style w:customStyle="1" w:styleId="PozadinaSvijetloCrvena" w:type="character">
    <w:name w:val="Pozadina_SvijetloCrvena"/>
    <w:basedOn w:val="eSPISCCParagraphDefaultFont"/>
    <w:rsid w:val="004F5D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5D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2017.</izvorni_sadrzaj>
    <derivirana_varijabla naziv="DomainObject.Predmet.DatumOsnivanja_1">20.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St-687/2017</izvorni_sadrzaj>
    <derivirana_varijabla naziv="DomainObject.Predmet.OznakaBroj_1">St-687/2017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FINISH GRADNJA j.d.o.o.</izvorni_sadrzaj>
    <derivirana_varijabla naziv="DomainObject.Predmet.ProtustrankaFormated_1">  FINISH GRADNJA j.d.o.o.</derivirana_varijabla>
  </DomainObject.Predmet.ProtustrankaFormated>
  <DomainObject.Predmet.ProtustrankaFormatedOIB>
    <izvorni_sadrzaj>  FINISH GRADNJA j.d.o.o., OIB 05814629384</izvorni_sadrzaj>
    <derivirana_varijabla naziv="DomainObject.Predmet.ProtustrankaFormatedOIB_1">  FINISH GRADNJA j.d.o.o., OIB 05814629384</derivirana_varijabla>
  </DomainObject.Predmet.ProtustrankaFormatedOIB>
  <DomainObject.Predmet.ProtustrankaFormatedWithAdress>
    <izvorni_sadrzaj> FINISH GRADNJA j.d.o.o., Kozala 34, 51000 Rijeka</izvorni_sadrzaj>
    <derivirana_varijabla naziv="DomainObject.Predmet.ProtustrankaFormatedWithAdress_1"> FINISH GRADNJA j.d.o.o., Kozala 34, 51000 Rijeka</derivirana_varijabla>
  </DomainObject.Predmet.ProtustrankaFormatedWithAdress>
  <DomainObject.Predmet.ProtustrankaFormatedWithAdressOIB>
    <izvorni_sadrzaj> FINISH GRADNJA j.d.o.o., OIB 05814629384, Kozala 34, 51000 Rijeka</izvorni_sadrzaj>
    <derivirana_varijabla naziv="DomainObject.Predmet.ProtustrankaFormatedWithAdressOIB_1"> FINISH GRADNJA j.d.o.o., OIB 05814629384, Kozala 34, 51000 Rijeka</derivirana_varijabla>
  </DomainObject.Predmet.ProtustrankaFormatedWithAdressOIB>
  <DomainObject.Predmet.ProtustrankaWithAdress>
    <izvorni_sadrzaj>FINISH GRADNJA j.d.o.o. Kozala 34, 51000 Rijeka</izvorni_sadrzaj>
    <derivirana_varijabla naziv="DomainObject.Predmet.ProtustrankaWithAdress_1">FINISH GRADNJA j.d.o.o. Kozala 34, 51000 Rijeka</derivirana_varijabla>
  </DomainObject.Predmet.ProtustrankaWithAdress>
  <DomainObject.Predmet.ProtustrankaWithAdressOIB>
    <izvorni_sadrzaj>FINISH GRADNJA j.d.o.o., OIB 05814629384, Kozala 34, 51000 Rijeka</izvorni_sadrzaj>
    <derivirana_varijabla naziv="DomainObject.Predmet.ProtustrankaWithAdressOIB_1">FINISH GRADNJA j.d.o.o., OIB 05814629384, Kozala 34, 51000 Rijeka</derivirana_varijabla>
  </DomainObject.Predmet.ProtustrankaWithAdressOIB>
  <DomainObject.Predmet.ProtustrankaNazivFormated>
    <izvorni_sadrzaj>FINISH GRADNJA j.d.o.o.</izvorni_sadrzaj>
    <derivirana_varijabla naziv="DomainObject.Predmet.ProtustrankaNazivFormated_1">FINISH GRADNJA j.d.o.o.</derivirana_varijabla>
  </DomainObject.Predmet.ProtustrankaNazivFormated>
  <DomainObject.Predmet.ProtustrankaNazivFormatedOIB>
    <izvorni_sadrzaj>FINISH GRADNJA j.d.o.o., OIB 05814629384</izvorni_sadrzaj>
    <derivirana_varijabla naziv="DomainObject.Predmet.ProtustrankaNazivFormatedOIB_1">FINISH GRADNJA j.d.o.o., OIB 05814629384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FINISH GRADNJA j.d.o.o.</item>
    </izvorni_sadrzaj>
    <derivirana_varijabla naziv="DomainObject.Predmet.ProtuStrankaListFormated_1">
      <item>FINISH GRADNJA j.d.o.o.</item>
    </derivirana_varijabla>
  </DomainObject.Predmet.ProtuStrankaListFormated>
  <DomainObject.Predmet.ProtuStrankaListFormatedOIB>
    <izvorni_sadrzaj>
      <item>FINISH GRADNJA j.d.o.o., OIB 05814629384</item>
    </izvorni_sadrzaj>
    <derivirana_varijabla naziv="DomainObject.Predmet.ProtuStrankaListFormatedOIB_1">
      <item>FINISH GRADNJA j.d.o.o., OIB 05814629384</item>
    </derivirana_varijabla>
  </DomainObject.Predmet.ProtuStrankaListFormatedOIB>
  <DomainObject.Predmet.ProtuStrankaListFormatedWithAdress>
    <izvorni_sadrzaj>
      <item>FINISH GRADNJA j.d.o.o., Kozala 34, 51000 Rijeka</item>
    </izvorni_sadrzaj>
    <derivirana_varijabla naziv="DomainObject.Predmet.ProtuStrankaListFormatedWithAdress_1">
      <item>FINISH GRADNJA j.d.o.o., Kozala 34, 51000 Rijeka</item>
    </derivirana_varijabla>
  </DomainObject.Predmet.ProtuStrankaListFormatedWithAdress>
  <DomainObject.Predmet.ProtuStrankaListFormatedWithAdressOIB>
    <izvorni_sadrzaj>
      <item>FINISH GRADNJA j.d.o.o., OIB 05814629384, Kozala 34, 51000 Rijeka</item>
    </izvorni_sadrzaj>
    <derivirana_varijabla naziv="DomainObject.Predmet.ProtuStrankaListFormatedWithAdressOIB_1">
      <item>FINISH GRADNJA j.d.o.o., OIB 05814629384, Kozala 34, 51000 Rijeka</item>
    </derivirana_varijabla>
  </DomainObject.Predmet.ProtuStrankaListFormatedWithAdressOIB>
  <DomainObject.Predmet.ProtuStrankaListNazivFormated>
    <izvorni_sadrzaj>
      <item>FINISH GRADNJA j.d.o.o.</item>
    </izvorni_sadrzaj>
    <derivirana_varijabla naziv="DomainObject.Predmet.ProtuStrankaListNazivFormated_1">
      <item>FINISH GRADNJA j.d.o.o.</item>
    </derivirana_varijabla>
  </DomainObject.Predmet.ProtuStrankaListNazivFormated>
  <DomainObject.Predmet.ProtuStrankaListNazivFormatedOIB>
    <izvorni_sadrzaj>
      <item>FINISH GRADNJA j.d.o.o., OIB 05814629384</item>
    </izvorni_sadrzaj>
    <derivirana_varijabla naziv="DomainObject.Predmet.ProtuStrankaListNazivFormatedOIB_1">
      <item>FINISH GRADNJA j.d.o.o., OIB 05814629384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FINISH GRADNJA j.d.o.o.</izvorni_sadrzaj>
    <derivirana_varijabla naziv="DomainObject.Predmet.ProtustrankaIDrugi_1">FINISH GRADNJA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FINISH GRADNJA j.d.o.o., OIB 05814629384, Kozala 34, 51000 Rijeka</izvorni_sadrzaj>
    <derivirana_varijabla naziv="DomainObject.Predmet.ProtustrankaIDrugiAdressOIB_1">FINISH GRADNJA j.d.o.o., OIB 05814629384, Kozala 34,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FINISH GRADNJA j.d.o.o.</item>
    </izvorni_sadrzaj>
    <derivirana_varijabla naziv="DomainObject.Predmet.SudioniciListNaziv_1">
      <item>FINA  Rijeka</item>
      <item>FINISH GRADNJA j.d.o.o.</item>
    </derivirana_varijabla>
  </DomainObject.Predmet.SudioniciListNaziv>
  <DomainObject.Predmet.SudioniciListAdressOIB>
    <izvorni_sadrzaj>
      <item>FINA  Rijeka, OIB 85821130368, Frana Kurelca 8,51000 Rijeka</item>
      <item>FINISH GRADNJA j.d.o.o., OIB 05814629384, Kozala 34,51000 Rijeka</item>
    </izvorni_sadrzaj>
    <derivirana_varijabla naziv="DomainObject.Predmet.SudioniciListAdressOIB_1">
      <item>FINA  Rijeka, OIB 85821130368, Frana Kurelca 8,51000 Rijeka</item>
      <item>FINISH GRADNJA j.d.o.o., OIB 05814629384, Kozala 34,51000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05814629384</item>
    </izvorni_sadrzaj>
    <derivirana_varijabla naziv="DomainObject.Predmet.SudioniciListNazivOIB_1">
      <item>, OIB 85821130368</item>
      <item>, OIB 05814629384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900</properties:Words>
  <properties:Characters>5039</properties:Characters>
  <properties:Lines>109</properties:Lines>
  <properties:Paragraphs>24</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2018-02-09T11:46:00Z</dcterms:created>
  <dc:creator>korlevicd</dc:creator>
  <cp:lastModifiedBy>Jasna Radulović</cp:lastModifiedBy>
  <cp:lastPrinted>2018-02-09T10:32:00Z</cp:lastPrinted>
  <dcterms:modified xmlns:xsi="http://www.w3.org/2001/XMLSchema-instance" xsi:type="dcterms:W3CDTF">2018-02-09T11:52:00Z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