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5a634" w14:paraId="ac5a634" w:rsidRDefault="00CA4E40" w:rsidP="005D7BF8" w:rsidR="00CA4E40"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4E40" w:rsidP="005D7BF8" w:rsidR="00CA4E4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CA4E40" w:rsidP="005D7BF8" w:rsidR="00CA4E40"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CA4E40" w:rsidP="005D7BF8" w:rsidR="00CA4E40"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B4383" w:rsidRPr="008B4383">
        <w:rPr>
          <w:b/>
        </w:rPr>
        <w:t>S &amp; G jednostavno društvo s ograničenom odgovornošću za trgovinu, Rab, Trg kralja Tomislava 1, OIB 68450080979</w:t>
      </w:r>
      <w:r w:rsidR="0047559B">
        <w:rPr>
          <w:b/>
        </w:rPr>
        <w:t xml:space="preserve">, </w:t>
      </w:r>
      <w:r w:rsidR="007F30F2" w:rsidRPr="007F30F2">
        <w:rPr>
          <w:rFonts w:cs="Arial"/>
        </w:rPr>
        <w:t xml:space="preserve">dana </w:t>
      </w:r>
      <w:r w:rsidR="008A37E0">
        <w:rPr>
          <w:rFonts w:cs="Arial"/>
        </w:rPr>
        <w:t>12</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B4383" w:rsidRPr="008B4383">
        <w:rPr>
          <w:b/>
        </w:rPr>
        <w:t>S &amp; G jednostavno društvo s ograničenom odgovornošću za trgovinu, Rab, Trg kralja Tomislava 1, OIB 68450080979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8B4383">
        <w:t xml:space="preserve">GABRIJELU TODOROVIĆ, Zagreb, </w:t>
      </w:r>
      <w:r w:rsidR="009C6032">
        <w:t xml:space="preserve"> </w:t>
      </w:r>
      <w:r w:rsidR="008B4383">
        <w:t xml:space="preserve">III. Laz 17, OIB 54819286820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8B4383" w:rsidP="00BF24A6" w:rsidR="00BF24A6" w:rsidRPr="00BF24A6">
      <w:pPr>
        <w:jc w:val="center"/>
        <w:rPr>
          <w:b/>
          <w:bCs/>
        </w:rPr>
      </w:pPr>
      <w:r>
        <w:rPr>
          <w:b/>
          <w:bCs/>
        </w:rPr>
        <w:t>03. travnja</w:t>
      </w:r>
      <w:r w:rsidR="00BF24A6" w:rsidRPr="00BF24A6">
        <w:rPr>
          <w:b/>
          <w:bCs/>
        </w:rPr>
        <w:t xml:space="preserve"> 201</w:t>
      </w:r>
      <w:r w:rsidR="002267F1">
        <w:rPr>
          <w:b/>
          <w:bCs/>
        </w:rPr>
        <w:t>7</w:t>
      </w:r>
      <w:r w:rsidR="00367E18">
        <w:rPr>
          <w:b/>
          <w:bCs/>
        </w:rPr>
        <w:t xml:space="preserve">. godine u </w:t>
      </w:r>
      <w:r w:rsidR="00962712">
        <w:rPr>
          <w:b/>
          <w:bCs/>
        </w:rPr>
        <w:t>1</w:t>
      </w:r>
      <w:r>
        <w:rPr>
          <w:b/>
          <w:bCs/>
        </w:rPr>
        <w:t>1</w:t>
      </w:r>
      <w:r w:rsidR="00BF24A6" w:rsidRPr="00BF24A6">
        <w:rPr>
          <w:b/>
          <w:bCs/>
        </w:rPr>
        <w:t>:</w:t>
      </w:r>
      <w:r>
        <w:rPr>
          <w:b/>
          <w:bCs/>
        </w:rPr>
        <w:t>0</w:t>
      </w:r>
      <w:r w:rsidR="008A37E0">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8B4383">
        <w:t>28</w:t>
      </w:r>
      <w:r w:rsidR="008A37E0">
        <w:t>. lipnja</w:t>
      </w:r>
      <w:r w:rsidR="00BC5176">
        <w:t xml:space="preserve"> </w:t>
      </w:r>
      <w:r w:rsidR="00727D2D">
        <w:t>201</w:t>
      </w:r>
      <w:r w:rsidR="00676B2F">
        <w:t>6</w:t>
      </w:r>
      <w:r w:rsidR="00727D2D">
        <w:t xml:space="preserve">. godine prijedlog za otvaranje stečajnog postupka nad dužnikom </w:t>
      </w:r>
      <w:r w:rsidR="008B4383" w:rsidRPr="008B4383">
        <w:rPr>
          <w:b/>
        </w:rPr>
        <w:t xml:space="preserve">S &amp; G jednostavno društvo s ograničenom odgovornošću za trgovinu, Rab, Trg kralja Tomislava 1, OIB 68450080979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8B4383">
        <w:t>20. lipnja 2016</w:t>
      </w:r>
      <w:r w:rsidR="00B533CA">
        <w:t>.</w:t>
      </w:r>
      <w:r>
        <w:t xml:space="preserve"> godine u Očevidniku redoslijeda osnova za plaćanje ima evidentirane neizvršene osnove za plaćanje u </w:t>
      </w:r>
      <w:r w:rsidR="00036499">
        <w:t xml:space="preserve">neprekinutom razdoblju od </w:t>
      </w:r>
      <w:r w:rsidR="008B4383">
        <w:t>120</w:t>
      </w:r>
      <w:r w:rsidR="00036499">
        <w:t xml:space="preserve"> dana u </w:t>
      </w:r>
      <w:r>
        <w:t xml:space="preserve">ukupnom iznosu od </w:t>
      </w:r>
      <w:r w:rsidR="008B4383">
        <w:t>24.264,12</w:t>
      </w:r>
      <w:r w:rsidR="00025C9B">
        <w:t xml:space="preserve"> </w:t>
      </w:r>
      <w:r>
        <w:t xml:space="preserve">kn u koji iznos je uračunata i kamata i naknada Financijske agencije za provedbe ovrhe, da dužnik ima </w:t>
      </w:r>
      <w:r w:rsidR="008B4383">
        <w:t>jednog</w:t>
      </w:r>
      <w:r>
        <w:t xml:space="preserve"> zaposlen</w:t>
      </w:r>
      <w:r w:rsidR="000E125D">
        <w:t xml:space="preserve">ika, </w:t>
      </w:r>
      <w:r w:rsidR="00C965DC" w:rsidRPr="00C965DC">
        <w:t xml:space="preserve">te dostavila potvrdu o neizvršenim osnovama za plaćanje iz koje proizlazi da dužnik na dan </w:t>
      </w:r>
      <w:r w:rsidR="007B23A4">
        <w:t>27</w:t>
      </w:r>
      <w:r w:rsidR="009C6032">
        <w:t>. prosinca</w:t>
      </w:r>
      <w:r w:rsidR="00C965DC" w:rsidRPr="00C965DC">
        <w:t xml:space="preserve"> 2016. godine ima evidentirane neizvršene osnove za plaćanje u neprekinutom razdoblju od </w:t>
      </w:r>
      <w:r w:rsidR="008B4383">
        <w:t>309</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A37E0">
        <w:rPr>
          <w:b/>
        </w:rPr>
        <w:t>12</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D7384" w:rsidR="00FA7D7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1D7384">
        <w:t xml:space="preserve"> </w:t>
      </w:r>
    </w:p>
    <w:p w:rsidRDefault="0069132B" w:rsidP="00CE61F5" w:rsidR="002F7B03">
      <w:pPr>
        <w:ind w:firstLine="708" w:left="1416"/>
        <w:jc w:val="right"/>
      </w:pPr>
      <w:r>
        <w:rPr>
          <w:b/>
        </w:rPr>
        <w:t xml:space="preserve"> </w:t>
      </w:r>
      <w:r w:rsidR="0047559B">
        <w:t xml:space="preserve"> </w:t>
      </w:r>
      <w:r w:rsidR="00CE61F5">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B4383">
        <w:rPr>
          <w:sz w:val="20"/>
          <w:szCs w:val="20"/>
        </w:rPr>
        <w:t>Gabrijel Todorović</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A37E0">
        <w:rPr>
          <w:sz w:val="20"/>
          <w:szCs w:val="20"/>
        </w:rPr>
        <w:t>12</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4E40">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B4383">
      <w:t>1235</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15750"/>
    <w:rsid w:val="00426BCB"/>
    <w:rsid w:val="004308D5"/>
    <w:rsid w:val="004376DF"/>
    <w:rsid w:val="0047559B"/>
    <w:rsid w:val="004A184C"/>
    <w:rsid w:val="004A6CF9"/>
    <w:rsid w:val="004C2AC0"/>
    <w:rsid w:val="004C57B3"/>
    <w:rsid w:val="004D0A0B"/>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A4E40"/>
    <w:rsid w:val="00CE61F5"/>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A4E40"/>
    <w:rPr>
      <w:color w:val="808080"/>
      <w:bdr w:space="0" w:sz="0" w:color="auto" w:val="none"/>
      <w:shd w:fill="auto" w:color="auto" w:val="clear"/>
    </w:rPr>
  </w:style>
  <w:style w:customStyle="true" w:styleId="eSPISCCParagraphDefaultFont" w:type="character">
    <w:name w:val="eSPIS_CC_Paragraph Default Font"/>
    <w:basedOn w:val="Zadanifontodlomka"/>
    <w:rsid w:val="00CA4E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4E40"/>
    <w:rPr>
      <w:bdr w:space="0" w:sz="0" w:color="auto" w:val="none"/>
      <w:shd w:fill="FFFFCC" w:color="auto" w:val="clear"/>
      <w:lang w:val="hr-HR"/>
    </w:rPr>
  </w:style>
  <w:style w:customStyle="true" w:styleId="PozadinaSvijetloCrvena" w:type="character">
    <w:name w:val="Pozadina_SvijetloCrvena"/>
    <w:basedOn w:val="eSPISCCParagraphDefaultFont"/>
    <w:rsid w:val="00CA4E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4E4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A4E40"/>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A4E40"/>
    <w:rPr>
      <w:color w:val="808080"/>
      <w:bdr w:color="auto" w:space="0" w:sz="0" w:val="none"/>
      <w:shd w:color="auto" w:fill="auto" w:val="clear"/>
    </w:rPr>
  </w:style>
  <w:style w:customStyle="1" w:styleId="eSPISCCParagraphDefaultFont" w:type="character">
    <w:name w:val="eSPIS_CC_Paragraph Default Font"/>
    <w:basedOn w:val="Zadanifontodlomka"/>
    <w:rsid w:val="00CA4E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4E40"/>
    <w:rPr>
      <w:bdr w:color="auto" w:space="0" w:sz="0" w:val="none"/>
      <w:shd w:color="auto" w:fill="FFFFCC" w:val="clear"/>
      <w:lang w:val="hr-HR"/>
    </w:rPr>
  </w:style>
  <w:style w:customStyle="1" w:styleId="PozadinaSvijetloCrvena" w:type="character">
    <w:name w:val="Pozadina_SvijetloCrvena"/>
    <w:basedOn w:val="eSPISCCParagraphDefaultFont"/>
    <w:rsid w:val="00CA4E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4E4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A4E40"/>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 &amp; G j.d.o.o.</izvorni_sadrzaj>
    <derivirana_varijabla naziv="DomainObject.Predmet.ProtustrankaFormated_1">  S &amp; G j.d.o.o.</derivirana_varijabla>
  </DomainObject.Predmet.ProtustrankaFormated>
  <DomainObject.Predmet.ProtustrankaFormatedOIB>
    <izvorni_sadrzaj>  S &amp; G j.d.o.o., OIB 68450080979</izvorni_sadrzaj>
    <derivirana_varijabla naziv="DomainObject.Predmet.ProtustrankaFormatedOIB_1">  S &amp; G j.d.o.o., OIB 68450080979</derivirana_varijabla>
  </DomainObject.Predmet.ProtustrankaFormatedOIB>
  <DomainObject.Predmet.ProtustrankaFormatedWithAdress>
    <izvorni_sadrzaj> S &amp; G j.d.o.o., Trg kralja Tomislava 1, 51280 Rab</izvorni_sadrzaj>
    <derivirana_varijabla naziv="DomainObject.Predmet.ProtustrankaFormatedWithAdress_1"> S &amp; G j.d.o.o., Trg kralja Tomislava 1, 51280 Rab</derivirana_varijabla>
  </DomainObject.Predmet.ProtustrankaFormatedWithAdress>
  <DomainObject.Predmet.ProtustrankaFormatedWithAdressOIB>
    <izvorni_sadrzaj> S &amp; G j.d.o.o., OIB 68450080979, Trg kralja Tomislava 1, 51280 Rab</izvorni_sadrzaj>
    <derivirana_varijabla naziv="DomainObject.Predmet.ProtustrankaFormatedWithAdressOIB_1"> S &amp; G j.d.o.o., OIB 68450080979, Trg kralja Tomislava 1, 51280 Rab</derivirana_varijabla>
  </DomainObject.Predmet.ProtustrankaFormatedWithAdressOIB>
  <DomainObject.Predmet.ProtustrankaWithAdress>
    <izvorni_sadrzaj>S &amp; G j.d.o.o. Trg kralja Tomislava 1, 51280 Rab</izvorni_sadrzaj>
    <derivirana_varijabla naziv="DomainObject.Predmet.ProtustrankaWithAdress_1">S &amp; G j.d.o.o. Trg kralja Tomislava 1, 51280 Rab</derivirana_varijabla>
  </DomainObject.Predmet.ProtustrankaWithAdress>
  <DomainObject.Predmet.ProtustrankaWithAdressOIB>
    <izvorni_sadrzaj>S &amp; G j.d.o.o., OIB 68450080979, Trg kralja Tomislava 1, 51280 Rab</izvorni_sadrzaj>
    <derivirana_varijabla naziv="DomainObject.Predmet.ProtustrankaWithAdressOIB_1">S &amp; G j.d.o.o., OIB 68450080979, Trg kralja Tomislava 1, 51280 Rab</derivirana_varijabla>
  </DomainObject.Predmet.ProtustrankaWithAdressOIB>
  <DomainObject.Predmet.ProtustrankaNazivFormated>
    <izvorni_sadrzaj>S &amp; G j.d.o.o.</izvorni_sadrzaj>
    <derivirana_varijabla naziv="DomainObject.Predmet.ProtustrankaNazivFormated_1">S &amp; G j.d.o.o.</derivirana_varijabla>
  </DomainObject.Predmet.ProtustrankaNazivFormated>
  <DomainObject.Predmet.ProtustrankaNazivFormatedOIB>
    <izvorni_sadrzaj>S &amp; G j.d.o.o., OIB 68450080979</izvorni_sadrzaj>
    <derivirana_varijabla naziv="DomainObject.Predmet.ProtustrankaNazivFormatedOIB_1">S &amp; G j.d.o.o., OIB 68450080979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 &amp; G j.d.o.o.</item>
    </izvorni_sadrzaj>
    <derivirana_varijabla naziv="DomainObject.Predmet.ProtuStrankaListFormated_1">
      <item>S &amp; G j.d.o.o.</item>
    </derivirana_varijabla>
  </DomainObject.Predmet.ProtuStrankaListFormated>
  <DomainObject.Predmet.ProtuStrankaListFormatedOIB>
    <izvorni_sadrzaj>
      <item>S &amp; G j.d.o.o., OIB 68450080979</item>
    </izvorni_sadrzaj>
    <derivirana_varijabla naziv="DomainObject.Predmet.ProtuStrankaListFormatedOIB_1">
      <item>S &amp; G j.d.o.o., OIB 68450080979</item>
    </derivirana_varijabla>
  </DomainObject.Predmet.ProtuStrankaListFormatedOIB>
  <DomainObject.Predmet.ProtuStrankaListFormatedWithAdress>
    <izvorni_sadrzaj>
      <item>S &amp; G j.d.o.o., Trg kralja Tomislava 1, 51280 Rab</item>
    </izvorni_sadrzaj>
    <derivirana_varijabla naziv="DomainObject.Predmet.ProtuStrankaListFormatedWithAdress_1">
      <item>S &amp; G j.d.o.o., Trg kralja Tomislava 1, 51280 Rab</item>
    </derivirana_varijabla>
  </DomainObject.Predmet.ProtuStrankaListFormatedWithAdress>
  <DomainObject.Predmet.ProtuStrankaListFormatedWithAdressOIB>
    <izvorni_sadrzaj>
      <item>S &amp; G j.d.o.o., OIB 68450080979, Trg kralja Tomislava 1, 51280 Rab</item>
    </izvorni_sadrzaj>
    <derivirana_varijabla naziv="DomainObject.Predmet.ProtuStrankaListFormatedWithAdressOIB_1">
      <item>S &amp; G j.d.o.o., OIB 68450080979, Trg kralja Tomislava 1, 51280 Rab</item>
    </derivirana_varijabla>
  </DomainObject.Predmet.ProtuStrankaListFormatedWithAdressOIB>
  <DomainObject.Predmet.ProtuStrankaListNazivFormated>
    <izvorni_sadrzaj>
      <item>S &amp; G j.d.o.o.</item>
    </izvorni_sadrzaj>
    <derivirana_varijabla naziv="DomainObject.Predmet.ProtuStrankaListNazivFormated_1">
      <item>S &amp; G j.d.o.o.</item>
    </derivirana_varijabla>
  </DomainObject.Predmet.ProtuStrankaListNazivFormated>
  <DomainObject.Predmet.ProtuStrankaListNazivFormatedOIB>
    <izvorni_sadrzaj>
      <item>S &amp; G j.d.o.o., OIB 68450080979</item>
    </izvorni_sadrzaj>
    <derivirana_varijabla naziv="DomainObject.Predmet.ProtuStrankaListNazivFormatedOIB_1">
      <item>S &amp; G j.d.o.o., OIB 68450080979</item>
    </derivirana_varijabla>
  </DomainObject.Predmet.ProtuStrankaListNazivFormatedOIB>
  <DomainObject.Predmet.OstaliListFormated>
    <izvorni_sadrzaj>
      <item>Gabrijel Todorović</item>
    </izvorni_sadrzaj>
    <derivirana_varijabla naziv="DomainObject.Predmet.OstaliListFormated_1">
      <item>Gabrijel Todorović</item>
    </derivirana_varijabla>
  </DomainObject.Predmet.OstaliListFormated>
  <DomainObject.Predmet.OstaliListFormatedOIB>
    <izvorni_sadrzaj>
      <item>Gabrijel Todorović, OIB 54819286820</item>
    </izvorni_sadrzaj>
    <derivirana_varijabla naziv="DomainObject.Predmet.OstaliListFormatedOIB_1">
      <item>Gabrijel Todorović, OIB 54819286820</item>
    </derivirana_varijabla>
  </DomainObject.Predmet.OstaliListFormatedOIB>
  <DomainObject.Predmet.OstaliListFormatedWithAdress>
    <izvorni_sadrzaj>
      <item>Gabrijel Todorović, Iii. Laz 17, 10000 Zagreb</item>
    </izvorni_sadrzaj>
    <derivirana_varijabla naziv="DomainObject.Predmet.OstaliListFormatedWithAdress_1">
      <item>Gabrijel Todorović, Iii. Laz 17, 10000 Zagreb</item>
    </derivirana_varijabla>
  </DomainObject.Predmet.OstaliListFormatedWithAdress>
  <DomainObject.Predmet.OstaliListFormatedWithAdressOIB>
    <izvorni_sadrzaj>
      <item>Gabrijel Todorović, OIB 54819286820, Iii. Laz 17, 10000 Zagreb</item>
    </izvorni_sadrzaj>
    <derivirana_varijabla naziv="DomainObject.Predmet.OstaliListFormatedWithAdressOIB_1">
      <item>Gabrijel Todorović, OIB 54819286820, Iii. Laz 17, 10000 Zagreb</item>
    </derivirana_varijabla>
  </DomainObject.Predmet.OstaliListFormatedWithAdressOIB>
  <DomainObject.Predmet.OstaliListNazivFormated>
    <izvorni_sadrzaj>
      <item>Gabrijel Todorović</item>
    </izvorni_sadrzaj>
    <derivirana_varijabla naziv="DomainObject.Predmet.OstaliListNazivFormated_1">
      <item>Gabrijel Todorović</item>
    </derivirana_varijabla>
  </DomainObject.Predmet.OstaliListNazivFormated>
  <DomainObject.Predmet.OstaliListNazivFormatedOIB>
    <izvorni_sadrzaj>
      <item>Gabrijel Todorović, OIB 54819286820</item>
    </izvorni_sadrzaj>
    <derivirana_varijabla naziv="DomainObject.Predmet.OstaliListNazivFormatedOIB_1">
      <item>Gabrijel Todorović, OIB 54819286820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 &amp; G j.d.o.o.</izvorni_sadrzaj>
    <derivirana_varijabla naziv="DomainObject.Predmet.ProtustrankaIDrugi_1">S &amp; 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 &amp; G j.d.o.o., OIB 68450080979, Trg kralja Tomislava 1, 51280 Rab</izvorni_sadrzaj>
    <derivirana_varijabla naziv="DomainObject.Predmet.ProtustrankaIDrugiAdressOIB_1">S &amp; G j.d.o.o., OIB 68450080979, Trg kralja Tomislava 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 &amp; G j.d.o.o.</item>
      <item>Gabrijel Todorović</item>
    </izvorni_sadrzaj>
    <derivirana_varijabla naziv="DomainObject.Predmet.SudioniciListNaziv_1">
      <item>FINA  Rijeka</item>
      <item>S &amp; G j.d.o.o.</item>
      <item>Gabrijel Todorović</item>
    </derivirana_varijabla>
  </DomainObject.Predmet.SudioniciListNaziv>
  <DomainObject.Predmet.SudioniciListAdressOIB>
    <izvorni_sadrzaj>
      <item>FINA  Rijeka, OIB 85821130368, Frana Kurelca 8,51000 Rijeka</item>
      <item>S &amp; G j.d.o.o., OIB 68450080979, Trg kralja Tomislava 1,51280 Rab</item>
      <item>Gabrijel Todorović, OIB 54819286820, Iii. Laz 17,10000 Zagreb</item>
    </izvorni_sadrzaj>
    <derivirana_varijabla naziv="DomainObject.Predmet.SudioniciListAdressOIB_1">
      <item>FINA  Rijeka, OIB 85821130368, Frana Kurelca 8,51000 Rijeka</item>
      <item>S &amp; G j.d.o.o., OIB 68450080979, Trg kralja Tomislava 1,51280 Rab</item>
      <item>Gabrijel Todorović, OIB 54819286820, Iii. Laz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68450080979</item>
      <item>, OIB 54819286820</item>
    </izvorni_sadrzaj>
    <derivirana_varijabla naziv="DomainObject.Predmet.SudioniciListNazivOIB_1">
      <item>, OIB 85821130368</item>
      <item>, OIB 68450080979</item>
      <item>, OIB 54819286820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8F27E4-205B-49B2-8BC0-390594DC7F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845</properties:Words>
  <properties:Characters>4501</properties:Characters>
  <properties:Lines>123</properties:Lines>
  <properties:Paragraphs>48</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2017-01-13T08:49:00Z</dcterms:created>
  <dc:creator>stecaj</dc:creator>
  <cp:lastModifiedBy>Jasna Radulović</cp:lastModifiedBy>
  <cp:lastPrinted>2017-01-13T08:50:00Z</cp:lastPrinted>
  <dcterms:modified xmlns:xsi="http://www.w3.org/2001/XMLSchema-instance" xsi:type="dcterms:W3CDTF">2017-01-13T08:53:00Z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