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a9e0" w14:paraId="dcea9e0" w:rsidRDefault="006B6DDC" w:rsidP="006B6DDC" w:rsidR="006B6DDC">
      <w:pPr>
        <w:spacing w:after="0"/>
        <w:jc w:val="right"/>
        <w15:collapsed w:val="false"/>
      </w:pPr>
      <w:bookmarkStart w:name="_GoBack" w:id="0"/>
      <w:bookmarkEnd w:id="0"/>
      <w:r>
        <w:t>Poslovni broj: 3 St-352/17-4</w:t>
      </w:r>
    </w:p>
    <w:p w:rsidRDefault="006B6DDC" w:rsidP="006B6DDC" w:rsidR="006B6DDC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B6DDC" w:rsidP="006B6DDC" w:rsidR="006B6DD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B6DDC" w:rsidP="006B6DDC" w:rsidR="006B6DD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B6DDC" w:rsidP="006B6DDC" w:rsidR="006B6DD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B6DDC" w:rsidP="006B6DDC" w:rsidR="006B6DDC">
      <w:pPr>
        <w:spacing w:after="0"/>
        <w:rPr>
          <w:lang w:eastAsia="hr-HR"/>
        </w:rPr>
      </w:pP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center"/>
      </w:pPr>
      <w:r>
        <w:t>U  I M E  R E P U B L I K E  H R V A T S K E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center"/>
      </w:pPr>
      <w:r>
        <w:t>R J E Š E NJ E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TRC društvo s ograničenom odgovornošću za trgovinu i usluge, skraćena tvrtka: TRC d.o.o. Ivanec, Zeleni dol 8/a, MBS: 070096284, OIB: 80587240418, dana 25. kolovoza 2017. godine,</w:t>
      </w:r>
    </w:p>
    <w:p w:rsidRDefault="006B6DDC" w:rsidP="006B6DDC" w:rsidR="006B6DDC">
      <w:pPr>
        <w:spacing w:after="0"/>
        <w:jc w:val="both"/>
      </w:pPr>
    </w:p>
    <w:p w:rsidRDefault="006B6DDC" w:rsidP="006B6DDC" w:rsidR="006B6DDC">
      <w:pPr>
        <w:spacing w:after="0"/>
        <w:jc w:val="both"/>
      </w:pPr>
    </w:p>
    <w:p w:rsidRDefault="006B6DDC" w:rsidP="006B6DDC" w:rsidR="006B6DDC">
      <w:pPr>
        <w:spacing w:after="0"/>
        <w:jc w:val="center"/>
      </w:pPr>
      <w:r>
        <w:t>r i j e š i o  j e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both"/>
      </w:pPr>
      <w:r>
        <w:tab/>
        <w:t>I/ Otvara se stečajni postupak nad stečajnim dužnikom TRC društvo s ograničenom odgovornošću za trgovinu i usluge, skraćena tvrtka: TRC d.o.o. Ivanec, Zeleni dol 8/a, MBS: 070096284, OIB: 80587240418, s danom 25. kolovoza 2017. u 14,30 sati.</w:t>
      </w:r>
    </w:p>
    <w:p w:rsidRDefault="006B6DDC" w:rsidP="006B6DDC" w:rsidR="006B6DDC">
      <w:pPr>
        <w:spacing w:after="0"/>
        <w:jc w:val="both"/>
      </w:pPr>
    </w:p>
    <w:p w:rsidRDefault="006B6DDC" w:rsidP="006B6DDC" w:rsidR="006B6DDC">
      <w:pPr>
        <w:spacing w:after="0"/>
        <w:jc w:val="both"/>
        <w:rPr>
          <w:szCs w:val="20"/>
        </w:rPr>
      </w:pPr>
      <w:r>
        <w:tab/>
        <w:t>II/ Zaključuje se stečajni postupak nad stečajnim dužnikom TRC društvo s ograničenom odgovornošću za trgovinu i usluge, skraćena tvrtka: TRC d.o.o. Ivanec, Zeleni dol 8/a, MBS: 070096284, OIB: 80587240418.</w:t>
      </w:r>
    </w:p>
    <w:p w:rsidRDefault="006B6DDC" w:rsidP="006B6DDC" w:rsidR="006B6DDC">
      <w:pPr>
        <w:spacing w:after="0"/>
        <w:jc w:val="both"/>
      </w:pPr>
    </w:p>
    <w:p w:rsidRDefault="006B6DDC" w:rsidP="006B6DDC" w:rsidR="006B6DDC">
      <w:pPr>
        <w:spacing w:after="0"/>
        <w:jc w:val="both"/>
      </w:pPr>
      <w:r>
        <w:tab/>
        <w:t xml:space="preserve">III/ Za stečajnog upravitelja imenuje se Jasna Hromadko iz Zagreba, Zelengorska br. 1, OIB: 22088644509. </w:t>
      </w:r>
    </w:p>
    <w:p w:rsidRDefault="006B6DDC" w:rsidP="006B6DDC" w:rsidR="006B6DDC">
      <w:pPr>
        <w:spacing w:after="0"/>
        <w:jc w:val="both"/>
        <w:rPr>
          <w:color w:val="FF0000"/>
        </w:rPr>
      </w:pPr>
    </w:p>
    <w:p w:rsidRDefault="006B6DDC" w:rsidP="006B6DDC" w:rsidR="006B6DDC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6B6DDC" w:rsidP="006B6DDC" w:rsidR="006B6DDC">
      <w:pPr>
        <w:spacing w:after="0"/>
        <w:jc w:val="both"/>
      </w:pP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center"/>
      </w:pPr>
      <w:r>
        <w:t>Obrazloženje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both"/>
      </w:pPr>
      <w:r>
        <w:tab/>
        <w:t xml:space="preserve">Predlagatelj je dana 26. lipnja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6B6DDC" w:rsidP="006B6DDC" w:rsidR="006B6DDC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center"/>
      </w:pPr>
      <w:r>
        <w:t>U Varaždinu, 25. kolovoza 2017. godine</w:t>
      </w:r>
    </w:p>
    <w:p w:rsidRDefault="006B6DDC" w:rsidP="006B6DDC" w:rsidR="006B6DDC">
      <w:pPr>
        <w:spacing w:after="0"/>
      </w:pPr>
      <w:r>
        <w:t xml:space="preserve">                                                                                                  </w:t>
      </w:r>
    </w:p>
    <w:p w:rsidRDefault="006B6DDC" w:rsidP="006B6DDC" w:rsidR="006B6DDC">
      <w:pPr>
        <w:spacing w:after="0"/>
      </w:pPr>
      <w:r>
        <w:t xml:space="preserve">     </w:t>
      </w:r>
    </w:p>
    <w:p w:rsidRDefault="006B6DDC" w:rsidP="006B6DDC" w:rsidR="006B6D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  <w:r>
        <w:t xml:space="preserve">                              </w:t>
      </w:r>
    </w:p>
    <w:p w:rsidRDefault="006B6DDC" w:rsidP="006B6DDC" w:rsidR="006B6DDC">
      <w:pPr>
        <w:spacing w:after="0"/>
      </w:pPr>
      <w:r>
        <w:tab/>
        <w:t>UPUTA O PRAVNOM LIJEKU: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B6DDC" w:rsidP="006B6DDC" w:rsidR="006B6DD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  <w:r>
        <w:t>DNA:</w:t>
      </w:r>
    </w:p>
    <w:p w:rsidRDefault="006B6DDC" w:rsidP="006B6DDC" w:rsidR="006B6DD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B6DDC" w:rsidP="006B6DDC" w:rsidR="006B6DDC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6B6DDC" w:rsidP="006B6DDC" w:rsidR="006B6DDC">
      <w:pPr>
        <w:numPr>
          <w:ilvl w:val="0"/>
          <w:numId w:val="47"/>
        </w:numPr>
        <w:spacing w:after="0"/>
      </w:pPr>
      <w:r>
        <w:t>Dužnik TRC d.o.o. Ivanec, Zeleni dol 8/a</w:t>
      </w:r>
    </w:p>
    <w:p w:rsidRDefault="006B6DDC" w:rsidP="006B6DDC" w:rsidR="006B6DDC">
      <w:pPr>
        <w:numPr>
          <w:ilvl w:val="0"/>
          <w:numId w:val="47"/>
        </w:numPr>
        <w:spacing w:after="0"/>
      </w:pPr>
      <w:r>
        <w:t>Direktor dužnika Željko Barišić, Poljanica Bistranska,Zeleni brijeg 5, 10298 Donja Bistra</w:t>
      </w:r>
    </w:p>
    <w:p w:rsidRDefault="006B6DDC" w:rsidP="006B6DDC" w:rsidR="006B6DDC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6B6DDC" w:rsidP="006B6DDC" w:rsidR="006B6DDC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6B6DDC" w:rsidP="006B6DDC" w:rsidR="006B6DDC">
      <w:pPr>
        <w:numPr>
          <w:ilvl w:val="0"/>
          <w:numId w:val="47"/>
        </w:numPr>
        <w:spacing w:after="0"/>
        <w:rPr>
          <w:szCs w:val="20"/>
        </w:rPr>
      </w:pPr>
      <w:r>
        <w:t>Stečajni upravitelj Jasna Hromadko iz Zagreba, Zelengorska br. 1</w:t>
      </w:r>
    </w:p>
    <w:p w:rsidRDefault="006B6DDC" w:rsidP="006B6DDC" w:rsidR="006B6DDC">
      <w:pPr>
        <w:numPr>
          <w:ilvl w:val="0"/>
          <w:numId w:val="47"/>
        </w:numPr>
        <w:spacing w:after="0"/>
      </w:pPr>
      <w:r>
        <w:t>e-Oglasna ploča suda</w:t>
      </w:r>
    </w:p>
    <w:p w:rsidRDefault="006B6DDC" w:rsidP="006B6DDC" w:rsidR="006B6DDC">
      <w:pPr>
        <w:spacing w:after="0"/>
      </w:pPr>
    </w:p>
    <w:p w:rsidRDefault="006B6DDC" w:rsidP="006B6DDC" w:rsidR="006B6DDC">
      <w:pPr>
        <w:spacing w:after="0"/>
      </w:pPr>
    </w:p>
    <w:p w:rsidRDefault="00AB4602" w:rsidP="006B6DDC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DDB" w:rsidP="00537B78" w:rsidR="000D7DDB">
      <w:r>
        <w:separator/>
      </w:r>
    </w:p>
  </w:endnote>
  <w:endnote w:id="0" w:type="continuationSeparator">
    <w:p w:rsidRDefault="000D7DDB" w:rsidP="00537B78" w:rsidR="000D7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DDB" w:rsidP="00537B78" w:rsidR="000D7DDB">
      <w:r>
        <w:separator/>
      </w:r>
    </w:p>
  </w:footnote>
  <w:footnote w:id="0" w:type="continuationSeparator">
    <w:p w:rsidRDefault="000D7DDB" w:rsidP="00537B78" w:rsidR="000D7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DB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CC1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DDC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82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St-352/2017-4</izvorni_sadrzaj>
    <derivirana_varijabla naziv="DomainObject.Oznaka_1">St-352/2017-4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TRC društvo s ograničenom odgovornošću za trgovinu i usluge</izvorni_sadrzaj>
    <derivirana_varijabla naziv="DomainObject.Predmet.ProtustrankaFormated_1">  TRC društvo s ograničenom odgovornošću za trgovinu i usluge</derivirana_varijabla>
  </DomainObject.Predmet.ProtustrankaFormated>
  <DomainObject.Predmet.ProtustrankaFormatedOIB>
    <izvorni_sadrzaj>  TRC društvo s ograničenom odgovornošću za trgovinu i usluge, OIB 80587240418</izvorni_sadrzaj>
    <derivirana_varijabla naziv="DomainObject.Predmet.ProtustrankaFormatedOIB_1">  TRC društvo s ograničenom odgovornošću za trgovinu i usluge, OIB 80587240418</derivirana_varijabla>
  </DomainObject.Predmet.ProtustrankaFormatedOIB>
  <DomainObject.Predmet.ProtustrankaFormatedWithAdress>
    <izvorni_sadrzaj> TRC društvo s ograničenom odgovornošću za trgovinu i usluge, Zeleni dol 8/a, 42240 Ivanec</izvorni_sadrzaj>
    <derivirana_varijabla naziv="DomainObject.Predmet.ProtustrankaFormatedWithAdress_1"> TRC društvo s ograničenom odgovornošću za trgovinu i usluge, Zeleni dol 8/a, 42240 Ivanec</derivirana_varijabla>
  </DomainObject.Predmet.ProtustrankaFormatedWithAdress>
  <DomainObject.Predmet.ProtustrankaFormatedWithAdressOIB>
    <izvorni_sadrzaj> TRC društvo s ograničenom odgovornošću za trgovinu i usluge, OIB 80587240418, Zeleni dol 8/a, 42240 Ivanec</izvorni_sadrzaj>
    <derivirana_varijabla naziv="DomainObject.Predmet.ProtustrankaFormatedWithAdressOIB_1"> TRC društvo s ograničenom odgovornošću za trgovinu i usluge, OIB 80587240418, Zeleni dol 8/a, 42240 Ivanec</derivirana_varijabla>
  </DomainObject.Predmet.ProtustrankaFormatedWithAdressOIB>
  <DomainObject.Predmet.ProtustrankaWithAdress>
    <izvorni_sadrzaj>TRC društvo s ograničenom odgovornošću za trgovinu i usluge Zeleni dol 8/a, 42240 Ivanec</izvorni_sadrzaj>
    <derivirana_varijabla naziv="DomainObject.Predmet.ProtustrankaWithAdress_1">TRC društvo s ograničenom odgovornošću za trgovinu i usluge Zeleni dol 8/a, 42240 Ivanec</derivirana_varijabla>
  </DomainObject.Predmet.ProtustrankaWithAdress>
  <DomainObject.Predmet.ProtustrankaWithAdressOIB>
    <izvorni_sadrzaj>TRC društvo s ograničenom odgovornošću za trgovinu i usluge, OIB 80587240418, Zeleni dol 8/a, 42240 Ivanec</izvorni_sadrzaj>
    <derivirana_varijabla naziv="DomainObject.Predmet.ProtustrankaWithAdressOIB_1">TRC društvo s ograničenom odgovornošću za trgovinu i usluge, OIB 80587240418, Zeleni dol 8/a, 42240 Ivanec</derivirana_varijabla>
  </DomainObject.Predmet.ProtustrankaWithAdressOIB>
  <DomainObject.Predmet.ProtustrankaNazivFormated>
    <izvorni_sadrzaj>TRC društvo s ograničenom odgovornošću za trgovinu i usluge</izvorni_sadrzaj>
    <derivirana_varijabla naziv="DomainObject.Predmet.ProtustrankaNazivFormated_1">TRC društvo s ograničenom odgovornošću za trgovinu i usluge</derivirana_varijabla>
  </DomainObject.Predmet.ProtustrankaNazivFormated>
  <DomainObject.Predmet.ProtustrankaNazivFormatedOIB>
    <izvorni_sadrzaj>TRC društvo s ograničenom odgovornošću za trgovinu i usluge, OIB 80587240418</izvorni_sadrzaj>
    <derivirana_varijabla naziv="DomainObject.Predmet.ProtustrankaNazivFormatedOIB_1">TRC društvo s ograničenom odgovornošću za trgovinu i usluge, OIB 80587240418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5455.00</izvorni_sadrzaj>
    <derivirana_varijabla naziv="DomainObject.Predmet.TrenutnaVrijednost_1">5455.00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TRC društvo s ograničenom odgovornošću za trgovinu i usluge</item>
    </izvorni_sadrzaj>
    <derivirana_varijabla naziv="DomainObject.Predmet.ProtuStrankaListFormated_1">
      <item>TRC društvo s ograničenom odgovornošću za trgovinu i usluge</item>
    </derivirana_varijabla>
  </DomainObject.Predmet.ProtuStrankaListFormated>
  <DomainObject.Predmet.ProtuStrankaListFormatedOIB>
    <izvorni_sadrzaj>
      <item>TRC društvo s ograničenom odgovornošću za trgovinu i usluge, OIB 80587240418</item>
    </izvorni_sadrzaj>
    <derivirana_varijabla naziv="DomainObject.Predmet.ProtuStrankaListFormatedOIB_1">
      <item>TRC društvo s ograničenom odgovornošću za trgovinu i usluge, OIB 80587240418</item>
    </derivirana_varijabla>
  </DomainObject.Predmet.ProtuStrankaListFormatedOIB>
  <DomainObject.Predmet.ProtuStrankaListFormatedWithAdress>
    <izvorni_sadrzaj>
      <item>TRC društvo s ograničenom odgovornošću za trgovinu i usluge, Zeleni dol 8/a, 42240 Ivanec</item>
    </izvorni_sadrzaj>
    <derivirana_varijabla naziv="DomainObject.Predmet.ProtuStrankaListFormatedWithAdress_1">
      <item>TRC društvo s ograničenom odgovornošću za trgovinu i usluge, Zeleni dol 8/a, 42240 Ivanec</item>
    </derivirana_varijabla>
  </DomainObject.Predmet.ProtuStrankaListFormatedWithAdress>
  <DomainObject.Predmet.ProtuStrankaListFormatedWithAdressOIB>
    <izvorni_sadrzaj>
      <item>TRC društvo s ograničenom odgovornošću za trgovinu i usluge, OIB 80587240418, Zeleni dol 8/a, 42240 Ivanec</item>
    </izvorni_sadrzaj>
    <derivirana_varijabla naziv="DomainObject.Predmet.ProtuStrankaListFormatedWithAdressOIB_1">
      <item>TRC društvo s ograničenom odgovornošću za trgovinu i usluge, OIB 80587240418, Zeleni dol 8/a, 42240 Ivanec</item>
    </derivirana_varijabla>
  </DomainObject.Predmet.ProtuStrankaListFormatedWithAdressOIB>
  <DomainObject.Predmet.ProtuStrankaListNazivFormated>
    <izvorni_sadrzaj>
      <item>TRC društvo s ograničenom odgovornošću za trgovinu i usluge</item>
    </izvorni_sadrzaj>
    <derivirana_varijabla naziv="DomainObject.Predmet.ProtuStrankaListNazivFormated_1">
      <item>TRC društvo s ograničenom odgovornošću za trgovinu i usluge</item>
    </derivirana_varijabla>
  </DomainObject.Predmet.ProtuStrankaListNazivFormated>
  <DomainObject.Predmet.ProtuStrankaListNazivFormatedOIB>
    <izvorni_sadrzaj>
      <item>TRC društvo s ograničenom odgovornošću za trgovinu i usluge, OIB 80587240418</item>
    </izvorni_sadrzaj>
    <derivirana_varijabla naziv="DomainObject.Predmet.ProtuStrankaListNazivFormatedOIB_1">
      <item>TRC društvo s ograničenom odgovornošću za trgovinu i usluge, OIB 80587240418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St-352/2017-4</izvorni_sadrzaj>
    <derivirana_varijabla naziv="DomainObject.PoslovniBrojDokumenta_1">St-352/2017-4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TRC društvo s ograničenom odgovornošću za trgovinu i usluge</izvorni_sadrzaj>
    <derivirana_varijabla naziv="DomainObject.Predmet.ProtustrankaIDrugi_1">TRC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TRC društvo s ograničenom odgovornošću za trgovinu i usluge, OIB 80587240418, Zeleni dol 8/a, 42240 Ivanec</izvorni_sadrzaj>
    <derivirana_varijabla naziv="DomainObject.Predmet.ProtustrankaIDrugiAdressOIB_1">TRC društvo s ograničenom odgovornošću za trgovinu i usluge, OIB 80587240418, Zeleni dol 8/a,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TRC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TRC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TRC društvo s ograničenom odgovornošću za trgovinu i usluge, OIB 80587240418, Zeleni dol 8/a,42240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TRC društvo s ograničenom odgovornošću za trgovinu i usluge, OIB 80587240418, Zeleni dol 8/a,42240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81CC0-9192-4536-8CAC-57F44823C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543</properties:Words>
  <properties:Characters>2940</properties:Characters>
  <properties:Lines>91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2017-08-25T07:21:00Z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