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41a0" w14:paraId="2e941a0" w:rsidRDefault="000D2E1A" w:rsidP="000D2E1A" w:rsidR="000D2E1A">
      <w:pPr>
        <w15:collapsed w:val="false"/>
      </w:pPr>
      <w:bookmarkStart w:name="_GoBack" w:id="0"/>
      <w:bookmarkEnd w:id="0"/>
      <w:r>
        <w:t xml:space="preserve">           </w:t>
      </w: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E01BFD" w:rsidR="00205FEA" w:rsidRPr="00C57DBC">
        <w:trPr>
          <w:trHeight w:val="565"/>
        </w:trPr>
        <w:tc>
          <w:tcPr>
            <w:tcW w:type="dxa" w:w="2531"/>
          </w:tcPr>
          <w:p w:rsidRDefault="00205FEA" w:rsidP="00E01BFD" w:rsidR="00205FEA" w:rsidRPr="00C57DBC">
            <w:pPr>
              <w:jc w:val="center"/>
              <w:rPr>
                <w:sz w:val="24"/>
              </w:rPr>
            </w:pPr>
            <w:r w:rsidRPr="00C57DBC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05FEA" w:rsidP="00E01BFD" w:rsidR="00205FEA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>Republika Hrvatska</w:t>
            </w:r>
          </w:p>
          <w:p w:rsidRDefault="00205FEA" w:rsidP="00E01BFD" w:rsidR="00205FEA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>Trgovački sud u Splitu</w:t>
            </w:r>
          </w:p>
          <w:p w:rsidRDefault="00205FEA" w:rsidP="00E01BFD" w:rsidR="00205FEA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 xml:space="preserve">Split, </w:t>
            </w:r>
            <w:proofErr w:type="spellStart"/>
            <w:r w:rsidRPr="00C57DBC">
              <w:rPr>
                <w:sz w:val="24"/>
              </w:rPr>
              <w:t>Sukoišanska</w:t>
            </w:r>
            <w:proofErr w:type="spellEnd"/>
            <w:r w:rsidRPr="00C57DBC">
              <w:rPr>
                <w:sz w:val="24"/>
              </w:rPr>
              <w:t xml:space="preserve"> 6</w:t>
            </w:r>
          </w:p>
        </w:tc>
      </w:tr>
    </w:tbl>
    <w:p w:rsidRDefault="00205FEA" w:rsidP="00205FEA" w:rsidR="00205FEA" w:rsidRPr="00C57DBC">
      <w:pPr>
        <w:jc w:val="right"/>
      </w:pPr>
      <w:r w:rsidRPr="00C57DBC">
        <w:t>Poslovni broj: 4. St-</w:t>
      </w:r>
      <w:r>
        <w:t>266/2018-13</w:t>
      </w:r>
    </w:p>
    <w:p w:rsidRDefault="00205FEA" w:rsidP="00205FEA" w:rsidR="00205FEA" w:rsidRPr="00C57DBC">
      <w:pPr>
        <w:jc w:val="right"/>
      </w:pPr>
    </w:p>
    <w:p w:rsidRDefault="00205FEA" w:rsidP="00205FEA" w:rsidR="00205FEA" w:rsidRPr="00C57DBC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205FEA" w:rsidP="00205FEA" w:rsidR="00205FEA" w:rsidRPr="00C57DBC">
      <w:pPr>
        <w:jc w:val="center"/>
      </w:pPr>
    </w:p>
    <w:p w:rsidRDefault="00205FEA" w:rsidP="00205FEA" w:rsidR="00205FEA" w:rsidRPr="00C57DBC">
      <w:pPr>
        <w:jc w:val="center"/>
        <w:rPr>
          <w:spacing w:val="100"/>
        </w:rPr>
      </w:pPr>
      <w:r w:rsidRPr="00C57DBC">
        <w:rPr>
          <w:spacing w:val="100"/>
        </w:rPr>
        <w:t xml:space="preserve">ZAKLJUČAK </w:t>
      </w:r>
    </w:p>
    <w:p w:rsidRDefault="000D2E1A" w:rsidP="000D2E1A" w:rsidR="000D2E1A">
      <w:pPr>
        <w:jc w:val="both"/>
      </w:pPr>
    </w:p>
    <w:p w:rsidRDefault="00205FEA" w:rsidP="00205FEA" w:rsidR="00205FEA" w:rsidRPr="00C57DBC">
      <w:pPr>
        <w:pStyle w:val="Tijeloteksta"/>
        <w:ind w:firstLine="708"/>
        <w:rPr>
          <w:szCs w:val="24"/>
          <w:lang w:val="hr-HR"/>
        </w:rPr>
      </w:pPr>
      <w:r w:rsidRPr="00C57DBC">
        <w:rPr>
          <w:szCs w:val="24"/>
          <w:lang w:val="hr-HR"/>
        </w:rPr>
        <w:t xml:space="preserve">Trgovački sud u Splitu, po sucu tog suda </w:t>
      </w:r>
      <w:r>
        <w:rPr>
          <w:szCs w:val="24"/>
          <w:lang w:val="hr-HR"/>
        </w:rPr>
        <w:t>Katarini Mikulić</w:t>
      </w:r>
      <w:r w:rsidRPr="00C57DBC">
        <w:rPr>
          <w:szCs w:val="24"/>
          <w:lang w:val="hr-HR"/>
        </w:rPr>
        <w:t xml:space="preserve">, kao stečajnom sucu, u </w:t>
      </w:r>
      <w:proofErr w:type="spellStart"/>
      <w:r w:rsidRPr="00C57DBC">
        <w:rPr>
          <w:szCs w:val="24"/>
          <w:lang w:val="hr-HR"/>
        </w:rPr>
        <w:t>predstečajnom</w:t>
      </w:r>
      <w:proofErr w:type="spellEnd"/>
      <w:r w:rsidRPr="00C57DBC">
        <w:rPr>
          <w:szCs w:val="24"/>
          <w:lang w:val="hr-HR"/>
        </w:rPr>
        <w:t xml:space="preserve"> postupku povodom prijedloga predlagatelja – dužnika PEKANOVIĆ, d.o.o.</w:t>
      </w:r>
      <w:r>
        <w:rPr>
          <w:szCs w:val="24"/>
          <w:lang w:val="hr-HR"/>
        </w:rPr>
        <w:t xml:space="preserve">, </w:t>
      </w:r>
      <w:r w:rsidRPr="00C57DBC">
        <w:rPr>
          <w:szCs w:val="24"/>
          <w:lang w:val="hr-HR"/>
        </w:rPr>
        <w:t>Težački put 24</w:t>
      </w:r>
      <w:r>
        <w:rPr>
          <w:szCs w:val="24"/>
          <w:lang w:val="hr-HR"/>
        </w:rPr>
        <w:t xml:space="preserve">, </w:t>
      </w:r>
      <w:proofErr w:type="spellStart"/>
      <w:r>
        <w:rPr>
          <w:szCs w:val="24"/>
          <w:lang w:val="hr-HR"/>
        </w:rPr>
        <w:t>Zmijavci</w:t>
      </w:r>
      <w:proofErr w:type="spellEnd"/>
      <w:r>
        <w:rPr>
          <w:szCs w:val="24"/>
          <w:lang w:val="hr-HR"/>
        </w:rPr>
        <w:t xml:space="preserve">, OIB: </w:t>
      </w:r>
      <w:r w:rsidRPr="00C57DBC">
        <w:rPr>
          <w:szCs w:val="24"/>
          <w:lang w:val="hr-HR"/>
        </w:rPr>
        <w:t xml:space="preserve">81479674300, za otvaranje </w:t>
      </w:r>
      <w:proofErr w:type="spellStart"/>
      <w:r w:rsidRPr="00C57DBC">
        <w:rPr>
          <w:szCs w:val="24"/>
          <w:lang w:val="hr-HR"/>
        </w:rPr>
        <w:t>predstečajnog</w:t>
      </w:r>
      <w:proofErr w:type="spellEnd"/>
      <w:r w:rsidRPr="00C57DBC">
        <w:rPr>
          <w:szCs w:val="24"/>
          <w:lang w:val="hr-HR"/>
        </w:rPr>
        <w:t xml:space="preserve"> postupka, </w:t>
      </w:r>
      <w:r>
        <w:rPr>
          <w:szCs w:val="24"/>
          <w:lang w:val="hr-HR"/>
        </w:rPr>
        <w:t xml:space="preserve">7. lipnja 2018. </w:t>
      </w:r>
    </w:p>
    <w:p w:rsidRDefault="000D2E1A" w:rsidP="000D2E1A" w:rsidR="000D2E1A">
      <w:pPr>
        <w:ind w:firstLine="708"/>
        <w:jc w:val="both"/>
      </w:pPr>
    </w:p>
    <w:p w:rsidRDefault="000D2E1A" w:rsidP="000D2E1A" w:rsidR="000D2E1A">
      <w:pPr>
        <w:jc w:val="center"/>
        <w:rPr>
          <w:bCs/>
        </w:rPr>
      </w:pPr>
      <w:r>
        <w:rPr>
          <w:bCs/>
        </w:rPr>
        <w:t>z a k l j u č i o   j e</w:t>
      </w:r>
    </w:p>
    <w:p w:rsidRDefault="000D2E1A" w:rsidP="000D2E1A" w:rsidR="000D2E1A">
      <w:pPr>
        <w:ind w:firstLine="708"/>
        <w:jc w:val="both"/>
      </w:pPr>
    </w:p>
    <w:p w:rsidRDefault="000D2E1A" w:rsidP="000D2E1A" w:rsidR="000D2E1A">
      <w:pPr>
        <w:ind w:firstLine="708"/>
        <w:jc w:val="both"/>
      </w:pPr>
      <w:r>
        <w:t xml:space="preserve">Ročište radi ispitivanja tražbina određeno za </w:t>
      </w:r>
      <w:r w:rsidR="00205FEA" w:rsidRPr="002D251B">
        <w:t>11. srpnja 2018. u 09:30 sati</w:t>
      </w:r>
      <w:r>
        <w:t xml:space="preserve">, </w:t>
      </w:r>
      <w:proofErr w:type="spellStart"/>
      <w:r>
        <w:t>preuriče</w:t>
      </w:r>
      <w:proofErr w:type="spellEnd"/>
      <w:r>
        <w:t xml:space="preserve"> se za </w:t>
      </w:r>
      <w:r w:rsidR="00EE6B29">
        <w:t>19. rujna</w:t>
      </w:r>
      <w:r>
        <w:t xml:space="preserve"> 2018. u </w:t>
      </w:r>
      <w:r w:rsidR="00EE6B29">
        <w:t>09:30</w:t>
      </w:r>
      <w:r>
        <w:t xml:space="preserve"> sati i isto će se održati u sudnici br. 22 (podrumski dio zgrade) Trgovačkog suda u Splitu.</w:t>
      </w:r>
    </w:p>
    <w:p w:rsidRDefault="000D2E1A" w:rsidP="000D2E1A" w:rsidR="000D2E1A">
      <w:pPr>
        <w:spacing w:after="120" w:before="240"/>
        <w:jc w:val="center"/>
      </w:pPr>
      <w:r>
        <w:t>Obrazloženje</w:t>
      </w:r>
    </w:p>
    <w:p w:rsidRDefault="000D2E1A" w:rsidP="000D2E1A" w:rsidR="000D2E1A">
      <w:pPr>
        <w:jc w:val="both"/>
      </w:pPr>
      <w:r>
        <w:tab/>
        <w:t xml:space="preserve">Rješenjem o otvaranju </w:t>
      </w:r>
      <w:proofErr w:type="spellStart"/>
      <w:r>
        <w:t>predstečajnog</w:t>
      </w:r>
      <w:proofErr w:type="spellEnd"/>
      <w:r>
        <w:t xml:space="preserve"> postupka </w:t>
      </w:r>
      <w:r w:rsidR="00205FEA">
        <w:t>4</w:t>
      </w:r>
      <w:r>
        <w:t>.St-</w:t>
      </w:r>
      <w:r w:rsidR="00205FEA">
        <w:t>266</w:t>
      </w:r>
      <w:r>
        <w:t xml:space="preserve">/2018 od </w:t>
      </w:r>
      <w:r w:rsidR="00205FEA">
        <w:t>2. svibnja</w:t>
      </w:r>
      <w:r>
        <w:t xml:space="preserve"> 2018. nad dužnikom </w:t>
      </w:r>
      <w:r w:rsidR="00205FEA" w:rsidRPr="00C57DBC">
        <w:t>PEKANOVIĆ, d.o.o.</w:t>
      </w:r>
      <w:r w:rsidR="00205FEA">
        <w:t xml:space="preserve">, </w:t>
      </w:r>
      <w:r w:rsidR="00205FEA" w:rsidRPr="00C57DBC">
        <w:t>Težački put 24</w:t>
      </w:r>
      <w:r w:rsidR="00205FEA">
        <w:t xml:space="preserve">, </w:t>
      </w:r>
      <w:proofErr w:type="spellStart"/>
      <w:r w:rsidR="00205FEA">
        <w:t>Zmijavci</w:t>
      </w:r>
      <w:proofErr w:type="spellEnd"/>
      <w:r w:rsidR="00205FEA">
        <w:t xml:space="preserve">, OIB: </w:t>
      </w:r>
      <w:r w:rsidR="00205FEA" w:rsidRPr="00C57DBC">
        <w:t>81479674300</w:t>
      </w:r>
      <w:r>
        <w:t xml:space="preserve">, određeno je ročište radi ispitivanja tražbina za </w:t>
      </w:r>
      <w:r w:rsidR="00205FEA">
        <w:t>11. srpnja</w:t>
      </w:r>
      <w:r>
        <w:t xml:space="preserve"> 2018. u </w:t>
      </w:r>
      <w:r w:rsidR="00205FEA">
        <w:t>09:30</w:t>
      </w:r>
      <w:r>
        <w:t xml:space="preserve"> sati.</w:t>
      </w:r>
    </w:p>
    <w:p w:rsidRDefault="000D2E1A" w:rsidP="000D2E1A" w:rsidR="000D2E1A">
      <w:pPr>
        <w:spacing w:before="200"/>
        <w:jc w:val="both"/>
      </w:pPr>
      <w:r>
        <w:tab/>
        <w:t xml:space="preserve">Kako bi se </w:t>
      </w:r>
      <w:proofErr w:type="spellStart"/>
      <w:r>
        <w:t>ispoštovali</w:t>
      </w:r>
      <w:proofErr w:type="spellEnd"/>
      <w:r>
        <w:t xml:space="preserve"> rokovi iz čl</w:t>
      </w:r>
      <w:r w:rsidR="00205FEA">
        <w:t>anaka</w:t>
      </w:r>
      <w:r>
        <w:t xml:space="preserve"> 34. i 43. Stečajnog zakona („Narodne novine“ 71/15 i 104/17; dalje SZ), valjalo je </w:t>
      </w:r>
      <w:proofErr w:type="spellStart"/>
      <w:r>
        <w:t>preureći</w:t>
      </w:r>
      <w:proofErr w:type="spellEnd"/>
      <w:r>
        <w:t xml:space="preserve"> predmetno ročište, radi čega je odlučeno kao u izreci ovog zaključka.</w:t>
      </w:r>
      <w:r>
        <w:tab/>
      </w:r>
    </w:p>
    <w:p w:rsidRDefault="000D2E1A" w:rsidP="000D2E1A" w:rsidR="000D2E1A">
      <w:pPr>
        <w:spacing w:before="240"/>
        <w:jc w:val="center"/>
      </w:pPr>
      <w:r>
        <w:t xml:space="preserve">U Splitu </w:t>
      </w:r>
      <w:r w:rsidR="00205FEA">
        <w:t xml:space="preserve">7. lipnja </w:t>
      </w:r>
      <w:r>
        <w:t>2018.</w:t>
      </w:r>
    </w:p>
    <w:p w:rsidRDefault="000D2E1A" w:rsidP="000D2E1A" w:rsidR="000D2E1A">
      <w:pPr>
        <w:tabs>
          <w:tab w:pos="6949" w:val="left"/>
        </w:tabs>
      </w:pPr>
    </w:p>
    <w:p w:rsidRDefault="000D2E1A" w:rsidP="000D2E1A" w:rsidR="00205FEA">
      <w:pPr>
        <w:ind w:left="6372"/>
        <w:jc w:val="center"/>
        <w:rPr>
          <w:bCs/>
        </w:rPr>
      </w:pPr>
      <w:r>
        <w:rPr>
          <w:bCs/>
        </w:rPr>
        <w:t xml:space="preserve">     </w:t>
      </w:r>
      <w:r w:rsidR="00205FEA">
        <w:rPr>
          <w:bCs/>
        </w:rPr>
        <w:t>Sudac</w:t>
      </w:r>
    </w:p>
    <w:p w:rsidRDefault="00205FEA" w:rsidP="000D2E1A" w:rsidR="00205FEA">
      <w:pPr>
        <w:ind w:left="6372"/>
        <w:jc w:val="center"/>
        <w:rPr>
          <w:bCs/>
        </w:rPr>
      </w:pPr>
    </w:p>
    <w:p w:rsidRDefault="00205FEA" w:rsidP="000D2E1A" w:rsidR="00205FEA">
      <w:pPr>
        <w:ind w:left="6372"/>
        <w:jc w:val="center"/>
        <w:rPr>
          <w:bCs/>
        </w:rPr>
      </w:pPr>
    </w:p>
    <w:p w:rsidRDefault="00205FEA" w:rsidP="000D2E1A" w:rsidR="00AE6212">
      <w:pPr>
        <w:ind w:left="6372"/>
        <w:jc w:val="center"/>
        <w:rPr>
          <w:bCs/>
        </w:rPr>
      </w:pPr>
      <w:r>
        <w:rPr>
          <w:bCs/>
        </w:rPr>
        <w:t>Katarina Mikulić</w:t>
      </w:r>
      <w:r w:rsidR="00AE6212">
        <w:rPr>
          <w:bCs/>
        </w:rPr>
        <w:t>,v.r.</w:t>
      </w:r>
    </w:p>
    <w:p w:rsidRDefault="00AE6212" w:rsidP="0071700F" w:rsidR="00AE621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AE6212" w:rsidP="0071700F" w:rsidR="00AE6212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05FEA" w:rsidP="000D2E1A" w:rsidR="000D2E1A">
      <w:pPr>
        <w:ind w:left="6372"/>
        <w:jc w:val="center"/>
      </w:pPr>
      <w:r>
        <w:rPr>
          <w:bCs/>
        </w:rPr>
        <w:t xml:space="preserve"> </w:t>
      </w:r>
    </w:p>
    <w:p w:rsidRDefault="000D2E1A" w:rsidP="000D2E1A" w:rsidR="000D2E1A">
      <w:pPr>
        <w:jc w:val="right"/>
      </w:pPr>
    </w:p>
    <w:p w:rsidRDefault="000D2E1A" w:rsidP="000D2E1A" w:rsidR="000D2E1A">
      <w:pPr>
        <w:jc w:val="both"/>
        <w:rPr>
          <w:bCs/>
        </w:rPr>
      </w:pPr>
    </w:p>
    <w:p w:rsidRDefault="000D2E1A" w:rsidP="000D2E1A" w:rsidR="000D2E1A">
      <w:pPr>
        <w:jc w:val="both"/>
      </w:pPr>
      <w:r>
        <w:rPr>
          <w:bCs/>
        </w:rPr>
        <w:t xml:space="preserve">Pouka o pravnom lijeku: </w:t>
      </w:r>
      <w:r>
        <w:t>Protiv ovog zaključka nije dopuštena žalba.</w:t>
      </w: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2E1A"/>
    <w:rsid w:val="00066650"/>
    <w:rsid w:val="00085E7C"/>
    <w:rsid w:val="000B4D96"/>
    <w:rsid w:val="000D2E1A"/>
    <w:rsid w:val="000D5416"/>
    <w:rsid w:val="000E6D83"/>
    <w:rsid w:val="00205FEA"/>
    <w:rsid w:val="0024181F"/>
    <w:rsid w:val="002C285B"/>
    <w:rsid w:val="003C2F22"/>
    <w:rsid w:val="00417EA6"/>
    <w:rsid w:val="0071519E"/>
    <w:rsid w:val="007F7A84"/>
    <w:rsid w:val="00814EDB"/>
    <w:rsid w:val="00815142"/>
    <w:rsid w:val="00853B3E"/>
    <w:rsid w:val="00981D37"/>
    <w:rsid w:val="00A51DE9"/>
    <w:rsid w:val="00AE6212"/>
    <w:rsid w:val="00B7506F"/>
    <w:rsid w:val="00D778AF"/>
    <w:rsid w:val="00D8632A"/>
    <w:rsid w:val="00DD0D50"/>
    <w:rsid w:val="00EB6A52"/>
    <w:rsid w:val="00EE6B29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E1A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D2E1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D2E1A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0D2E1A"/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D2E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2E1A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205FEA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205FEA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E6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E6212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E1A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D2E1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D2E1A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0D2E1A"/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D2E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2E1A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205FEA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205FEA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E6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E6212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20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PEKANOVIĆ, d.o.o. za trgovinu i ugostiteljstvo</izvorni_sadrzaj>
    <derivirana_varijabla naziv="DomainObject.Predmet.StrankaFormated_1">  PEKANOVIĆ, d.o.o. za trgovinu i ugostiteljstvo</derivirana_varijabla>
  </DomainObject.Predmet.StrankaFormated>
  <DomainObject.Predmet.StrankaFormatedOIB>
    <izvorni_sadrzaj>  PEKANOVIĆ, d.o.o. za trgovinu i ugostiteljstvo, OIB 81479674300</izvorni_sadrzaj>
    <derivirana_varijabla naziv="DomainObject.Predmet.StrankaFormatedOIB_1">  PEKANOVIĆ, d.o.o. za trgovinu i ugostiteljstvo, OIB 81479674300</derivirana_varijabla>
  </DomainObject.Predmet.StrankaFormatedOIB>
  <DomainObject.Predmet.StrankaFormatedWithAdress>
    <izvorni_sadrzaj> PEKANOVIĆ, d.o.o. za trgovinu i ugostiteljstvo, Težački put 24, 21260 Zmijavci</izvorni_sadrzaj>
    <derivirana_varijabla naziv="DomainObject.Predmet.StrankaFormatedWithAdress_1"> PEKANOVIĆ, d.o.o. za trgovinu i ugostiteljstvo, Težački put 24, 21260 Zmijavci</derivirana_varijabla>
  </DomainObject.Predmet.StrankaFormatedWithAdress>
  <DomainObject.Predmet.StrankaFormatedWithAdressOIB>
    <izvorni_sadrzaj> PEKANOVIĆ, d.o.o. za trgovinu i ugostiteljstvo, OIB 81479674300, Težački put 24, 21260 Zmijavci</izvorni_sadrzaj>
    <derivirana_varijabla naziv="DomainObject.Predmet.StrankaFormatedWithAdressOIB_1"> PEKANOVIĆ, d.o.o. za trgovinu i ugostiteljstvo, OIB 81479674300, Težački put 24, 21260 Zmijavci</derivirana_varijabla>
  </DomainObject.Predmet.StrankaFormatedWithAdressOIB>
  <DomainObject.Predmet.StrankaWithAdress>
    <izvorni_sadrzaj>PEKANOVIĆ, d.o.o. za trgovinu i ugostiteljstvo Težački put 24,21260 Zmijavci</izvorni_sadrzaj>
    <derivirana_varijabla naziv="DomainObject.Predmet.StrankaWithAdress_1">PEKANOVIĆ, d.o.o. za trgovinu i ugostiteljstvo Težački put 24,21260 Zmijavci</derivirana_varijabla>
  </DomainObject.Predmet.StrankaWithAdress>
  <DomainObject.Predmet.StrankaWithAdressOIB>
    <izvorni_sadrzaj>PEKANOVIĆ, d.o.o. za trgovinu i ugostiteljstvo, OIB 81479674300, Težački put 24,21260 Zmijavci</izvorni_sadrzaj>
    <derivirana_varijabla naziv="DomainObject.Predmet.StrankaWithAdressOIB_1">PEKANOVIĆ, d.o.o. za trgovinu i ugostiteljstvo, OIB 81479674300, Težački put 24,21260 Zmijavci</derivirana_varijabla>
  </DomainObject.Predmet.StrankaWithAdressOIB>
  <DomainObject.Predmet.StrankaNazivFormated>
    <izvorni_sadrzaj>PEKANOVIĆ, d.o.o. za trgovinu i ugostiteljstvo</izvorni_sadrzaj>
    <derivirana_varijabla naziv="DomainObject.Predmet.StrankaNazivFormated_1">PEKANOVIĆ, d.o.o. za trgovinu i ugostiteljstvo</derivirana_varijabla>
  </DomainObject.Predmet.StrankaNazivFormated>
  <DomainObject.Predmet.StrankaNazivFormatedOIB>
    <izvorni_sadrzaj>PEKANOVIĆ, d.o.o. za trgovinu i ugostiteljstvo, OIB 81479674300</izvorni_sadrzaj>
    <derivirana_varijabla naziv="DomainObject.Predmet.StrankaNazivFormatedOIB_1">PEKANOVIĆ, d.o.o. za trgovinu i ugostiteljstvo, OIB 81479674300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PEKANOVIĆ, d.o.o. za trgovinu i ugostiteljstvo</item>
    </izvorni_sadrzaj>
    <derivirana_varijabla naziv="DomainObject.Predmet.StrankaListFormated_1">
      <item>PEKANOVIĆ, d.o.o. za trgovinu i ugostiteljstvo</item>
    </derivirana_varijabla>
  </DomainObject.Predmet.StrankaListFormated>
  <DomainObject.Predmet.StrankaListFormatedOIB>
    <izvorni_sadrzaj>
      <item>PEKANOVIĆ, d.o.o. za trgovinu i ugostiteljstvo, OIB 81479674300</item>
    </izvorni_sadrzaj>
    <derivirana_varijabla naziv="DomainObject.Predmet.StrankaListFormatedOIB_1">
      <item>PEKANOVIĆ, d.o.o. za trgovinu i ugostiteljstvo, OIB 81479674300</item>
    </derivirana_varijabla>
  </DomainObject.Predmet.StrankaListFormatedOIB>
  <DomainObject.Predmet.StrankaListFormatedWithAdress>
    <izvorni_sadrzaj>
      <item>PEKANOVIĆ, d.o.o. za trgovinu i ugostiteljstvo, Težački put 24, 21260 Zmijavci</item>
    </izvorni_sadrzaj>
    <derivirana_varijabla naziv="DomainObject.Predmet.StrankaListFormatedWithAdress_1">
      <item>PEKANOVIĆ, d.o.o. za trgovinu i ugostiteljstvo, Težački put 24, 21260 Zmijavci</item>
    </derivirana_varijabla>
  </DomainObject.Predmet.StrankaListFormatedWithAdress>
  <DomainObject.Predmet.StrankaListFormatedWithAdressOIB>
    <izvorni_sadrzaj>
      <item>PEKANOVIĆ, d.o.o. za trgovinu i ugostiteljstvo, OIB 81479674300, Težački put 24, 21260 Zmijavci</item>
    </izvorni_sadrzaj>
    <derivirana_varijabla naziv="DomainObject.Predmet.StrankaListFormatedWithAdressOIB_1">
      <item>PEKANOVIĆ, d.o.o. za trgovinu i ugostiteljstvo, OIB 81479674300, Težački put 24, 21260 Zmijavci</item>
    </derivirana_varijabla>
  </DomainObject.Predmet.StrankaListFormatedWithAdressOIB>
  <DomainObject.Predmet.StrankaListNazivFormated>
    <izvorni_sadrzaj>
      <item>PEKANOVIĆ, d.o.o. za trgovinu i ugostiteljstvo</item>
    </izvorni_sadrzaj>
    <derivirana_varijabla naziv="DomainObject.Predmet.StrankaListNazivFormated_1">
      <item>PEKANOVIĆ, d.o.o. za trgovinu i ugostiteljstvo</item>
    </derivirana_varijabla>
  </DomainObject.Predmet.StrankaListNazivFormated>
  <DomainObject.Predmet.StrankaListNazivFormatedOIB>
    <izvorni_sadrzaj>
      <item>PEKANOVIĆ, d.o.o. za trgovinu i ugostiteljstvo, OIB 81479674300</item>
    </izvorni_sadrzaj>
    <derivirana_varijabla naziv="DomainObject.Predmet.StrankaListNazivFormatedOIB_1">
      <item>PEKANOVIĆ, d.o.o. za trgovinu i ugostiteljstvo, OIB 81479674300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PEKANOVIĆ, d.o.o. za trgovinu i ugostiteljstvo</izvorni_sadrzaj>
    <derivirana_varijabla naziv="DomainObject.Predmet.StrankaIDrugi_1">PEKANOVIĆ, d.o.o. za trgovinu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PEKANOVIĆ, d.o.o. za trgovinu i ugostiteljstvo, OIB 81479674300, Težački put 24, 21260 Zmijavci</izvorni_sadrzaj>
    <derivirana_varijabla naziv="DomainObject.Predmet.StrankaIDrugiAdressOIB_1">PEKANOVIĆ, d.o.o. za trgovinu i ugostiteljstvo, OIB 81479674300, Težački put 24, 21260 Zmijavci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PEKANOVIĆ, d.o.o. za trgovinu i ugostiteljstvo</item>
    </izvorni_sadrzaj>
    <derivirana_varijabla naziv="DomainObject.Predmet.SudioniciListNaziv_1">
      <item>PEKANOVIĆ, d.o.o. za trgovinu i ugostiteljstvo</item>
    </derivirana_varijabla>
  </DomainObject.Predmet.SudioniciListNaziv>
  <DomainObject.Predmet.SudioniciListAdressOIB>
    <izvorni_sadrzaj>
      <item>PEKANOVIĆ, d.o.o. za trgovinu i ugostiteljstvo, OIB 81479674300, Težački put 24,21260 Zmijavci</item>
    </izvorni_sadrzaj>
    <derivirana_varijabla naziv="DomainObject.Predmet.SudioniciListAdressOIB_1">
      <item>PEKANOVIĆ, d.o.o. za trgovinu i ugostiteljstvo, OIB 81479674300, Težački put 24,21260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81479674300</item>
    </izvorni_sadrzaj>
    <derivirana_varijabla naziv="DomainObject.Predmet.SudioniciListNazivOIB_1">
      <item>, OIB 81479674300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191</properties:Words>
  <properties:Characters>1052</properties:Characters>
  <properties:Lines>40</properties:Lines>
  <properties:Paragraphs>18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2018-06-06T04:56:00Z</dcterms:created>
  <dc:creator>Katarina Mikulić</dc:creator>
  <cp:lastModifiedBy>Katarina Mikulić</cp:lastModifiedBy>
  <cp:lastPrinted>2018-06-06T05:01:00Z</cp:lastPrinted>
  <dcterms:modified xmlns:xsi="http://www.w3.org/2001/XMLSchema-instance" xsi:type="dcterms:W3CDTF">2018-06-07T10:10:00Z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PREURICANJU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