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c12a" w14:paraId="ce2c12a" w:rsidRDefault="00310F52" w:rsidP="005A5521" w:rsidR="00932025" w:rsidRPr="00C540BB">
      <w:pPr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C540BB">
        <w:rPr>
          <w:sz w:val="24"/>
          <w:szCs w:val="24"/>
        </w:rPr>
        <w:t xml:space="preserve"> 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 xml:space="preserve">  REPUBLIKA HRVATSKA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TRGOVAČKI SUD U ZAGREBU</w:t>
      </w:r>
    </w:p>
    <w:p w:rsidRDefault="00932025" w:rsidP="005A5521" w:rsidR="00C540BB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Za</w:t>
      </w:r>
      <w:r w:rsidR="00851087" w:rsidRPr="00C540BB">
        <w:rPr>
          <w:sz w:val="24"/>
          <w:szCs w:val="24"/>
        </w:rPr>
        <w:t>greb, Amruševa 2/II</w:t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C540BB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>31-ST-</w:t>
      </w:r>
      <w:r w:rsidR="0086568D">
        <w:rPr>
          <w:sz w:val="24"/>
          <w:szCs w:val="24"/>
        </w:rPr>
        <w:t>952/14-9</w:t>
      </w:r>
      <w:r w:rsidR="005A5521" w:rsidRPr="00C540BB">
        <w:rPr>
          <w:sz w:val="24"/>
          <w:szCs w:val="24"/>
        </w:rPr>
        <w:t xml:space="preserve">  </w:t>
      </w:r>
    </w:p>
    <w:p w:rsidRDefault="00C540BB" w:rsidP="005A5521" w:rsidR="00C540BB" w:rsidRPr="00C540BB">
      <w:pPr>
        <w:rPr>
          <w:sz w:val="24"/>
          <w:szCs w:val="24"/>
        </w:rPr>
      </w:pPr>
    </w:p>
    <w:p w:rsidRDefault="00C540BB" w:rsidP="00C540BB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U  I M E   R E P U B L I K E   H R V A T S K A</w:t>
      </w:r>
    </w:p>
    <w:p w:rsidRDefault="005A5521" w:rsidP="005A5521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J E Š E N J E</w:t>
      </w:r>
    </w:p>
    <w:p w:rsidRDefault="005A5521" w:rsidP="005A5521" w:rsidR="005A5521" w:rsidRPr="00C540BB">
      <w:pPr>
        <w:jc w:val="both"/>
        <w:rPr>
          <w:sz w:val="24"/>
          <w:szCs w:val="24"/>
        </w:rPr>
      </w:pPr>
    </w:p>
    <w:p w:rsidRDefault="005A5521" w:rsidP="005A5521" w:rsidR="005A5521" w:rsidRPr="00C540BB">
      <w:pPr>
        <w:ind w:firstLine="72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</w:t>
      </w:r>
      <w:r w:rsidR="00AB79FB" w:rsidRPr="00C540BB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86568D">
        <w:rPr>
          <w:sz w:val="24"/>
          <w:szCs w:val="24"/>
        </w:rPr>
        <w:t>u skraćenom stečajnom postupku pokrenutim nad dužnikom LOTIS j.d.o.o. Zagreb, Drage Gervaisa 8, MBS: 080846864, OIB: 47691891990</w:t>
      </w:r>
      <w:r w:rsidR="0086568D" w:rsidRPr="00E40EBC">
        <w:t xml:space="preserve"> </w:t>
      </w:r>
      <w:r w:rsidR="00AB79FB" w:rsidRPr="00C540BB">
        <w:rPr>
          <w:sz w:val="24"/>
          <w:szCs w:val="24"/>
        </w:rPr>
        <w:t xml:space="preserve">dana </w:t>
      </w:r>
      <w:r w:rsidR="0086568D">
        <w:rPr>
          <w:sz w:val="24"/>
          <w:szCs w:val="24"/>
        </w:rPr>
        <w:t>27. siječnja 2016.</w:t>
      </w:r>
      <w:r w:rsidR="00BC6F71" w:rsidRPr="00C540BB">
        <w:rPr>
          <w:sz w:val="24"/>
          <w:szCs w:val="24"/>
        </w:rPr>
        <w:t xml:space="preserve"> </w:t>
      </w:r>
      <w:r w:rsidR="00AB79FB" w:rsidRPr="00C540BB">
        <w:rPr>
          <w:sz w:val="24"/>
          <w:szCs w:val="24"/>
        </w:rPr>
        <w:t xml:space="preserve">godine </w:t>
      </w:r>
    </w:p>
    <w:p w:rsidRDefault="005A5521" w:rsidP="00AB79FB" w:rsidR="005A5521" w:rsidRPr="00C540BB">
      <w:pPr>
        <w:jc w:val="both"/>
        <w:rPr>
          <w:sz w:val="24"/>
          <w:szCs w:val="24"/>
        </w:rPr>
      </w:pPr>
    </w:p>
    <w:p w:rsidRDefault="005A5521" w:rsidP="00AB79FB" w:rsidR="005A5521" w:rsidRPr="00C540BB">
      <w:pPr>
        <w:ind w:firstLine="720"/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i j e š i o  j e</w:t>
      </w:r>
    </w:p>
    <w:p w:rsidRDefault="005A5521" w:rsidP="005A5521" w:rsidR="005A5521" w:rsidRPr="00C540BB">
      <w:pPr>
        <w:ind w:firstLine="720"/>
        <w:rPr>
          <w:sz w:val="24"/>
          <w:szCs w:val="24"/>
        </w:rPr>
      </w:pPr>
    </w:p>
    <w:p w:rsidRDefault="00AB79FB" w:rsidP="00AB79FB" w:rsidR="00264697" w:rsidRPr="00C540BB">
      <w:pPr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1.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Otvara se stečajni p</w:t>
      </w:r>
      <w:r w:rsidRPr="00C540BB">
        <w:rPr>
          <w:sz w:val="24"/>
          <w:szCs w:val="24"/>
        </w:rPr>
        <w:t xml:space="preserve">ostupak nad dužnikom </w:t>
      </w:r>
      <w:r w:rsidR="0086568D" w:rsidRPr="0086568D">
        <w:rPr>
          <w:sz w:val="24"/>
          <w:szCs w:val="24"/>
        </w:rPr>
        <w:t>LOTIS j.d.o.o. Zagreb, Drage Gervaisa 8, MBS: 080846864, OIB: 47691891990</w:t>
      </w:r>
      <w:r w:rsidR="0086568D">
        <w:rPr>
          <w:sz w:val="24"/>
          <w:szCs w:val="24"/>
        </w:rPr>
        <w:t>.</w:t>
      </w:r>
    </w:p>
    <w:p w:rsidRDefault="00AB79FB" w:rsidP="0086568D" w:rsidR="0086568D" w:rsidRPr="0086568D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86568D">
        <w:rPr>
          <w:sz w:val="24"/>
          <w:szCs w:val="24"/>
        </w:rPr>
        <w:t>2.</w:t>
      </w:r>
      <w:r w:rsidRPr="00C540BB">
        <w:rPr>
          <w:szCs w:val="24"/>
        </w:rPr>
        <w:t xml:space="preserve"> </w:t>
      </w:r>
      <w:r w:rsidRPr="00C540BB">
        <w:rPr>
          <w:szCs w:val="24"/>
        </w:rPr>
        <w:tab/>
      </w:r>
      <w:r w:rsidR="00264697" w:rsidRPr="0086568D">
        <w:rPr>
          <w:sz w:val="24"/>
          <w:szCs w:val="24"/>
        </w:rPr>
        <w:t>Steča</w:t>
      </w:r>
      <w:r w:rsidR="00375261" w:rsidRPr="0086568D">
        <w:rPr>
          <w:sz w:val="24"/>
          <w:szCs w:val="24"/>
        </w:rPr>
        <w:t>jnim upraviteljem imenuje se</w:t>
      </w:r>
      <w:r w:rsidRPr="0086568D">
        <w:rPr>
          <w:sz w:val="24"/>
          <w:szCs w:val="24"/>
        </w:rPr>
        <w:t xml:space="preserve"> </w:t>
      </w:r>
      <w:r w:rsidR="0086568D" w:rsidRPr="0086568D">
        <w:rPr>
          <w:sz w:val="24"/>
          <w:szCs w:val="24"/>
        </w:rPr>
        <w:t>STANKUS ANĐELKO Varaždin,</w:t>
      </w:r>
      <w:r w:rsidR="0086568D">
        <w:rPr>
          <w:sz w:val="24"/>
          <w:szCs w:val="24"/>
        </w:rPr>
        <w:t xml:space="preserve"> Braće Radić 20, Jalkovec OIB: </w:t>
      </w:r>
      <w:r w:rsidR="0086568D" w:rsidRPr="0086568D">
        <w:rPr>
          <w:sz w:val="24"/>
          <w:szCs w:val="24"/>
        </w:rPr>
        <w:t>11168088853.</w:t>
      </w:r>
    </w:p>
    <w:p w:rsidRDefault="00AB79FB" w:rsidP="00AB79FB" w:rsidR="00264697" w:rsidRPr="00C540BB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3.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 xml:space="preserve">Zaključuje se stečajni </w:t>
      </w:r>
      <w:r w:rsidR="00375261" w:rsidRPr="00C540BB">
        <w:rPr>
          <w:sz w:val="24"/>
          <w:szCs w:val="24"/>
        </w:rPr>
        <w:t>postupak nad dužnikom</w:t>
      </w:r>
      <w:r w:rsidR="00BC6F71" w:rsidRPr="00C540BB">
        <w:rPr>
          <w:sz w:val="24"/>
          <w:szCs w:val="24"/>
        </w:rPr>
        <w:t xml:space="preserve"> </w:t>
      </w:r>
      <w:r w:rsidR="0086568D" w:rsidRPr="0086568D">
        <w:rPr>
          <w:sz w:val="24"/>
          <w:szCs w:val="24"/>
        </w:rPr>
        <w:t>LOTIS j.d.o.o. Zagreb, Drage Gervaisa 8, MBS: 080846864, OIB: 47691891990</w:t>
      </w:r>
      <w:r w:rsidR="0086568D">
        <w:rPr>
          <w:sz w:val="24"/>
          <w:szCs w:val="24"/>
        </w:rPr>
        <w:t>.</w:t>
      </w:r>
    </w:p>
    <w:p w:rsidRDefault="00AB79FB" w:rsidP="00AB79FB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4.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 xml:space="preserve">Ovo rješenje oglasiti </w:t>
      </w:r>
      <w:r w:rsidR="00D62D58">
        <w:rPr>
          <w:sz w:val="24"/>
          <w:szCs w:val="24"/>
        </w:rPr>
        <w:t xml:space="preserve">će se </w:t>
      </w:r>
      <w:r w:rsidR="00264697" w:rsidRPr="00C540BB">
        <w:rPr>
          <w:sz w:val="24"/>
          <w:szCs w:val="24"/>
        </w:rPr>
        <w:t>na</w:t>
      </w:r>
      <w:r w:rsidR="00D62D58">
        <w:rPr>
          <w:sz w:val="24"/>
          <w:szCs w:val="24"/>
        </w:rPr>
        <w:t xml:space="preserve"> e-</w:t>
      </w:r>
      <w:r w:rsidR="00264697" w:rsidRPr="00C540BB">
        <w:rPr>
          <w:sz w:val="24"/>
          <w:szCs w:val="24"/>
        </w:rPr>
        <w:t>oglasnoj ploči suda.</w:t>
      </w:r>
    </w:p>
    <w:p w:rsidRDefault="00AB79FB" w:rsidP="00183E67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5. </w:t>
      </w:r>
      <w:r w:rsidR="00AD11E9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Po pravomoćnosti ovog r</w:t>
      </w:r>
      <w:r w:rsidR="00375261" w:rsidRPr="00C540BB">
        <w:rPr>
          <w:sz w:val="24"/>
          <w:szCs w:val="24"/>
        </w:rPr>
        <w:t>ješenja dužnik</w:t>
      </w:r>
      <w:r w:rsidR="00BC6F71" w:rsidRPr="00C540BB">
        <w:rPr>
          <w:sz w:val="24"/>
          <w:szCs w:val="24"/>
        </w:rPr>
        <w:t xml:space="preserve"> </w:t>
      </w:r>
      <w:r w:rsidR="0086568D" w:rsidRPr="0086568D">
        <w:rPr>
          <w:sz w:val="24"/>
          <w:szCs w:val="24"/>
        </w:rPr>
        <w:t>LOTIS j.d.o.o. Zagreb, Drage Gervaisa 8, MBS: 080846864, OIB: 47691891990</w:t>
      </w:r>
    </w:p>
    <w:p w:rsidRDefault="00264697" w:rsidP="00264697" w:rsidR="00264697" w:rsidRPr="00C540BB">
      <w:pPr>
        <w:ind w:left="360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 xml:space="preserve"> </w:t>
      </w:r>
    </w:p>
    <w:p w:rsidRDefault="00264697" w:rsidP="00264697" w:rsidR="00264697" w:rsidRPr="00C540B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C540BB">
      <w:pPr>
        <w:rPr>
          <w:sz w:val="24"/>
          <w:szCs w:val="24"/>
        </w:rPr>
      </w:pPr>
    </w:p>
    <w:p w:rsidRDefault="00264697" w:rsidP="0026469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Ministarstvo</w:t>
      </w:r>
      <w:r w:rsidR="00E0411E" w:rsidRPr="00C540BB">
        <w:rPr>
          <w:sz w:val="24"/>
          <w:szCs w:val="24"/>
        </w:rPr>
        <w:t xml:space="preserve"> financija Porezna uprava je</w:t>
      </w:r>
      <w:r w:rsidR="00AB79FB" w:rsidRPr="00C540BB">
        <w:rPr>
          <w:sz w:val="24"/>
          <w:szCs w:val="24"/>
        </w:rPr>
        <w:t xml:space="preserve"> dana </w:t>
      </w:r>
      <w:r w:rsidR="00D62D58">
        <w:rPr>
          <w:sz w:val="24"/>
          <w:szCs w:val="24"/>
        </w:rPr>
        <w:t xml:space="preserve">25. </w:t>
      </w:r>
      <w:r w:rsidR="0086568D">
        <w:rPr>
          <w:sz w:val="24"/>
          <w:szCs w:val="24"/>
        </w:rPr>
        <w:t>studenog 2014.</w:t>
      </w:r>
      <w:r w:rsidR="00AD11E9">
        <w:rPr>
          <w:sz w:val="24"/>
          <w:szCs w:val="24"/>
        </w:rPr>
        <w:t xml:space="preserve"> </w:t>
      </w:r>
      <w:r w:rsidR="00AB79FB" w:rsidRPr="00C540BB">
        <w:rPr>
          <w:sz w:val="24"/>
          <w:szCs w:val="24"/>
        </w:rPr>
        <w:t xml:space="preserve"> godine </w:t>
      </w:r>
      <w:r w:rsidRPr="00C540BB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>Rješenjem ovog suda</w:t>
      </w:r>
      <w:r w:rsidR="00DE2CF8" w:rsidRPr="00C540BB">
        <w:rPr>
          <w:sz w:val="24"/>
          <w:szCs w:val="24"/>
        </w:rPr>
        <w:t xml:space="preserve"> od</w:t>
      </w:r>
      <w:r w:rsidR="00BC6F71" w:rsidRPr="00C540BB">
        <w:rPr>
          <w:sz w:val="24"/>
          <w:szCs w:val="24"/>
        </w:rPr>
        <w:t xml:space="preserve"> </w:t>
      </w:r>
      <w:r w:rsidR="007C3E23">
        <w:rPr>
          <w:sz w:val="24"/>
          <w:szCs w:val="24"/>
        </w:rPr>
        <w:t xml:space="preserve">1. prosinca 2014. </w:t>
      </w:r>
      <w:r w:rsidR="00AB79FB" w:rsidRPr="00C540BB">
        <w:rPr>
          <w:sz w:val="24"/>
          <w:szCs w:val="24"/>
        </w:rPr>
        <w:t xml:space="preserve">godine </w:t>
      </w:r>
      <w:r w:rsidRPr="00C540BB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Zaključkom od </w:t>
      </w:r>
      <w:r w:rsidR="007C3E23">
        <w:rPr>
          <w:sz w:val="24"/>
          <w:szCs w:val="24"/>
        </w:rPr>
        <w:t xml:space="preserve">24. ožujka </w:t>
      </w:r>
      <w:r w:rsidR="00D62D58">
        <w:rPr>
          <w:sz w:val="24"/>
          <w:szCs w:val="24"/>
        </w:rPr>
        <w:t xml:space="preserve">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Pr="00C540BB">
        <w:rPr>
          <w:sz w:val="24"/>
          <w:szCs w:val="24"/>
        </w:rPr>
        <w:t>godine</w:t>
      </w:r>
      <w:r w:rsidR="00264697" w:rsidRPr="00C540BB">
        <w:rPr>
          <w:sz w:val="24"/>
          <w:szCs w:val="24"/>
        </w:rPr>
        <w:t xml:space="preserve"> pozvana je uprava dužni</w:t>
      </w:r>
      <w:r w:rsidRPr="00C540BB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Uprava</w:t>
      </w:r>
      <w:r w:rsidR="00E0411E" w:rsidRPr="00C540BB">
        <w:rPr>
          <w:sz w:val="24"/>
          <w:szCs w:val="24"/>
        </w:rPr>
        <w:t xml:space="preserve"> društva </w:t>
      </w:r>
      <w:r w:rsidR="007C3E23">
        <w:rPr>
          <w:sz w:val="24"/>
          <w:szCs w:val="24"/>
        </w:rPr>
        <w:t>ni</w:t>
      </w:r>
      <w:r w:rsidR="00AB79FB" w:rsidRPr="00C540BB">
        <w:rPr>
          <w:sz w:val="24"/>
          <w:szCs w:val="24"/>
        </w:rPr>
        <w:t xml:space="preserve">je </w:t>
      </w:r>
      <w:r w:rsidR="00B93AF5" w:rsidRPr="00C540BB">
        <w:rPr>
          <w:sz w:val="24"/>
          <w:szCs w:val="24"/>
        </w:rPr>
        <w:t xml:space="preserve">dostavila javobilježnički ovjerovljeni prokazni popis imovine iz kojeg </w:t>
      </w:r>
      <w:r w:rsidR="007C3E23">
        <w:rPr>
          <w:sz w:val="24"/>
          <w:szCs w:val="24"/>
        </w:rPr>
        <w:t xml:space="preserve">bi </w:t>
      </w:r>
      <w:r w:rsidR="00B93AF5" w:rsidRPr="00C540BB">
        <w:rPr>
          <w:sz w:val="24"/>
          <w:szCs w:val="24"/>
        </w:rPr>
        <w:t>proizlazi</w:t>
      </w:r>
      <w:r w:rsidR="007C3E23">
        <w:rPr>
          <w:sz w:val="24"/>
          <w:szCs w:val="24"/>
        </w:rPr>
        <w:t>lo</w:t>
      </w:r>
      <w:r w:rsidR="00C41684">
        <w:rPr>
          <w:sz w:val="24"/>
          <w:szCs w:val="24"/>
        </w:rPr>
        <w:t xml:space="preserve"> da dužnik ima</w:t>
      </w:r>
      <w:r w:rsidR="00B93AF5" w:rsidRPr="00C540BB">
        <w:rPr>
          <w:sz w:val="24"/>
          <w:szCs w:val="24"/>
        </w:rPr>
        <w:t xml:space="preserve"> imovine. </w:t>
      </w:r>
    </w:p>
    <w:p w:rsidRDefault="00E0411E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Zaključkom od</w:t>
      </w:r>
      <w:r w:rsidR="00DE2CF8" w:rsidRPr="00C540BB">
        <w:rPr>
          <w:sz w:val="24"/>
          <w:szCs w:val="24"/>
        </w:rPr>
        <w:t xml:space="preserve"> </w:t>
      </w:r>
      <w:r w:rsidR="007C3E23">
        <w:rPr>
          <w:sz w:val="24"/>
          <w:szCs w:val="24"/>
        </w:rPr>
        <w:t>24. ožujka</w:t>
      </w:r>
      <w:r w:rsidR="00AD11E9">
        <w:rPr>
          <w:sz w:val="24"/>
          <w:szCs w:val="24"/>
        </w:rPr>
        <w:t xml:space="preserve"> 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="00264697" w:rsidRPr="00C540BB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Zaključak j</w:t>
      </w:r>
      <w:r w:rsidR="00E0411E" w:rsidRPr="00C540BB">
        <w:rPr>
          <w:sz w:val="24"/>
          <w:szCs w:val="24"/>
        </w:rPr>
        <w:t>e objavljen u NN</w:t>
      </w:r>
      <w:r w:rsidR="00DE2CF8" w:rsidRPr="00C540BB">
        <w:rPr>
          <w:sz w:val="24"/>
          <w:szCs w:val="24"/>
        </w:rPr>
        <w:t xml:space="preserve"> </w:t>
      </w:r>
      <w:r w:rsidR="007C3E23">
        <w:rPr>
          <w:sz w:val="24"/>
          <w:szCs w:val="24"/>
        </w:rPr>
        <w:t>36</w:t>
      </w:r>
      <w:r w:rsidR="00D62D58">
        <w:rPr>
          <w:sz w:val="24"/>
          <w:szCs w:val="24"/>
        </w:rPr>
        <w:t>/14</w:t>
      </w:r>
      <w:r w:rsidR="00BC6F71" w:rsidRPr="00C540BB">
        <w:rPr>
          <w:sz w:val="24"/>
          <w:szCs w:val="24"/>
        </w:rPr>
        <w:t xml:space="preserve"> </w:t>
      </w:r>
      <w:r w:rsidR="00DE2CF8" w:rsidRPr="00C540BB">
        <w:rPr>
          <w:sz w:val="24"/>
          <w:szCs w:val="24"/>
        </w:rPr>
        <w:t xml:space="preserve">od </w:t>
      </w:r>
      <w:r w:rsidR="007C3E23">
        <w:rPr>
          <w:sz w:val="24"/>
          <w:szCs w:val="24"/>
        </w:rPr>
        <w:t>30. ožujka</w:t>
      </w:r>
      <w:r w:rsidR="00D62D58">
        <w:rPr>
          <w:sz w:val="24"/>
          <w:szCs w:val="24"/>
        </w:rPr>
        <w:t xml:space="preserve"> </w:t>
      </w:r>
      <w:r w:rsidR="00AD11E9">
        <w:rPr>
          <w:sz w:val="24"/>
          <w:szCs w:val="24"/>
        </w:rPr>
        <w:t xml:space="preserve"> 2015.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264697" w:rsidR="00BC6F7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lastRenderedPageBreak/>
        <w:tab/>
        <w:t>Rok za podn</w:t>
      </w:r>
      <w:r w:rsidR="00E0411E" w:rsidRPr="00C540BB">
        <w:rPr>
          <w:sz w:val="24"/>
          <w:szCs w:val="24"/>
        </w:rPr>
        <w:t>ošenje prijedloga istekao je</w:t>
      </w:r>
      <w:r w:rsidR="00AA6DA3" w:rsidRPr="00C540BB">
        <w:rPr>
          <w:sz w:val="24"/>
          <w:szCs w:val="24"/>
        </w:rPr>
        <w:t xml:space="preserve"> </w:t>
      </w:r>
      <w:r w:rsidR="00BF451D">
        <w:rPr>
          <w:sz w:val="24"/>
          <w:szCs w:val="24"/>
        </w:rPr>
        <w:t>15</w:t>
      </w:r>
      <w:bookmarkStart w:name="_GoBack" w:id="0"/>
      <w:bookmarkEnd w:id="0"/>
      <w:r w:rsidR="007C3E23">
        <w:rPr>
          <w:sz w:val="24"/>
          <w:szCs w:val="24"/>
        </w:rPr>
        <w:t>. svibnja</w:t>
      </w:r>
      <w:r w:rsidR="00AD11E9">
        <w:rPr>
          <w:sz w:val="24"/>
          <w:szCs w:val="24"/>
        </w:rPr>
        <w:t xml:space="preserve"> 2015. </w:t>
      </w:r>
      <w:r w:rsidR="00C540BB" w:rsidRPr="00C540BB">
        <w:rPr>
          <w:sz w:val="24"/>
          <w:szCs w:val="24"/>
        </w:rPr>
        <w:t xml:space="preserve">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BC6F71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Niti jedan vjerovnik nije u zako</w:t>
      </w:r>
      <w:r w:rsidR="00831EF7" w:rsidRPr="00C540BB">
        <w:rPr>
          <w:sz w:val="24"/>
          <w:szCs w:val="24"/>
        </w:rPr>
        <w:t>n</w:t>
      </w:r>
      <w:r w:rsidRPr="00C540BB">
        <w:rPr>
          <w:sz w:val="24"/>
          <w:szCs w:val="24"/>
        </w:rPr>
        <w:t>skom roku podnio prijedlog za otvaranjem stečajnog postupka</w:t>
      </w:r>
      <w:r w:rsidR="00831EF7" w:rsidRPr="00C540BB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        </w:t>
      </w:r>
      <w:r w:rsidRPr="00C540BB">
        <w:rPr>
          <w:sz w:val="24"/>
          <w:szCs w:val="24"/>
        </w:rPr>
        <w:tab/>
      </w:r>
    </w:p>
    <w:p w:rsidRDefault="00264697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831EF7" w:rsidRPr="00C540BB">
        <w:rPr>
          <w:sz w:val="24"/>
          <w:szCs w:val="24"/>
        </w:rPr>
        <w:t>U Zagrebu</w:t>
      </w:r>
      <w:r w:rsidR="00DE2CF8" w:rsidRPr="00C540BB">
        <w:rPr>
          <w:sz w:val="24"/>
          <w:szCs w:val="24"/>
        </w:rPr>
        <w:t xml:space="preserve">, </w:t>
      </w:r>
      <w:r w:rsidR="007C3E23">
        <w:rPr>
          <w:sz w:val="24"/>
          <w:szCs w:val="24"/>
        </w:rPr>
        <w:t xml:space="preserve">27. siječnja 2016. </w:t>
      </w:r>
      <w:r w:rsidR="00BC6F71" w:rsidRPr="00C540BB">
        <w:rPr>
          <w:sz w:val="24"/>
          <w:szCs w:val="24"/>
        </w:rPr>
        <w:t xml:space="preserve"> </w:t>
      </w:r>
    </w:p>
    <w:p w:rsidRDefault="00462911" w:rsidP="00264697" w:rsidR="00462911" w:rsidRPr="00C540BB">
      <w:pPr>
        <w:rPr>
          <w:sz w:val="24"/>
          <w:szCs w:val="24"/>
        </w:rPr>
      </w:pPr>
    </w:p>
    <w:p w:rsidRDefault="00462911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>STEČAJNI SUDAC</w:t>
      </w:r>
    </w:p>
    <w:p w:rsidRDefault="00462911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>Nada Kraljić</w:t>
      </w:r>
      <w:r w:rsidR="00A240FC">
        <w:rPr>
          <w:sz w:val="24"/>
          <w:szCs w:val="24"/>
        </w:rPr>
        <w:t>,v.r.</w:t>
      </w:r>
      <w:r w:rsidRPr="00C540BB">
        <w:rPr>
          <w:sz w:val="24"/>
          <w:szCs w:val="24"/>
        </w:rPr>
        <w:t xml:space="preserve"> </w:t>
      </w:r>
      <w:r w:rsidR="00264697" w:rsidRPr="00C540BB">
        <w:rPr>
          <w:sz w:val="24"/>
          <w:szCs w:val="24"/>
        </w:rPr>
        <w:tab/>
      </w:r>
    </w:p>
    <w:p w:rsidRDefault="00831EF7" w:rsidP="00462911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C540BB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Protiv ovog rješenja dopuštena je žalba</w:t>
      </w:r>
      <w:r w:rsidR="00E0411E" w:rsidRPr="00C540BB">
        <w:rPr>
          <w:sz w:val="24"/>
          <w:szCs w:val="24"/>
        </w:rPr>
        <w:t xml:space="preserve"> u roku od 8 dana</w:t>
      </w:r>
      <w:r w:rsidRPr="00C540BB">
        <w:rPr>
          <w:sz w:val="24"/>
          <w:szCs w:val="24"/>
        </w:rPr>
        <w:t xml:space="preserve">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C540BB">
          <w:rPr>
            <w:sz w:val="24"/>
            <w:szCs w:val="24"/>
          </w:rPr>
          <w:t>Visoki trgovački sud</w:t>
        </w:r>
      </w:smartTag>
      <w:r w:rsidR="00E0411E" w:rsidRPr="00C540BB">
        <w:rPr>
          <w:sz w:val="24"/>
          <w:szCs w:val="24"/>
        </w:rPr>
        <w:t xml:space="preserve"> RH od dana objave oglasa u Narodnim novinama</w:t>
      </w:r>
      <w:r w:rsidRPr="00C540BB">
        <w:rPr>
          <w:sz w:val="24"/>
          <w:szCs w:val="24"/>
        </w:rPr>
        <w:t>.</w:t>
      </w:r>
    </w:p>
    <w:p w:rsidRDefault="00264697" w:rsidP="00264697" w:rsidR="00831EF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Protiv točke I ovog rješenja  žalbu može podnijeti </w:t>
      </w:r>
      <w:r w:rsidR="00831EF7" w:rsidRPr="00C540BB">
        <w:rPr>
          <w:sz w:val="24"/>
          <w:szCs w:val="24"/>
        </w:rPr>
        <w:t xml:space="preserve">samo </w:t>
      </w:r>
      <w:r w:rsidRPr="00C540B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540BB">
          <w:rPr>
            <w:sz w:val="24"/>
            <w:szCs w:val="24"/>
          </w:rPr>
          <w:t>53. st</w:t>
        </w:r>
      </w:smartTag>
      <w:r w:rsidRPr="00C540BB">
        <w:rPr>
          <w:sz w:val="24"/>
          <w:szCs w:val="24"/>
        </w:rPr>
        <w:t>. 6. SZ-a).</w:t>
      </w:r>
      <w:r w:rsidR="00E0411E" w:rsidRPr="00C540BB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240FC" w:rsidR="00A240FC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A240FC" w:rsidP="00A240FC" w:rsidR="00A240FC">
      <w:pPr>
        <w:ind w:firstLine="720" w:left="5760"/>
      </w:pPr>
      <w:r>
        <w:t>Vinka Mihalinčić</w:t>
      </w:r>
    </w:p>
    <w:p w:rsidRDefault="00A240FC" w:rsidP="00264697" w:rsidR="00A240FC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C540BB">
      <w:pPr>
        <w:ind w:firstLine="720"/>
        <w:rPr>
          <w:sz w:val="24"/>
          <w:szCs w:val="24"/>
        </w:rPr>
      </w:pPr>
    </w:p>
    <w:p w:rsidRDefault="00935ABA" w:rsidR="00935ABA" w:rsidRPr="00C540BB">
      <w:pPr>
        <w:rPr>
          <w:sz w:val="24"/>
          <w:szCs w:val="24"/>
        </w:rPr>
      </w:pPr>
    </w:p>
    <w:sectPr w:rsidSect="00AD11E9" w:rsidR="00935ABA" w:rsidRPr="00C540BB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0FC" w:rsidP="00AD11E9" w:rsidR="004900FC">
      <w:r>
        <w:separator/>
      </w:r>
    </w:p>
  </w:endnote>
  <w:endnote w:id="0" w:type="continuationSeparator">
    <w:p w:rsidRDefault="004900FC" w:rsidP="00AD11E9" w:rsidR="00490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0FC" w:rsidP="00AD11E9" w:rsidR="004900FC">
      <w:r>
        <w:separator/>
      </w:r>
    </w:p>
  </w:footnote>
  <w:footnote w:id="0" w:type="continuationSeparator">
    <w:p w:rsidRDefault="004900FC" w:rsidP="00AD11E9" w:rsidR="00490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BF451D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7C3E23">
          <w:rPr>
            <w:sz w:val="24"/>
            <w:szCs w:val="24"/>
          </w:rPr>
          <w:t>952/14-9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264697"/>
    <w:rsid w:val="00310F52"/>
    <w:rsid w:val="00375261"/>
    <w:rsid w:val="00462911"/>
    <w:rsid w:val="004900FC"/>
    <w:rsid w:val="005566F8"/>
    <w:rsid w:val="00577C20"/>
    <w:rsid w:val="005A5521"/>
    <w:rsid w:val="0071212E"/>
    <w:rsid w:val="00783182"/>
    <w:rsid w:val="007C3E23"/>
    <w:rsid w:val="00831EF7"/>
    <w:rsid w:val="00851087"/>
    <w:rsid w:val="0086568D"/>
    <w:rsid w:val="008A286D"/>
    <w:rsid w:val="00932025"/>
    <w:rsid w:val="00935ABA"/>
    <w:rsid w:val="009A4CD2"/>
    <w:rsid w:val="009A5C0D"/>
    <w:rsid w:val="009C4C8F"/>
    <w:rsid w:val="00A11A20"/>
    <w:rsid w:val="00A240FC"/>
    <w:rsid w:val="00AA6DA3"/>
    <w:rsid w:val="00AB79FB"/>
    <w:rsid w:val="00AD11E9"/>
    <w:rsid w:val="00AE38CF"/>
    <w:rsid w:val="00B93AF5"/>
    <w:rsid w:val="00B96EB0"/>
    <w:rsid w:val="00BC6F71"/>
    <w:rsid w:val="00BF451D"/>
    <w:rsid w:val="00C00CB9"/>
    <w:rsid w:val="00C41684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24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4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0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A24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4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0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St-952/2014-9</izvorni_sadrzaj>
    <derivirana_varijabla naziv="DomainObject.Oznaka_1">St-952/2014-9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St-952/2014</izvorni_sadrzaj>
    <derivirana_varijabla naziv="DomainObject.Predmet.OznakaBroj_1">St-952/2014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LOTIS j.d.o.o.</izvorni_sadrzaj>
    <derivirana_varijabla naziv="DomainObject.Predmet.ProtustrankaFormated_1">  LOTIS j.d.o.o.</derivirana_varijabla>
  </DomainObject.Predmet.ProtustrankaFormated>
  <DomainObject.Predmet.ProtustrankaFormatedOIB>
    <izvorni_sadrzaj>  LOTIS j.d.o.o., OIB 47691891990</izvorni_sadrzaj>
    <derivirana_varijabla naziv="DomainObject.Predmet.ProtustrankaFormatedOIB_1">  LOTIS j.d.o.o., OIB 47691891990</derivirana_varijabla>
  </DomainObject.Predmet.ProtustrankaFormatedOIB>
  <DomainObject.Predmet.ProtustrankaFormatedWithAdress>
    <izvorni_sadrzaj> LOTIS j.d.o.o., Drage Gervaisa 8, 10000 Zagreb</izvorni_sadrzaj>
    <derivirana_varijabla naziv="DomainObject.Predmet.ProtustrankaFormatedWithAdress_1"> LOTIS j.d.o.o., Drage Gervaisa 8, 10000 Zagreb</derivirana_varijabla>
  </DomainObject.Predmet.ProtustrankaFormatedWithAdress>
  <DomainObject.Predmet.ProtustrankaFormatedWithAdressOIB>
    <izvorni_sadrzaj> LOTIS j.d.o.o., OIB 47691891990, Drage Gervaisa 8, 10000 Zagreb</izvorni_sadrzaj>
    <derivirana_varijabla naziv="DomainObject.Predmet.ProtustrankaFormatedWithAdressOIB_1"> LOTIS j.d.o.o., OIB 47691891990, Drage Gervaisa 8, 10000 Zagreb</derivirana_varijabla>
  </DomainObject.Predmet.ProtustrankaFormatedWithAdressOIB>
  <DomainObject.Predmet.ProtustrankaWithAdress>
    <izvorni_sadrzaj>LOTIS j.d.o.o. Drage Gervaisa 8, 10000 Zagreb</izvorni_sadrzaj>
    <derivirana_varijabla naziv="DomainObject.Predmet.ProtustrankaWithAdress_1">LOTIS j.d.o.o. Drage Gervaisa 8, 10000 Zagreb</derivirana_varijabla>
  </DomainObject.Predmet.ProtustrankaWithAdress>
  <DomainObject.Predmet.ProtustrankaWithAdressOIB>
    <izvorni_sadrzaj>LOTIS j.d.o.o., OIB 47691891990, Drage Gervaisa 8, 10000 Zagreb</izvorni_sadrzaj>
    <derivirana_varijabla naziv="DomainObject.Predmet.ProtustrankaWithAdressOIB_1">LOTIS j.d.o.o., OIB 47691891990, Drage Gervaisa 8, 10000 Zagreb</derivirana_varijabla>
  </DomainObject.Predmet.ProtustrankaWithAdressOIB>
  <DomainObject.Predmet.ProtustrankaNazivFormated>
    <izvorni_sadrzaj>LOTIS j.d.o.o.</izvorni_sadrzaj>
    <derivirana_varijabla naziv="DomainObject.Predmet.ProtustrankaNazivFormated_1">LOTIS j.d.o.o.</derivirana_varijabla>
  </DomainObject.Predmet.ProtustrankaNazivFormated>
  <DomainObject.Predmet.ProtustrankaNazivFormatedOIB>
    <izvorni_sadrzaj>LOTIS j.d.o.o., OIB 47691891990</izvorni_sadrzaj>
    <derivirana_varijabla naziv="DomainObject.Predmet.ProtustrankaNazivFormatedOIB_1">LOTIS j.d.o.o., OIB 47691891990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LOTIS j.d.o.o.</item>
    </izvorni_sadrzaj>
    <derivirana_varijabla naziv="DomainObject.Predmet.ProtuStrankaListFormated_1">
      <item>LOTIS j.d.o.o.</item>
    </derivirana_varijabla>
  </DomainObject.Predmet.ProtuStrankaListFormated>
  <DomainObject.Predmet.ProtuStrankaListFormatedOIB>
    <izvorni_sadrzaj>
      <item>LOTIS j.d.o.o., OIB 47691891990</item>
    </izvorni_sadrzaj>
    <derivirana_varijabla naziv="DomainObject.Predmet.ProtuStrankaListFormatedOIB_1">
      <item>LOTIS j.d.o.o., OIB 47691891990</item>
    </derivirana_varijabla>
  </DomainObject.Predmet.ProtuStrankaListFormatedOIB>
  <DomainObject.Predmet.ProtuStrankaListFormatedWithAdress>
    <izvorni_sadrzaj>
      <item>LOTIS j.d.o.o., Drage Gervaisa 8, 10000 Zagreb</item>
    </izvorni_sadrzaj>
    <derivirana_varijabla naziv="DomainObject.Predmet.ProtuStrankaListFormatedWithAdress_1">
      <item>LOTIS j.d.o.o., Drage Gervaisa 8, 10000 Zagreb</item>
    </derivirana_varijabla>
  </DomainObject.Predmet.ProtuStrankaListFormatedWithAdress>
  <DomainObject.Predmet.ProtuStrankaListFormatedWithAdressOIB>
    <izvorni_sadrzaj>
      <item>LOTIS j.d.o.o., OIB 47691891990, Drage Gervaisa 8, 10000 Zagreb</item>
    </izvorni_sadrzaj>
    <derivirana_varijabla naziv="DomainObject.Predmet.ProtuStrankaListFormatedWithAdressOIB_1">
      <item>LOTIS j.d.o.o., OIB 47691891990, Drage Gervaisa 8, 10000 Zagreb</item>
    </derivirana_varijabla>
  </DomainObject.Predmet.ProtuStrankaListFormatedWithAdressOIB>
  <DomainObject.Predmet.ProtuStrankaListNazivFormated>
    <izvorni_sadrzaj>
      <item>LOTIS j.d.o.o.</item>
    </izvorni_sadrzaj>
    <derivirana_varijabla naziv="DomainObject.Predmet.ProtuStrankaListNazivFormated_1">
      <item>LOTIS j.d.o.o.</item>
    </derivirana_varijabla>
  </DomainObject.Predmet.ProtuStrankaListNazivFormated>
  <DomainObject.Predmet.ProtuStrankaListNazivFormatedOIB>
    <izvorni_sadrzaj>
      <item>LOTIS j.d.o.o., OIB 47691891990</item>
    </izvorni_sadrzaj>
    <derivirana_varijabla naziv="DomainObject.Predmet.ProtuStrankaListNazivFormatedOIB_1">
      <item>LOTIS j.d.o.o., OIB 47691891990</item>
    </derivirana_varijabla>
  </DomainObject.Predmet.ProtuStrankaListNazivFormatedOIB>
  <DomainObject.Predmet.OstaliListFormated>
    <izvorni_sadrzaj>
      <item>Dalibor Hudin</item>
    </izvorni_sadrzaj>
    <derivirana_varijabla naziv="DomainObject.Predmet.OstaliListFormated_1">
      <item>Dalibor Hudin</item>
    </derivirana_varijabla>
  </DomainObject.Predmet.OstaliListFormated>
  <DomainObject.Predmet.OstaliListFormatedOIB>
    <izvorni_sadrzaj>
      <item>Dalibor Hudin, OIB 83582105659</item>
    </izvorni_sadrzaj>
    <derivirana_varijabla naziv="DomainObject.Predmet.OstaliListFormatedOIB_1">
      <item>Dalibor Hudin, OIB 83582105659</item>
    </derivirana_varijabla>
  </DomainObject.Predmet.OstaliListFormatedOIB>
  <DomainObject.Predmet.OstaliListFormatedWithAdress>
    <izvorni_sadrzaj>
      <item>Dalibor Hudin, Markuševečka Cesta 57b, 10000 Zagreb</item>
    </izvorni_sadrzaj>
    <derivirana_varijabla naziv="DomainObject.Predmet.OstaliListFormatedWithAdress_1">
      <item>Dalibor Hudin, Markuševečka Cesta 57b, 10000 Zagreb</item>
    </derivirana_varijabla>
  </DomainObject.Predmet.OstaliListFormatedWithAdress>
  <DomainObject.Predmet.OstaliListFormatedWithAdressOIB>
    <izvorni_sadrzaj>
      <item>Dalibor Hudin, OIB 83582105659, Markuševečka Cesta 57b, 10000 Zagreb</item>
    </izvorni_sadrzaj>
    <derivirana_varijabla naziv="DomainObject.Predmet.OstaliListFormatedWithAdressOIB_1">
      <item>Dalibor Hudin, OIB 83582105659, Markuševečka Cesta 57b, 10000 Zagreb</item>
    </derivirana_varijabla>
  </DomainObject.Predmet.OstaliListFormatedWithAdressOIB>
  <DomainObject.Predmet.OstaliListNazivFormated>
    <izvorni_sadrzaj>
      <item>Dalibor Hudin</item>
    </izvorni_sadrzaj>
    <derivirana_varijabla naziv="DomainObject.Predmet.OstaliListNazivFormated_1">
      <item>Dalibor Hudin</item>
    </derivirana_varijabla>
  </DomainObject.Predmet.OstaliListNazivFormated>
  <DomainObject.Predmet.OstaliListNazivFormatedOIB>
    <izvorni_sadrzaj>
      <item>Dalibor Hudin, OIB 83582105659</item>
    </izvorni_sadrzaj>
    <derivirana_varijabla naziv="DomainObject.Predmet.OstaliListNazivFormatedOIB_1">
      <item>Dalibor Hudin, OIB 83582105659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St-952/2014-9</izvorni_sadrzaj>
    <derivirana_varijabla naziv="DomainObject.PoslovniBrojDokumenta_1">St-952/2014-9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LOTIS j.d.o.o.</izvorni_sadrzaj>
    <derivirana_varijabla naziv="DomainObject.Predmet.ProtustrankaIDrugi_1">LOTIS j.d.o.o.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LOTIS j.d.o.o., OIB 47691891990, Drage Gervaisa 8, 10000 Zagreb</izvorni_sadrzaj>
    <derivirana_varijabla naziv="DomainObject.Predmet.ProtustrankaIDrugiAdressOIB_1">LOTIS j.d.o.o., OIB 47691891990, Drage Gervaisa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LOTIS j.d.o.o.</item>
      <item>Dalibor Hudin</item>
    </izvorni_sadrzaj>
    <derivirana_varijabla naziv="DomainObject.Predmet.SudioniciListNaziv_1">
      <item>MINISTARSTVO FINANCIJA - POREZNA UPRAVA</item>
      <item>LOTIS j.d.o.o.</item>
      <item>Dalibor Hudin</item>
    </derivirana_varijabla>
  </DomainObject.Predmet.SudioniciListNaziv>
  <DomainObject.Predmet.SudioniciListAdressOIB>
    <izvorni_sadrzaj>
      <item>MINISTARSTVO FINANCIJA - POREZNA UPRAVA, OIB 18683136487, Albrechtova 42,10000 Zagreb</item>
      <item>LOTIS j.d.o.o., OIB 47691891990, Drage Gervaisa 8,10000 Zagreb</item>
      <item>Dalibor Hudin, OIB 83582105659, Markuševečka Cesta 57b,10000 Zagreb</item>
    </izvorni_sadrzaj>
    <derivirana_varijabla naziv="DomainObject.Predmet.SudioniciListAdressOIB_1">
      <item>MINISTARSTVO FINANCIJA - POREZNA UPRAVA, OIB 18683136487, Albrechtova 42,10000 Zagreb</item>
      <item>LOTIS j.d.o.o., OIB 47691891990, Drage Gervaisa 8,10000 Zagreb</item>
      <item>Dalibor Hudin, OIB 83582105659, Markuševečka Cesta 57b,10000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47691891990</item>
      <item>, OIB 83582105659</item>
    </izvorni_sadrzaj>
    <derivirana_varijabla naziv="DomainObject.Predmet.SudioniciListNazivOIB_1">
      <item>, OIB 18683136487</item>
      <item>, OIB 47691891990</item>
      <item>, OIB 83582105659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2E88D-9BD9-4091-8F05-675E010C1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2243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2016-01-27T13:04:00Z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2016-01-27T13:45:00Z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St-952/2014-9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