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43ca" w14:paraId="6c243ca" w:rsidRDefault="004655EA" w:rsidP="004655EA" w:rsidR="00DF45C9" w:rsidRPr="009E2C79">
      <w:pPr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9E2C79">
        <w:rPr>
          <w:color w:themeColor="text1" w:val="000000"/>
        </w:rPr>
        <w:t xml:space="preserve">Poslovni broj: </w:t>
      </w:r>
      <w:r w:rsidR="003A0E79" w:rsidRPr="009E2C79">
        <w:rPr>
          <w:color w:themeColor="text1" w:val="000000"/>
        </w:rPr>
        <w:t>9</w:t>
      </w:r>
      <w:r w:rsidRPr="009E2C79">
        <w:rPr>
          <w:color w:themeColor="text1" w:val="000000"/>
        </w:rPr>
        <w:t xml:space="preserve"> St-</w:t>
      </w:r>
      <w:r w:rsidR="000033C7" w:rsidRPr="009E2C79">
        <w:rPr>
          <w:color w:themeColor="text1" w:val="000000"/>
        </w:rPr>
        <w:t>193</w:t>
      </w:r>
      <w:r w:rsidR="00A40320" w:rsidRPr="009E2C79">
        <w:rPr>
          <w:color w:themeColor="text1" w:val="000000"/>
        </w:rPr>
        <w:t>/</w:t>
      </w:r>
      <w:r w:rsidR="004A4728" w:rsidRPr="009E2C79">
        <w:rPr>
          <w:color w:themeColor="text1" w:val="000000"/>
        </w:rPr>
        <w:t>201</w:t>
      </w:r>
      <w:r w:rsidR="000033C7" w:rsidRPr="009E2C79">
        <w:rPr>
          <w:color w:themeColor="text1" w:val="000000"/>
        </w:rPr>
        <w:t>6</w:t>
      </w:r>
      <w:r w:rsidR="003A0E79" w:rsidRPr="009E2C79">
        <w:rPr>
          <w:color w:themeColor="text1" w:val="000000"/>
        </w:rPr>
        <w:t>-</w:t>
      </w:r>
      <w:r w:rsidR="009E2C79" w:rsidRPr="009E2C79">
        <w:rPr>
          <w:color w:themeColor="text1" w:val="000000"/>
        </w:rPr>
        <w:t>15</w:t>
      </w:r>
    </w:p>
    <w:p w:rsidRDefault="009E2C79" w:rsidP="009E2C79" w:rsidR="009E2C79" w:rsidRPr="009E2C79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9E2C79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9E2C79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C79">
        <w:rPr>
          <w:rFonts w:eastAsia="Times New Roman"/>
          <w:bCs/>
          <w:snapToGrid w:val="false"/>
          <w:color w:themeColor="text1" w:val="000000"/>
        </w:rPr>
        <w:tab/>
      </w:r>
      <w:r w:rsidRPr="009E2C79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9E2C79" w:rsidP="009E2C79" w:rsidR="009E2C79" w:rsidRPr="009E2C79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9E2C79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9E2C79" w:rsidP="009E2C79" w:rsidR="009E2C79" w:rsidRPr="009E2C79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9E2C79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9E2C79" w:rsidP="009E2C79" w:rsidR="009E2C79" w:rsidRPr="009E2C79">
      <w:pPr>
        <w:widowControl w:val="false"/>
        <w:spacing w:lineRule="auto" w:line="240" w:after="0"/>
        <w:rPr>
          <w:color w:themeColor="text1" w:val="000000"/>
        </w:rPr>
      </w:pPr>
      <w:r w:rsidRPr="009E2C79">
        <w:rPr>
          <w:rFonts w:eastAsia="Times New Roman"/>
          <w:snapToGrid w:val="false"/>
          <w:color w:themeColor="text1" w:val="000000"/>
        </w:rPr>
        <w:t xml:space="preserve">                Braće Radića 2</w:t>
      </w:r>
      <w:r w:rsidRPr="009E2C79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9E2C79">
        <w:rPr>
          <w:rFonts w:eastAsia="Times New Roman"/>
          <w:bCs/>
          <w:snapToGrid w:val="false"/>
          <w:color w:themeColor="text1" w:val="000000"/>
        </w:rPr>
        <w:tab/>
      </w:r>
      <w:r w:rsidRPr="009E2C79">
        <w:rPr>
          <w:rFonts w:eastAsia="Times New Roman"/>
          <w:bCs/>
          <w:snapToGrid w:val="false"/>
          <w:color w:themeColor="text1" w:val="000000"/>
        </w:rPr>
        <w:tab/>
      </w:r>
    </w:p>
    <w:p w:rsidRDefault="009E2C79" w:rsidP="009E2C79" w:rsidR="009E2C79" w:rsidRPr="009E2C79">
      <w:pPr>
        <w:spacing w:lineRule="auto" w:line="240" w:after="0"/>
        <w:jc w:val="center"/>
        <w:rPr>
          <w:color w:themeColor="text1" w:val="000000"/>
        </w:rPr>
      </w:pPr>
    </w:p>
    <w:p w:rsidRDefault="00D31FBB" w:rsidP="009E2C79" w:rsidR="00CB3BB8" w:rsidRPr="009E2C79">
      <w:pPr>
        <w:spacing w:lineRule="auto" w:line="240" w:after="0"/>
        <w:jc w:val="center"/>
        <w:rPr>
          <w:color w:themeColor="text1" w:val="000000"/>
        </w:rPr>
      </w:pPr>
      <w:r w:rsidRPr="009E2C79">
        <w:rPr>
          <w:color w:themeColor="text1" w:val="000000"/>
        </w:rPr>
        <w:t xml:space="preserve">U  I M E  R E P U B L I K E  </w:t>
      </w:r>
      <w:r w:rsidR="00DF45C9" w:rsidRPr="009E2C79">
        <w:rPr>
          <w:color w:themeColor="text1" w:val="000000"/>
        </w:rPr>
        <w:t>H R V A T S K E</w:t>
      </w:r>
    </w:p>
    <w:p w:rsidRDefault="009E2C79" w:rsidP="009E2C79" w:rsidR="009E2C79" w:rsidRPr="009E2C79">
      <w:pPr>
        <w:spacing w:lineRule="auto" w:line="240" w:after="0"/>
        <w:jc w:val="center"/>
        <w:rPr>
          <w:color w:themeColor="text1" w:val="000000"/>
        </w:rPr>
      </w:pPr>
    </w:p>
    <w:p w:rsidRDefault="004655EA" w:rsidP="009E2C79" w:rsidR="004655EA" w:rsidRPr="009E2C79">
      <w:pPr>
        <w:spacing w:lineRule="auto" w:line="240" w:after="0"/>
        <w:jc w:val="center"/>
        <w:rPr>
          <w:color w:themeColor="text1" w:val="000000"/>
        </w:rPr>
      </w:pPr>
      <w:r w:rsidRPr="009E2C79">
        <w:rPr>
          <w:color w:themeColor="text1" w:val="000000"/>
        </w:rPr>
        <w:t>R J E Š E NJ E</w:t>
      </w:r>
    </w:p>
    <w:p w:rsidRDefault="009E2C79" w:rsidP="009E2C79" w:rsidR="009E2C79" w:rsidRPr="009E2C79">
      <w:pPr>
        <w:spacing w:lineRule="auto" w:line="240" w:after="0"/>
        <w:jc w:val="center"/>
        <w:rPr>
          <w:color w:themeColor="text1" w:val="000000"/>
        </w:rPr>
      </w:pPr>
    </w:p>
    <w:p w:rsidRDefault="004655EA" w:rsidP="00F47194" w:rsidR="004F4291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</w:r>
      <w:r w:rsidR="000033C7" w:rsidRPr="009E2C79">
        <w:rPr>
          <w:color w:themeColor="text1" w:val="000000"/>
        </w:rPr>
        <w:t xml:space="preserve">Trgovački sud u Varaždinu po sucu toga suda Maji Valušnig, kao stečajnom sucu, u stečajnom  predmetu, povodom prijedloga predlagatelja FINANCIJSKE AGENCIJE, Zagreb, Ilica 307, za otvaranje stečajnog postupka nad dužnikom TRANSPORTI TURK d.o.o., Čakovec, Savska Ves, Radnička 151, MBS: 070095476, OIB: 56716739822, </w:t>
      </w:r>
      <w:r w:rsidR="00F47194" w:rsidRPr="009E2C79">
        <w:rPr>
          <w:color w:themeColor="text1" w:val="000000"/>
        </w:rPr>
        <w:t>dana 2</w:t>
      </w:r>
      <w:r w:rsidR="000033C7" w:rsidRPr="009E2C79">
        <w:rPr>
          <w:color w:themeColor="text1" w:val="000000"/>
        </w:rPr>
        <w:t>8</w:t>
      </w:r>
      <w:r w:rsidR="00F47194" w:rsidRPr="009E2C79">
        <w:rPr>
          <w:color w:themeColor="text1" w:val="000000"/>
        </w:rPr>
        <w:t>. travnja 2016.</w:t>
      </w:r>
    </w:p>
    <w:p w:rsidRDefault="00DE0388" w:rsidP="00674BAF" w:rsidR="004655EA" w:rsidRPr="009E2C79">
      <w:pPr>
        <w:spacing w:lineRule="auto" w:line="240" w:after="0"/>
        <w:jc w:val="center"/>
        <w:rPr>
          <w:color w:themeColor="text1" w:val="000000"/>
        </w:rPr>
      </w:pPr>
      <w:r w:rsidRPr="009E2C79">
        <w:rPr>
          <w:color w:themeColor="text1" w:val="000000"/>
        </w:rPr>
        <w:t xml:space="preserve">r i j e š i o  </w:t>
      </w:r>
      <w:r w:rsidR="004655EA" w:rsidRPr="009E2C79">
        <w:rPr>
          <w:color w:themeColor="text1" w:val="000000"/>
        </w:rPr>
        <w:t>j e</w:t>
      </w:r>
    </w:p>
    <w:p w:rsidRDefault="004655EA" w:rsidP="004655EA" w:rsidR="004655EA" w:rsidRPr="009E2C79">
      <w:pPr>
        <w:spacing w:lineRule="auto" w:line="240" w:after="0"/>
        <w:rPr>
          <w:color w:themeColor="text1" w:val="000000"/>
        </w:rPr>
      </w:pPr>
    </w:p>
    <w:p w:rsidRDefault="004655EA" w:rsidP="004655EA" w:rsidR="004655EA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 xml:space="preserve">I. Otvara se stečajni postupak nad stečajnim dužnikom </w:t>
      </w:r>
      <w:r w:rsidR="000033C7" w:rsidRPr="009E2C79">
        <w:rPr>
          <w:color w:themeColor="text1" w:val="000000"/>
        </w:rPr>
        <w:t>TRANSPORTI TURK d.o.o., Čakovec, Savska Ves, Radnička 151, MBS: 070095476, OIB: 56716739822</w:t>
      </w:r>
      <w:r w:rsidR="006A3220" w:rsidRPr="009E2C79">
        <w:rPr>
          <w:rFonts w:eastAsia="Calibri"/>
          <w:color w:themeColor="text1" w:val="000000"/>
        </w:rPr>
        <w:t>,</w:t>
      </w:r>
      <w:r w:rsidRPr="009E2C79">
        <w:rPr>
          <w:color w:themeColor="text1" w:val="000000"/>
        </w:rPr>
        <w:t xml:space="preserve"> s danom</w:t>
      </w:r>
      <w:r w:rsidR="008B3F75" w:rsidRPr="009E2C79">
        <w:rPr>
          <w:color w:themeColor="text1" w:val="000000"/>
        </w:rPr>
        <w:t xml:space="preserve"> </w:t>
      </w:r>
      <w:r w:rsidR="00674BAF" w:rsidRPr="009E2C79">
        <w:rPr>
          <w:color w:themeColor="text1" w:val="000000"/>
        </w:rPr>
        <w:t>2</w:t>
      </w:r>
      <w:r w:rsidR="000033C7" w:rsidRPr="009E2C79">
        <w:rPr>
          <w:color w:themeColor="text1" w:val="000000"/>
        </w:rPr>
        <w:t>8</w:t>
      </w:r>
      <w:r w:rsidRPr="009E2C79">
        <w:rPr>
          <w:color w:themeColor="text1" w:val="000000"/>
        </w:rPr>
        <w:t xml:space="preserve">. </w:t>
      </w:r>
      <w:r w:rsidR="00DB4AE2" w:rsidRPr="009E2C79">
        <w:rPr>
          <w:color w:themeColor="text1" w:val="000000"/>
        </w:rPr>
        <w:t>travnja</w:t>
      </w:r>
      <w:r w:rsidR="00107EBE" w:rsidRPr="009E2C79">
        <w:rPr>
          <w:color w:themeColor="text1" w:val="000000"/>
        </w:rPr>
        <w:t xml:space="preserve"> </w:t>
      </w:r>
      <w:r w:rsidRPr="009E2C79">
        <w:rPr>
          <w:color w:themeColor="text1" w:val="000000"/>
        </w:rPr>
        <w:t>201</w:t>
      </w:r>
      <w:r w:rsidR="008B3F75" w:rsidRPr="009E2C79">
        <w:rPr>
          <w:color w:themeColor="text1" w:val="000000"/>
        </w:rPr>
        <w:t>6</w:t>
      </w:r>
      <w:r w:rsidRPr="009E2C79">
        <w:rPr>
          <w:color w:themeColor="text1" w:val="000000"/>
        </w:rPr>
        <w:t xml:space="preserve">. u </w:t>
      </w:r>
      <w:r w:rsidR="007026D5" w:rsidRPr="009E2C79">
        <w:rPr>
          <w:color w:themeColor="text1" w:val="000000"/>
        </w:rPr>
        <w:t>15</w:t>
      </w:r>
      <w:r w:rsidRPr="009E2C79">
        <w:rPr>
          <w:color w:themeColor="text1" w:val="000000"/>
        </w:rPr>
        <w:t xml:space="preserve">,00 sati. </w:t>
      </w:r>
    </w:p>
    <w:p w:rsidRDefault="004655EA" w:rsidP="004655EA" w:rsidR="004655EA" w:rsidRPr="009E2C79">
      <w:pPr>
        <w:spacing w:lineRule="auto" w:line="240" w:after="0"/>
        <w:jc w:val="both"/>
        <w:rPr>
          <w:color w:themeColor="text1" w:val="000000"/>
        </w:rPr>
      </w:pPr>
    </w:p>
    <w:p w:rsidRDefault="004655EA" w:rsidP="004655EA" w:rsidR="00093361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</w:r>
      <w:r w:rsidR="0042209F" w:rsidRPr="009E2C79">
        <w:rPr>
          <w:color w:themeColor="text1" w:val="000000"/>
        </w:rPr>
        <w:t xml:space="preserve">II Za stečajnog upravitelja imenuje se </w:t>
      </w:r>
      <w:r w:rsidR="009E2C79" w:rsidRPr="009E2C79">
        <w:rPr>
          <w:color w:themeColor="text1" w:val="000000"/>
        </w:rPr>
        <w:t>Lidija Lesar, Travnička 26, Čakovec, OIB: 29389899347</w:t>
      </w:r>
      <w:r w:rsidR="00F36B83" w:rsidRPr="009E2C79">
        <w:rPr>
          <w:color w:themeColor="text1" w:val="000000"/>
        </w:rPr>
        <w:t>.</w:t>
      </w:r>
    </w:p>
    <w:p w:rsidRDefault="00F36B83" w:rsidP="004655EA" w:rsidR="00F36B83" w:rsidRPr="009E2C79">
      <w:pPr>
        <w:spacing w:lineRule="auto" w:line="240" w:after="0"/>
        <w:jc w:val="both"/>
        <w:rPr>
          <w:color w:themeColor="text1" w:val="000000"/>
        </w:rPr>
      </w:pPr>
    </w:p>
    <w:p w:rsidRDefault="00CB3BB8" w:rsidP="004655EA" w:rsidR="00107EBE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 xml:space="preserve">III. </w:t>
      </w:r>
      <w:r w:rsidR="004655EA" w:rsidRPr="009E2C79">
        <w:rPr>
          <w:color w:themeColor="text1" w:val="000000"/>
        </w:rPr>
        <w:t xml:space="preserve">Zaključuje se stečajni postupak nad stečajnim dužnikom </w:t>
      </w:r>
      <w:r w:rsidR="000033C7" w:rsidRPr="009E2C79">
        <w:rPr>
          <w:color w:themeColor="text1" w:val="000000"/>
        </w:rPr>
        <w:t>TRANSPORTI TURK d.o.o., Čakovec, Savska Ves, Radnička 151, MBS: 070095476, OIB: 56716739822</w:t>
      </w:r>
      <w:r w:rsidR="00636215" w:rsidRPr="009E2C79">
        <w:rPr>
          <w:color w:themeColor="text1" w:val="000000"/>
        </w:rPr>
        <w:t>.</w:t>
      </w:r>
    </w:p>
    <w:p w:rsidRDefault="00636215" w:rsidP="004655EA" w:rsidR="00636215" w:rsidRPr="009E2C79">
      <w:pPr>
        <w:spacing w:lineRule="auto" w:line="240" w:after="0"/>
        <w:jc w:val="both"/>
        <w:rPr>
          <w:color w:themeColor="text1" w:val="000000"/>
        </w:rPr>
      </w:pPr>
    </w:p>
    <w:p w:rsidRDefault="004655EA" w:rsidP="004655EA" w:rsidR="004655EA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</w:r>
      <w:r w:rsidR="00CB3BB8" w:rsidRPr="009E2C79">
        <w:rPr>
          <w:color w:themeColor="text1" w:val="000000"/>
        </w:rPr>
        <w:t>IV</w:t>
      </w:r>
      <w:r w:rsidRPr="009E2C79">
        <w:rPr>
          <w:color w:themeColor="text1" w:val="000000"/>
        </w:rPr>
        <w:t>.</w:t>
      </w:r>
      <w:r w:rsidR="003F4DB6" w:rsidRPr="009E2C79">
        <w:rPr>
          <w:color w:themeColor="text1" w:val="000000"/>
        </w:rPr>
        <w:t xml:space="preserve"> </w:t>
      </w:r>
      <w:r w:rsidRPr="009E2C79">
        <w:rPr>
          <w:color w:themeColor="text1" w:val="000000"/>
        </w:rPr>
        <w:t xml:space="preserve">Ovo rješenje objavit će se na </w:t>
      </w:r>
      <w:r w:rsidR="00107EBE" w:rsidRPr="009E2C79">
        <w:rPr>
          <w:color w:themeColor="text1" w:val="000000"/>
        </w:rPr>
        <w:t>e-</w:t>
      </w:r>
      <w:r w:rsidRPr="009E2C79">
        <w:rPr>
          <w:color w:themeColor="text1" w:val="000000"/>
        </w:rPr>
        <w:t>oglasnoj ploči suda.</w:t>
      </w:r>
    </w:p>
    <w:p w:rsidRDefault="004655EA" w:rsidP="004655EA" w:rsidR="004655EA" w:rsidRPr="009E2C79">
      <w:pPr>
        <w:spacing w:lineRule="auto" w:line="240" w:after="0"/>
        <w:jc w:val="both"/>
        <w:rPr>
          <w:color w:themeColor="text1" w:val="000000"/>
        </w:rPr>
      </w:pPr>
    </w:p>
    <w:p w:rsidRDefault="004655EA" w:rsidP="004655EA" w:rsidR="004655EA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 xml:space="preserve">V. Po pravomoćnosti ovoga rješenja stečajni dužnik </w:t>
      </w:r>
      <w:r w:rsidR="000033C7" w:rsidRPr="009E2C79">
        <w:rPr>
          <w:color w:themeColor="text1" w:val="000000"/>
        </w:rPr>
        <w:t>TRANSPORTI TURK d.o.o., Čakovec, Savska Ves, Radnička 151, MBS: 070095476, OIB: 56716739822</w:t>
      </w:r>
      <w:r w:rsidR="006A3220" w:rsidRPr="009E2C79">
        <w:rPr>
          <w:color w:themeColor="text1" w:val="000000"/>
        </w:rPr>
        <w:t>,</w:t>
      </w:r>
      <w:r w:rsidR="00512337" w:rsidRPr="009E2C79">
        <w:rPr>
          <w:color w:themeColor="text1" w:val="000000"/>
        </w:rPr>
        <w:t xml:space="preserve"> bit</w:t>
      </w:r>
      <w:r w:rsidRPr="009E2C79">
        <w:rPr>
          <w:color w:themeColor="text1" w:val="000000"/>
        </w:rPr>
        <w:t xml:space="preserve"> će brisan iz sudskog registra.</w:t>
      </w:r>
    </w:p>
    <w:p w:rsidRDefault="004655EA" w:rsidP="004655EA" w:rsidR="004655EA" w:rsidRPr="009E2C79">
      <w:pPr>
        <w:spacing w:lineRule="auto" w:line="240" w:after="0"/>
        <w:jc w:val="both"/>
        <w:rPr>
          <w:color w:themeColor="text1" w:val="000000"/>
        </w:rPr>
      </w:pPr>
    </w:p>
    <w:p w:rsidRDefault="004655EA" w:rsidP="004655EA" w:rsidR="004655EA" w:rsidRPr="009E2C79">
      <w:pPr>
        <w:spacing w:lineRule="auto" w:line="240" w:after="0"/>
        <w:jc w:val="center"/>
        <w:rPr>
          <w:color w:themeColor="text1" w:val="000000"/>
        </w:rPr>
      </w:pPr>
      <w:r w:rsidRPr="009E2C79">
        <w:rPr>
          <w:color w:themeColor="text1" w:val="000000"/>
        </w:rPr>
        <w:t>Obrazloženje</w:t>
      </w:r>
    </w:p>
    <w:p w:rsidRDefault="000033C7" w:rsidP="000033C7" w:rsidR="000033C7" w:rsidRPr="009E2C79">
      <w:pPr>
        <w:spacing w:lineRule="auto" w:line="240" w:after="0"/>
        <w:jc w:val="both"/>
        <w:rPr>
          <w:color w:themeColor="text1" w:val="000000"/>
        </w:rPr>
      </w:pPr>
    </w:p>
    <w:p w:rsidRDefault="000033C7" w:rsidP="000033C7" w:rsidR="000033C7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>Predlagatelj je 8. veljače 2016. podnio ovome sudu prijedlog za otvaranje stečajnog postupka nad dužnikom TRANSPORTI TURK d.o.o., Čakovec, Savska Ves, Radnička 151, MBS: 070095476, OIB: 56716739822 sukladno čl. 27. st.4. Zakona o financijskom poslovanju i predstečajnoj nagodbi (''Narodne novine'' broj 108/12, 144/12, 81/13 i 112/13 u daljnjem tekstu ZFPPN) jer je rješenjem Financijske agencije Regionalni centar Zagreb, Nagodbeno vijeće ZG05 od 14. siječnja 2016. obustavljen postupak predstečajne nagodbe nad dužnikom, a kod navedenog dužnika postoje razlozi za otvaranje stečajnog postupka i to stečajni razlog nesposobnosti za plaćanje što dokazuje priloženom potvrdom da dužnik ima  evidentirane neizvršene osnove za plaćanje u razdoblju duljem od 60 dana.</w:t>
      </w:r>
    </w:p>
    <w:p w:rsidRDefault="000033C7" w:rsidP="000033C7" w:rsidR="000033C7" w:rsidRPr="009E2C79">
      <w:pPr>
        <w:spacing w:lineRule="auto" w:line="240" w:after="0"/>
        <w:jc w:val="both"/>
        <w:rPr>
          <w:color w:themeColor="text1" w:val="000000"/>
        </w:rPr>
      </w:pPr>
    </w:p>
    <w:p w:rsidRDefault="000033C7" w:rsidP="000033C7" w:rsidR="000033C7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lastRenderedPageBreak/>
        <w:tab/>
        <w:t>Rješenjem ovog suda poslovni broj 9 St-193/2016-4 od 10. veljače 2016. pokrenut je prethodni postupak radi utvrđivanja uvjeta za otvaranje stečajnog postupka.</w:t>
      </w:r>
    </w:p>
    <w:p w:rsidRDefault="000033C7" w:rsidP="000033C7" w:rsidR="000033C7" w:rsidRPr="009E2C79">
      <w:pPr>
        <w:spacing w:lineRule="auto" w:line="240" w:after="0"/>
        <w:jc w:val="both"/>
        <w:rPr>
          <w:color w:themeColor="text1" w:val="000000"/>
        </w:rPr>
      </w:pPr>
    </w:p>
    <w:p w:rsidRDefault="00DB4AE2" w:rsidP="00F47194" w:rsidR="00DB4AE2" w:rsidRPr="009E2C79">
      <w:pPr>
        <w:spacing w:lineRule="auto" w:line="240" w:after="0"/>
        <w:jc w:val="both"/>
        <w:rPr>
          <w:rFonts w:eastAsia="Calibri"/>
          <w:color w:themeColor="text1" w:val="000000"/>
        </w:rPr>
      </w:pPr>
      <w:r w:rsidRPr="009E2C79">
        <w:rPr>
          <w:rFonts w:eastAsia="Calibri"/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DE0388" w:rsidP="00DB4AE2" w:rsidR="00DE0388" w:rsidRPr="009E2C79">
      <w:pPr>
        <w:spacing w:lineRule="auto" w:line="240" w:after="0"/>
        <w:jc w:val="both"/>
        <w:rPr>
          <w:color w:themeColor="text1" w:val="000000"/>
        </w:rPr>
      </w:pP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>Nakon toga, sud je rješenjem broj St-</w:t>
      </w:r>
      <w:r w:rsidR="000033C7" w:rsidRPr="009E2C79">
        <w:rPr>
          <w:color w:themeColor="text1" w:val="000000"/>
        </w:rPr>
        <w:t>193</w:t>
      </w:r>
      <w:r w:rsidR="004A4728" w:rsidRPr="009E2C79">
        <w:rPr>
          <w:color w:themeColor="text1" w:val="000000"/>
        </w:rPr>
        <w:t>/201</w:t>
      </w:r>
      <w:r w:rsidR="000033C7" w:rsidRPr="009E2C79">
        <w:rPr>
          <w:color w:themeColor="text1" w:val="000000"/>
        </w:rPr>
        <w:t>6</w:t>
      </w:r>
      <w:r w:rsidR="004A4728" w:rsidRPr="009E2C79">
        <w:rPr>
          <w:color w:themeColor="text1" w:val="000000"/>
        </w:rPr>
        <w:t>-</w:t>
      </w:r>
      <w:r w:rsidR="000033C7" w:rsidRPr="009E2C79">
        <w:rPr>
          <w:color w:themeColor="text1" w:val="000000"/>
        </w:rPr>
        <w:t>13</w:t>
      </w:r>
      <w:r w:rsidRPr="009E2C79">
        <w:rPr>
          <w:color w:themeColor="text1" w:val="000000"/>
        </w:rPr>
        <w:t xml:space="preserve"> od </w:t>
      </w:r>
      <w:r w:rsidR="004A4728" w:rsidRPr="009E2C79">
        <w:rPr>
          <w:color w:themeColor="text1" w:val="000000"/>
        </w:rPr>
        <w:t>7</w:t>
      </w:r>
      <w:r w:rsidRPr="009E2C79">
        <w:rPr>
          <w:color w:themeColor="text1" w:val="000000"/>
        </w:rPr>
        <w:t xml:space="preserve">. </w:t>
      </w:r>
      <w:r w:rsidR="00674BAF" w:rsidRPr="009E2C79">
        <w:rPr>
          <w:color w:themeColor="text1" w:val="000000"/>
        </w:rPr>
        <w:t>travnja</w:t>
      </w:r>
      <w:r w:rsidR="008B3F75" w:rsidRPr="009E2C79">
        <w:rPr>
          <w:color w:themeColor="text1" w:val="000000"/>
        </w:rPr>
        <w:t xml:space="preserve"> </w:t>
      </w:r>
      <w:r w:rsidRPr="009E2C79">
        <w:rPr>
          <w:color w:themeColor="text1" w:val="000000"/>
        </w:rPr>
        <w:t>201</w:t>
      </w:r>
      <w:r w:rsidR="00DB4AE2" w:rsidRPr="009E2C79">
        <w:rPr>
          <w:color w:themeColor="text1" w:val="000000"/>
        </w:rPr>
        <w:t>6</w:t>
      </w:r>
      <w:r w:rsidRPr="009E2C79">
        <w:rPr>
          <w:color w:themeColor="text1" w:val="000000"/>
        </w:rPr>
        <w:t xml:space="preserve">. (objavljenim u na </w:t>
      </w:r>
      <w:r w:rsidR="006A3220" w:rsidRPr="009E2C79">
        <w:rPr>
          <w:color w:themeColor="text1" w:val="000000"/>
        </w:rPr>
        <w:t>e-</w:t>
      </w:r>
      <w:r w:rsidRPr="009E2C79">
        <w:rPr>
          <w:color w:themeColor="text1" w:val="000000"/>
        </w:rPr>
        <w:t xml:space="preserve">oglasnoj ploči suda) pozvao sve osobe koje imaju pravni interes da se provede stečajni postupak nad dužnikom, unatoč utvrđenoj činjenici nedostatnosti stečajne mase, da u roku od 15 dana uplate predujam u iznosu od </w:t>
      </w:r>
      <w:r w:rsidR="00636215" w:rsidRPr="009E2C79">
        <w:rPr>
          <w:color w:themeColor="text1" w:val="000000"/>
        </w:rPr>
        <w:t>9.200,00</w:t>
      </w:r>
      <w:r w:rsidRPr="009E2C79">
        <w:rPr>
          <w:color w:themeColor="text1" w:val="000000"/>
        </w:rPr>
        <w:t xml:space="preserve"> kn za pokriće troškova kako prethodnog, tako i stečajnog postupka. </w:t>
      </w: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>S obzirom na navedeno, nedvojbeno je da kod dužnika postoji nesposobnost za plaćanje kao stečajni</w:t>
      </w:r>
      <w:r w:rsidR="00DB4AE2" w:rsidRPr="009E2C79">
        <w:rPr>
          <w:color w:themeColor="text1" w:val="000000"/>
        </w:rPr>
        <w:t xml:space="preserve"> razlog</w:t>
      </w:r>
      <w:r w:rsidRPr="009E2C79">
        <w:rPr>
          <w:color w:themeColor="text1" w:val="000000"/>
        </w:rPr>
        <w:t>, slijedom čega je nad dužnikom valjalo otvoriti stečajni postupak, kako je određeno pod točkom I. izreke.</w:t>
      </w: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 xml:space="preserve">Nadalje, kako je utvrđeno da dužnik nema imovine niti za namirenje troškova stečajnoga postupka, ispunili su se uvjeti iz odredbe čl. </w:t>
      </w:r>
      <w:r w:rsidR="0036728D" w:rsidRPr="009E2C79">
        <w:rPr>
          <w:color w:themeColor="text1" w:val="000000"/>
        </w:rPr>
        <w:t>132</w:t>
      </w:r>
      <w:r w:rsidRPr="009E2C79">
        <w:rPr>
          <w:color w:themeColor="text1" w:val="000000"/>
        </w:rPr>
        <w:t>. st. 1.</w:t>
      </w:r>
      <w:r w:rsidR="0036728D" w:rsidRPr="009E2C79">
        <w:rPr>
          <w:color w:themeColor="text1" w:val="000000"/>
        </w:rPr>
        <w:t xml:space="preserve"> i 2.</w:t>
      </w:r>
      <w:r w:rsidRPr="009E2C79">
        <w:rPr>
          <w:color w:themeColor="text1" w:val="000000"/>
        </w:rPr>
        <w:t xml:space="preserve"> </w:t>
      </w:r>
      <w:r w:rsidR="00DB4AE2" w:rsidRPr="009E2C79">
        <w:rPr>
          <w:color w:themeColor="text1" w:val="000000"/>
        </w:rPr>
        <w:t>Stečajnog zakona „N</w:t>
      </w:r>
      <w:r w:rsidR="0036728D" w:rsidRPr="009E2C79">
        <w:rPr>
          <w:color w:themeColor="text1" w:val="000000"/>
        </w:rPr>
        <w:t>arodne novine“ broj 71/15,)</w:t>
      </w:r>
      <w:r w:rsidRPr="009E2C79">
        <w:rPr>
          <w:color w:themeColor="text1" w:val="000000"/>
        </w:rP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 xml:space="preserve">U ostavljenom roku, nitko od zainteresiranih osoba nije uplatio traženi predujam, pa su se s obzirom na sve navedeno ispunili uvjeti iz čl. </w:t>
      </w:r>
      <w:r w:rsidR="0036728D" w:rsidRPr="009E2C79">
        <w:rPr>
          <w:color w:themeColor="text1" w:val="000000"/>
        </w:rPr>
        <w:t>132. st.1. i 2.</w:t>
      </w:r>
      <w:r w:rsidRPr="009E2C79">
        <w:rPr>
          <w:color w:themeColor="text1" w:val="000000"/>
        </w:rPr>
        <w:t xml:space="preserve"> </w:t>
      </w:r>
      <w:r w:rsidR="0036728D" w:rsidRPr="009E2C79">
        <w:rPr>
          <w:color w:themeColor="text1" w:val="000000"/>
        </w:rPr>
        <w:t>Stečajnog zakona</w:t>
      </w:r>
      <w:r w:rsidRPr="009E2C79">
        <w:rPr>
          <w:color w:themeColor="text1" w:val="000000"/>
        </w:rPr>
        <w:t xml:space="preserve"> za donošenje odluke o otvaranju i istodobnom zaključenju ovog stečajnog postupka. </w:t>
      </w: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</w:p>
    <w:p w:rsidRDefault="00DE0388" w:rsidP="00DE0388" w:rsidR="00DE0388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  <w:t>Temeljem svega navedenoga, riješeno je kao u izreci.</w:t>
      </w:r>
    </w:p>
    <w:p w:rsidRDefault="00D31FBB" w:rsidP="00DE0388" w:rsidR="00D31FBB" w:rsidRPr="009E2C79">
      <w:pPr>
        <w:spacing w:lineRule="auto" w:line="240" w:after="0"/>
        <w:jc w:val="both"/>
        <w:rPr>
          <w:color w:themeColor="text1" w:val="000000"/>
        </w:rPr>
      </w:pPr>
    </w:p>
    <w:p w:rsidRDefault="004655EA" w:rsidP="0091204E" w:rsidR="004655EA" w:rsidRPr="009E2C79">
      <w:pPr>
        <w:spacing w:lineRule="auto" w:line="240" w:after="0"/>
        <w:jc w:val="center"/>
        <w:rPr>
          <w:color w:themeColor="text1" w:val="000000"/>
        </w:rPr>
      </w:pPr>
      <w:r w:rsidRPr="009E2C79">
        <w:rPr>
          <w:color w:themeColor="text1" w:val="000000"/>
        </w:rPr>
        <w:t xml:space="preserve">U Varaždinu </w:t>
      </w:r>
      <w:r w:rsidR="00674BAF" w:rsidRPr="009E2C79">
        <w:rPr>
          <w:color w:themeColor="text1" w:val="000000"/>
        </w:rPr>
        <w:t>2</w:t>
      </w:r>
      <w:r w:rsidR="000033C7" w:rsidRPr="009E2C79">
        <w:rPr>
          <w:color w:themeColor="text1" w:val="000000"/>
        </w:rPr>
        <w:t>8</w:t>
      </w:r>
      <w:r w:rsidRPr="009E2C79">
        <w:rPr>
          <w:color w:themeColor="text1" w:val="000000"/>
        </w:rPr>
        <w:t>.</w:t>
      </w:r>
      <w:r w:rsidR="006A3220" w:rsidRPr="009E2C79">
        <w:rPr>
          <w:color w:themeColor="text1" w:val="000000"/>
        </w:rPr>
        <w:t xml:space="preserve"> </w:t>
      </w:r>
      <w:r w:rsidR="00DB4AE2" w:rsidRPr="009E2C79">
        <w:rPr>
          <w:color w:themeColor="text1" w:val="000000"/>
        </w:rPr>
        <w:t>travnja</w:t>
      </w:r>
      <w:r w:rsidR="00636215" w:rsidRPr="009E2C79">
        <w:rPr>
          <w:color w:themeColor="text1" w:val="000000"/>
        </w:rPr>
        <w:t xml:space="preserve"> </w:t>
      </w:r>
      <w:r w:rsidRPr="009E2C79">
        <w:rPr>
          <w:color w:themeColor="text1" w:val="000000"/>
        </w:rPr>
        <w:t>201</w:t>
      </w:r>
      <w:r w:rsidR="008B3F75" w:rsidRPr="009E2C79">
        <w:rPr>
          <w:color w:themeColor="text1" w:val="000000"/>
        </w:rPr>
        <w:t>6</w:t>
      </w:r>
      <w:r w:rsidRPr="009E2C79">
        <w:rPr>
          <w:color w:themeColor="text1" w:val="000000"/>
        </w:rPr>
        <w:t>.</w:t>
      </w:r>
    </w:p>
    <w:p w:rsidRDefault="004655EA" w:rsidP="004655EA" w:rsidR="004655EA" w:rsidRPr="009E2C79">
      <w:pPr>
        <w:spacing w:lineRule="auto" w:line="240" w:after="0"/>
        <w:rPr>
          <w:color w:themeColor="text1" w:val="000000"/>
        </w:rPr>
      </w:pPr>
      <w:r w:rsidRPr="009E2C79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9E2C79" w:rsidP="002538A8" w:rsidR="00F86C04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</w:r>
      <w:r w:rsidRPr="009E2C79">
        <w:rPr>
          <w:color w:themeColor="text1" w:val="000000"/>
        </w:rPr>
        <w:tab/>
        <w:t xml:space="preserve">      </w:t>
      </w:r>
      <w:r w:rsidR="004655EA" w:rsidRPr="009E2C79">
        <w:rPr>
          <w:color w:themeColor="text1" w:val="000000"/>
        </w:rPr>
        <w:t>SUDAC</w:t>
      </w:r>
      <w:r w:rsidRPr="009E2C79">
        <w:rPr>
          <w:color w:themeColor="text1" w:val="000000"/>
        </w:rPr>
        <w:t xml:space="preserve"> </w:t>
      </w:r>
    </w:p>
    <w:p w:rsidRDefault="009E2C79" w:rsidP="002538A8" w:rsidR="009E2C79" w:rsidRPr="009E2C79">
      <w:pPr>
        <w:spacing w:lineRule="auto" w:line="240" w:after="0"/>
        <w:jc w:val="both"/>
        <w:rPr>
          <w:color w:themeColor="text1" w:val="000000"/>
        </w:rPr>
      </w:pPr>
    </w:p>
    <w:p w:rsidRDefault="004655EA" w:rsidP="00317AC5" w:rsidR="00317AC5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 xml:space="preserve">           </w:t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</w:r>
      <w:r w:rsidR="00F86C04" w:rsidRPr="009E2C79">
        <w:rPr>
          <w:color w:themeColor="text1" w:val="000000"/>
        </w:rPr>
        <w:tab/>
        <w:t xml:space="preserve">             </w:t>
      </w:r>
      <w:r w:rsidR="002538A8" w:rsidRPr="009E2C79">
        <w:rPr>
          <w:color w:themeColor="text1" w:val="000000"/>
        </w:rPr>
        <w:t xml:space="preserve"> </w:t>
      </w:r>
      <w:r w:rsidR="00B92760" w:rsidRPr="009E2C79">
        <w:rPr>
          <w:color w:themeColor="text1" w:val="000000"/>
        </w:rPr>
        <w:t>Maja Valušnig</w:t>
      </w:r>
    </w:p>
    <w:p w:rsidRDefault="009E2C79" w:rsidP="00317AC5" w:rsidR="002538A8" w:rsidRPr="009E2C79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 xml:space="preserve"> </w:t>
      </w:r>
    </w:p>
    <w:p w:rsidRDefault="003949D4" w:rsidP="0091204E" w:rsidR="003949D4" w:rsidRPr="009E2C79">
      <w:pPr>
        <w:spacing w:lineRule="auto" w:line="240" w:after="0"/>
        <w:jc w:val="right"/>
        <w:rPr>
          <w:color w:themeColor="text1" w:val="000000"/>
        </w:rPr>
      </w:pPr>
    </w:p>
    <w:p w:rsidRDefault="004655EA" w:rsidP="004655EA" w:rsidR="004655EA" w:rsidRPr="009E2C79">
      <w:pPr>
        <w:spacing w:lineRule="auto" w:line="240" w:after="0"/>
        <w:rPr>
          <w:color w:themeColor="text1" w:val="000000"/>
        </w:rPr>
      </w:pPr>
      <w:r w:rsidRPr="009E2C79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655EA" w:rsidP="004655EA" w:rsidR="004655EA" w:rsidRPr="009E2C79">
      <w:pPr>
        <w:spacing w:lineRule="auto" w:line="240" w:after="0"/>
        <w:rPr>
          <w:color w:themeColor="text1" w:val="000000"/>
        </w:rPr>
      </w:pPr>
      <w:r w:rsidRPr="009E2C79">
        <w:rPr>
          <w:color w:themeColor="text1" w:val="000000"/>
        </w:rPr>
        <w:t>UPUTA O PRAVNOM LIJEKU:</w:t>
      </w:r>
    </w:p>
    <w:p w:rsidRDefault="00B92760" w:rsidP="0091204E" w:rsidR="004655EA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</w:r>
      <w:r w:rsidR="004655EA" w:rsidRPr="009E2C79">
        <w:rPr>
          <w:color w:themeColor="text1" w:val="000000"/>
        </w:rPr>
        <w:t>Protiv ovoga rješenja može se podnijeti žalba u roku od osam dana,</w:t>
      </w:r>
      <w:r w:rsidR="00DE0388" w:rsidRPr="009E2C79">
        <w:rPr>
          <w:color w:themeColor="text1" w:val="000000"/>
        </w:rPr>
        <w:t xml:space="preserve"> od isteka roka od osam dana od dana objave ovog rješenja </w:t>
      </w:r>
      <w:r w:rsidR="00636215" w:rsidRPr="009E2C79">
        <w:rPr>
          <w:color w:themeColor="text1" w:val="000000"/>
        </w:rPr>
        <w:t>na e oglasnoj ploči suda</w:t>
      </w:r>
      <w:r w:rsidR="004655EA" w:rsidRPr="009E2C79">
        <w:rPr>
          <w:color w:themeColor="text1" w:val="000000"/>
        </w:rPr>
        <w:t xml:space="preserve"> pis</w:t>
      </w:r>
      <w:r w:rsidR="00512337" w:rsidRPr="009E2C79">
        <w:rPr>
          <w:color w:themeColor="text1" w:val="000000"/>
        </w:rPr>
        <w:t>ano</w:t>
      </w:r>
      <w:r w:rsidR="004655EA" w:rsidRPr="009E2C79">
        <w:rPr>
          <w:color w:themeColor="text1" w:val="000000"/>
        </w:rPr>
        <w:t xml:space="preserve"> u </w:t>
      </w:r>
      <w:r w:rsidR="00512337" w:rsidRPr="009E2C79">
        <w:rPr>
          <w:color w:themeColor="text1" w:val="000000"/>
        </w:rPr>
        <w:t>četiri</w:t>
      </w:r>
      <w:r w:rsidR="004655EA" w:rsidRPr="009E2C79">
        <w:rPr>
          <w:color w:themeColor="text1" w:val="000000"/>
        </w:rPr>
        <w:t xml:space="preserve"> primjerka, putem ovoga suda, Visokom trgovačkom sudu RH.                     </w:t>
      </w:r>
    </w:p>
    <w:p w:rsidRDefault="00B65FC7" w:rsidP="0091204E" w:rsidR="004655EA" w:rsidRPr="009E2C79">
      <w:p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ab/>
      </w:r>
      <w:r w:rsidR="004655EA" w:rsidRPr="009E2C79">
        <w:rPr>
          <w:color w:themeColor="text1" w:val="000000"/>
        </w:rPr>
        <w:t xml:space="preserve">Protiv točke I. ovoga rješenja žalbu može podnijeti osoba koja je bila zastupnik po zakonu dužnika pravne osobe do dana nastupanja pravnih posljedica otvaranja stečajnog postupka (čl. </w:t>
      </w:r>
      <w:r w:rsidRPr="009E2C79">
        <w:rPr>
          <w:color w:themeColor="text1" w:val="000000"/>
        </w:rPr>
        <w:t>128</w:t>
      </w:r>
      <w:r w:rsidR="004655EA" w:rsidRPr="009E2C79">
        <w:rPr>
          <w:color w:themeColor="text1" w:val="000000"/>
        </w:rPr>
        <w:t xml:space="preserve">. st. </w:t>
      </w:r>
      <w:r w:rsidR="00DE0388" w:rsidRPr="009E2C79">
        <w:rPr>
          <w:color w:themeColor="text1" w:val="000000"/>
        </w:rPr>
        <w:t>8</w:t>
      </w:r>
      <w:r w:rsidR="004655EA" w:rsidRPr="009E2C79">
        <w:rPr>
          <w:color w:themeColor="text1" w:val="000000"/>
        </w:rPr>
        <w:t>. SZ-a).</w:t>
      </w:r>
    </w:p>
    <w:p w:rsidRDefault="00EA770E" w:rsidP="0091204E" w:rsidR="00EA770E" w:rsidRPr="009E2C79">
      <w:pPr>
        <w:spacing w:lineRule="auto" w:line="240" w:after="0"/>
        <w:jc w:val="both"/>
        <w:rPr>
          <w:color w:themeColor="text1" w:val="000000"/>
        </w:rPr>
      </w:pPr>
    </w:p>
    <w:p w:rsidRDefault="009E2C79" w:rsidP="0091204E" w:rsidR="009E2C79" w:rsidRPr="009E2C79">
      <w:pPr>
        <w:spacing w:lineRule="auto" w:line="240" w:after="0"/>
        <w:jc w:val="both"/>
        <w:rPr>
          <w:color w:themeColor="text1" w:val="000000"/>
        </w:rPr>
      </w:pPr>
    </w:p>
    <w:p w:rsidRDefault="009E2C79" w:rsidP="0091204E" w:rsidR="009E2C79" w:rsidRPr="009E2C79">
      <w:pPr>
        <w:spacing w:lineRule="auto" w:line="240" w:after="0"/>
        <w:jc w:val="both"/>
        <w:rPr>
          <w:color w:themeColor="text1" w:val="000000"/>
        </w:rPr>
      </w:pPr>
    </w:p>
    <w:p w:rsidRDefault="005F330C" w:rsidP="005F330C" w:rsidR="005F330C" w:rsidRPr="009E2C79">
      <w:pPr>
        <w:rPr>
          <w:color w:themeColor="text1" w:val="000000"/>
        </w:rPr>
      </w:pPr>
      <w:r w:rsidRPr="009E2C79">
        <w:rPr>
          <w:color w:themeColor="text1" w:val="000000"/>
        </w:rPr>
        <w:lastRenderedPageBreak/>
        <w:t>DNA:</w:t>
      </w:r>
    </w:p>
    <w:p w:rsidRDefault="005F330C" w:rsidP="00D67F11" w:rsidR="00D67F11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 xml:space="preserve">Financijska agencija </w:t>
      </w:r>
      <w:r w:rsidR="00DB4AE2" w:rsidRPr="009E2C79">
        <w:rPr>
          <w:color w:themeColor="text1" w:val="000000"/>
        </w:rPr>
        <w:t>Augusta Cesarca 2, Varaždin</w:t>
      </w:r>
    </w:p>
    <w:p w:rsidRDefault="00295262" w:rsidP="004A4728" w:rsidR="000033C7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>Punomoćnik</w:t>
      </w:r>
      <w:r w:rsidR="009E2C79" w:rsidRPr="009E2C79">
        <w:rPr>
          <w:color w:themeColor="text1" w:val="000000"/>
        </w:rPr>
        <w:t xml:space="preserve"> dužnika Josip Čiček, odvjetnik u Zagrebu, Huzjanova 22</w:t>
      </w:r>
    </w:p>
    <w:p w:rsidRDefault="005F330C" w:rsidP="009E2C79" w:rsidR="00F36B83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 xml:space="preserve">Stečajni upravitelj </w:t>
      </w:r>
      <w:r w:rsidR="009E2C79" w:rsidRPr="009E2C79">
        <w:rPr>
          <w:color w:themeColor="text1" w:val="000000"/>
        </w:rPr>
        <w:t>Lidija Lesar, Travnička 26, Čakovec</w:t>
      </w:r>
    </w:p>
    <w:p w:rsidRDefault="005F330C" w:rsidP="003842EF" w:rsidR="00D67F11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>Porezna uprava</w:t>
      </w:r>
      <w:r w:rsidR="009E2C79" w:rsidRPr="009E2C79">
        <w:rPr>
          <w:color w:themeColor="text1" w:val="000000"/>
        </w:rPr>
        <w:t xml:space="preserve"> -</w:t>
      </w:r>
      <w:r w:rsidRPr="009E2C79">
        <w:rPr>
          <w:color w:themeColor="text1" w:val="000000"/>
        </w:rPr>
        <w:t xml:space="preserve"> Područni ured Sjeverna Hrvatska, </w:t>
      </w:r>
      <w:r w:rsidR="003842EF" w:rsidRPr="009E2C79">
        <w:rPr>
          <w:color w:themeColor="text1" w:val="000000"/>
        </w:rPr>
        <w:t xml:space="preserve">Ispostava </w:t>
      </w:r>
      <w:r w:rsidR="000033C7" w:rsidRPr="009E2C79">
        <w:rPr>
          <w:color w:themeColor="text1" w:val="000000"/>
        </w:rPr>
        <w:t>Čakovec</w:t>
      </w:r>
      <w:r w:rsidR="00D67F11" w:rsidRPr="009E2C79">
        <w:rPr>
          <w:color w:themeColor="text1" w:val="000000"/>
        </w:rPr>
        <w:t xml:space="preserve">, </w:t>
      </w:r>
      <w:r w:rsidR="000033C7" w:rsidRPr="009E2C79">
        <w:rPr>
          <w:color w:themeColor="text1" w:val="000000"/>
        </w:rPr>
        <w:t>O. Keršovanija 11</w:t>
      </w:r>
    </w:p>
    <w:p w:rsidRDefault="005F330C" w:rsidP="005F330C" w:rsidR="00D67F11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>Županijsko državno odvjetništvo u Varaždinu, Građansko upravni odjel</w:t>
      </w:r>
    </w:p>
    <w:p w:rsidRDefault="005F330C" w:rsidP="005F330C" w:rsidR="005F330C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>Sudski registar</w:t>
      </w:r>
    </w:p>
    <w:p w:rsidRDefault="009E2C79" w:rsidP="00EA770E" w:rsidR="00744185" w:rsidRPr="009E2C7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themeColor="text1" w:val="000000"/>
        </w:rPr>
      </w:pPr>
      <w:r w:rsidRPr="009E2C79">
        <w:rPr>
          <w:color w:themeColor="text1" w:val="000000"/>
        </w:rPr>
        <w:t>e</w:t>
      </w:r>
      <w:r w:rsidR="00636215" w:rsidRPr="009E2C79">
        <w:rPr>
          <w:color w:themeColor="text1" w:val="000000"/>
        </w:rPr>
        <w:t>-</w:t>
      </w:r>
      <w:r w:rsidRPr="009E2C79">
        <w:rPr>
          <w:color w:themeColor="text1" w:val="000000"/>
        </w:rPr>
        <w:t>O</w:t>
      </w:r>
      <w:r w:rsidR="00636215" w:rsidRPr="009E2C79">
        <w:rPr>
          <w:color w:themeColor="text1" w:val="000000"/>
        </w:rPr>
        <w:t>glasna ploča suda</w:t>
      </w:r>
    </w:p>
    <w:sectPr w:rsidSect="009E2C79" w:rsidR="00744185" w:rsidRPr="009E2C79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373" w:rsidP="00B92760" w:rsidR="002B1373">
      <w:pPr>
        <w:spacing w:lineRule="auto" w:line="240" w:after="0"/>
      </w:pPr>
      <w:r>
        <w:separator/>
      </w:r>
    </w:p>
  </w:endnote>
  <w:endnote w:id="0" w:type="continuationSeparator">
    <w:p w:rsidRDefault="002B1373" w:rsidP="00B92760" w:rsidR="002B13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373" w:rsidP="00B92760" w:rsidR="002B1373">
      <w:pPr>
        <w:spacing w:lineRule="auto" w:line="240" w:after="0"/>
      </w:pPr>
      <w:r>
        <w:separator/>
      </w:r>
    </w:p>
  </w:footnote>
  <w:footnote w:id="0" w:type="continuationSeparator">
    <w:p w:rsidRDefault="002B1373" w:rsidP="00B92760" w:rsidR="002B13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C5">
          <w:rPr>
            <w:noProof/>
          </w:rPr>
          <w:t>3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0033C7">
      <w:t>193</w:t>
    </w:r>
    <w:r w:rsidR="004A4728">
      <w:t>/201</w:t>
    </w:r>
    <w:r w:rsidR="000033C7">
      <w:t>6</w:t>
    </w:r>
    <w:r w:rsidR="004A4728">
      <w:t>-</w:t>
    </w:r>
    <w:r w:rsidR="009E2C79">
      <w:t>15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033C7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C613A"/>
    <w:rsid w:val="001D41AF"/>
    <w:rsid w:val="00246AB4"/>
    <w:rsid w:val="002538A8"/>
    <w:rsid w:val="00272FC1"/>
    <w:rsid w:val="00276B68"/>
    <w:rsid w:val="00295262"/>
    <w:rsid w:val="002B1373"/>
    <w:rsid w:val="00317AC5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2325"/>
    <w:rsid w:val="004655EA"/>
    <w:rsid w:val="004817B7"/>
    <w:rsid w:val="00493353"/>
    <w:rsid w:val="004A4728"/>
    <w:rsid w:val="004D4A87"/>
    <w:rsid w:val="004F4291"/>
    <w:rsid w:val="00512337"/>
    <w:rsid w:val="005159AF"/>
    <w:rsid w:val="00537BED"/>
    <w:rsid w:val="0055228F"/>
    <w:rsid w:val="00570F3D"/>
    <w:rsid w:val="00582ED0"/>
    <w:rsid w:val="005D4BA1"/>
    <w:rsid w:val="005F330C"/>
    <w:rsid w:val="00605C60"/>
    <w:rsid w:val="00623878"/>
    <w:rsid w:val="00634C74"/>
    <w:rsid w:val="00636215"/>
    <w:rsid w:val="0064220A"/>
    <w:rsid w:val="00645B3C"/>
    <w:rsid w:val="00653553"/>
    <w:rsid w:val="00674BAF"/>
    <w:rsid w:val="006750F1"/>
    <w:rsid w:val="00677DFC"/>
    <w:rsid w:val="006A3220"/>
    <w:rsid w:val="006A7D22"/>
    <w:rsid w:val="00701761"/>
    <w:rsid w:val="007026D5"/>
    <w:rsid w:val="00721575"/>
    <w:rsid w:val="00744185"/>
    <w:rsid w:val="00746617"/>
    <w:rsid w:val="007606F2"/>
    <w:rsid w:val="00765415"/>
    <w:rsid w:val="007E7455"/>
    <w:rsid w:val="00820D18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53F37"/>
    <w:rsid w:val="009B4636"/>
    <w:rsid w:val="009E2C79"/>
    <w:rsid w:val="00A31F73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194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9E2C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C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C5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C5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C5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C5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9E2C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C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C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C5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C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C5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TURK društvo s ograničenom odgovornošću za trgovinu i usluge zastupanog po punomoćniku Josip Čiček</izvorni_sadrzaj>
    <derivirana_varijabla naziv="DomainObject.Predmet.ProtustrankaFormated_1">  TRANSPORTI TURK društvo s ograničenom odgovornošću za trgovinu i usluge zastupanog po punomoćniku Josip Čiček</derivirana_varijabla>
  </DomainObject.Predmet.ProtustrankaFormated>
  <DomainObject.Predmet.ProtustrankaFormatedOIB>
    <izvorni_sadrzaj>  TRANSPORTI TURK društvo s ograničenom odgovornošću za trgovinu i usluge, OIB 56716739822 zastupanog po punomoćniku Josip Čiček</izvorni_sadrzaj>
    <derivirana_varijabla naziv="DomainObject.Predmet.ProtustrankaFormatedOIB_1">  TRANSPORTI TURK društvo s ograničenom odgovornošću za trgovinu i usluge, OIB 56716739822 zastupanog po punomoćniku Josip Čiček</derivirana_varijabla>
  </DomainObject.Predmet.ProtustrankaFormatedOIB>
  <DomainObject.Predmet.ProtustrankaFormatedWithAdress>
    <izvorni_sadrzaj> TRANSPORTI TURK društvo s ograničenom odgovornošću za trgovinu i usluge, Radnička 151, 40000 Savska Ves zastupanog po punomoćniku Josip Čiček</izvorni_sadrzaj>
    <derivirana_varijabla naziv="DomainObject.Predmet.ProtustrankaFormatedWithAdress_1"> TRANSPORTI TURK društvo s ograničenom odgovornošću za trgovinu i usluge, Radnička 151, 40000 Savska Ves zastupanog po punomoćniku Josip Čiček</derivirana_varijabla>
  </DomainObject.Predmet.ProtustrankaFormatedWithAdress>
  <DomainObject.Predmet.ProtustrankaFormatedWithAdressOIB>
    <izvorni_sadrzaj> TRANSPORTI TURK društvo s ograničenom odgovornošću za trgovinu i usluge, OIB 56716739822, Radnička 151, 40000 Savska Ves zastupanog po punomoćniku Josip Čiček</izvorni_sadrzaj>
    <derivirana_varijabla naziv="DomainObject.Predmet.ProtustrankaFormatedWithAdressOIB_1"> TRANSPORTI TURK društvo s ograničenom odgovornošću za trgovinu i usluge, OIB 56716739822, Radnička 151, 40000 Savska Ves zastupanog po punomoćniku Josip Čiček</derivirana_varijabla>
  </DomainObject.Predmet.ProtustrankaFormatedWithAdressOIB>
  <DomainObject.Predmet.ProtustrankaWithAdress>
    <izvorni_sadrzaj>TRANSPORTI TURK društvo s ograničenom odgovornošću za trgovinu i usluge Radnička 151, 40000 Savska Ves</izvorni_sadrzaj>
    <derivirana_varijabla naziv="DomainObject.Predmet.ProtustrankaWithAdress_1">TRANSPORTI TURK društvo s ograničenom odgovornošću za trgovinu i usluge Radnička 151, 40000 Savska Ves</derivirana_varijabla>
  </DomainObject.Predmet.ProtustrankaWithAdress>
  <DomainObject.Predmet.ProtustrankaWithAdressOIB>
    <izvorni_sadrzaj>TRANSPORTI TURK društvo s ograničenom odgovornošću za trgovinu i usluge, OIB 56716739822, Radnička 151, 40000 Savska Ves</izvorni_sadrzaj>
    <derivirana_varijabla naziv="DomainObject.Predmet.ProtustrankaWithAdressOIB_1">TRANSPORTI TURK društvo s ograničenom odgovornošću za trgovinu i usluge, OIB 56716739822, Radnička 151, 40000 Savska Ves</derivirana_varijabla>
  </DomainObject.Predmet.ProtustrankaWithAdressOIB>
  <DomainObject.Predmet.ProtustrankaNazivFormated>
    <izvorni_sadrzaj>TRANSPORTI TURK društvo s ograničenom odgovornošću za trgovinu i usluge</izvorni_sadrzaj>
    <derivirana_varijabla naziv="DomainObject.Predmet.ProtustrankaNazivFormated_1">TRANSPORTI TURK društvo s ograničenom odgovornošću za trgovinu i usluge</derivirana_varijabla>
  </DomainObject.Predmet.ProtustrankaNazivFormated>
  <DomainObject.Predmet.ProtustrankaNazivFormatedOIB>
    <izvorni_sadrzaj>TRANSPORTI TURK društvo s ograničenom odgovornošću za trgovinu i usluge, OIB 56716739822</izvorni_sadrzaj>
    <derivirana_varijabla naziv="DomainObject.Predmet.ProtustrankaNazivFormatedOIB_1">TRANSPORTI TURK društvo s ograničenom odgovornošću za trgovinu i usluge, OIB 56716739822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TURK društvo s ograničenom odgovornošću za trgovinu i usluge zastupanog po punomoćniku Josip Čiček</item>
    </izvorni_sadrzaj>
    <derivirana_varijabla naziv="DomainObject.Predmet.ProtuStrankaListFormated_1">
      <item>TRANSPORTI TURK društvo s ograničenom odgovornošću za trgovinu i usluge zastupanog po punomoćniku Josip Čiček</item>
    </derivirana_varijabla>
  </DomainObject.Predmet.ProtuStrankaListFormated>
  <DomainObject.Predmet.ProtuStrankaListFormatedOIB>
    <izvorni_sadrzaj>
      <item>TRANSPORTI TURK društvo s ograničenom odgovornošću za trgovinu i usluge, OIB 56716739822 zastupanog po punomoćniku Josip Čiček</item>
    </izvorni_sadrzaj>
    <derivirana_varijabla naziv="DomainObject.Predmet.ProtuStrankaListFormatedOIB_1">
      <item>TRANSPORTI TURK društvo s ograničenom odgovornošću za trgovinu i usluge, OIB 56716739822 zastupanog po punomoćniku Josip Čiček</item>
    </derivirana_varijabla>
  </DomainObject.Predmet.ProtuStrankaListFormatedOIB>
  <DomainObject.Predmet.ProtuStrankaListFormatedWithAdress>
    <izvorni_sadrzaj>
      <item>TRANSPORTI TURK društvo s ograničenom odgovornošću za trgovinu i usluge, Radnička 151, 40000 Savska Ves zastupanog po punomoćniku Josip Čiček</item>
    </izvorni_sadrzaj>
    <derivirana_varijabla naziv="DomainObject.Predmet.ProtuStrankaListFormatedWithAdress_1">
      <item>TRANSPORTI TURK društvo s ograničenom odgovornošću za trgovinu i usluge, Radnička 151, 40000 Savska Ves zastupanog po punomoćniku Josip Čiček</item>
    </derivirana_varijabla>
  </DomainObject.Predmet.ProtuStrankaListFormatedWithAdress>
  <DomainObject.Predmet.ProtuStrankaListFormatedWithAdressOIB>
    <izvorni_sadrzaj>
      <item>TRANSPORTI TURK društvo s ograničenom odgovornošću za trgovinu i usluge, OIB 56716739822, Radnička 151, 40000 Savska Ves zastupanog po punomoćniku Josip Čiček</item>
    </izvorni_sadrzaj>
    <derivirana_varijabla naziv="DomainObject.Predmet.ProtuStrankaListFormatedWithAdressOIB_1">
      <item>TRANSPORTI TURK društvo s ograničenom odgovornošću za trgovinu i usluge, OIB 56716739822, Radnička 151, 40000 Savska Ves zastupanog po punomoćniku Josip Čiček</item>
    </derivirana_varijabla>
  </DomainObject.Predmet.ProtuStrankaListFormatedWithAdressOIB>
  <DomainObject.Predmet.ProtuStrankaListNazivFormated>
    <izvorni_sadrzaj>
      <item>TRANSPORTI TURK društvo s ograničenom odgovornošću za trgovinu i usluge</item>
    </izvorni_sadrzaj>
    <derivirana_varijabla naziv="DomainObject.Predmet.ProtuStrankaListNazivFormated_1">
      <item>TRANSPORTI TURK društvo s ograničenom odgovornošću za trgovinu i usluge</item>
    </derivirana_varijabla>
  </DomainObject.Predmet.ProtuStrankaListNazivFormated>
  <DomainObject.Predmet.ProtuStrankaListNazivFormatedOIB>
    <izvorni_sadrzaj>
      <item>TRANSPORTI TURK društvo s ograničenom odgovornošću za trgovinu i usluge, OIB 56716739822</item>
    </izvorni_sadrzaj>
    <derivirana_varijabla naziv="DomainObject.Predmet.ProtuStrankaListNazivFormatedOIB_1">
      <item>TRANSPORTI TURK društvo s ograničenom odgovornošću za trgovinu i usluge, OIB 56716739822</item>
    </derivirana_varijabla>
  </DomainObject.Predmet.ProtuStrankaListNazivFormatedOIB>
  <DomainObject.Predmet.OstaliListFormated>
    <izvorni_sadrzaj>
      <item>Sudski registar</item>
      <item>Bojana Turk</item>
      <item>Županijsko državno odvjetništvo</item>
      <item>Josip Čiček punomoćnik sudionika u postupku TRANSPORTI TURK društvo s ograničenom odgovornošću za trgovinu i usluge</item>
    </izvorni_sadrzaj>
    <derivirana_varijabla naziv="DomainObject.Predmet.OstaliListFormated_1">
      <item>Sudski registar</item>
      <item>Bojana Turk</item>
      <item>Županijsko državno odvjetništvo</item>
      <item>Josip Čiček punomoćnik sudionika u postupku TRANSPORTI TURK društvo s ograničenom odgovornošću za trgovinu i usluge</item>
    </derivirana_varijabla>
  </DomainObject.Predmet.OstaliListFormated>
  <DomainObject.Predmet.OstaliListFormatedOIB>
    <izvorni_sadrzaj>
      <item>Sudski registar</item>
      <item>Bojana Turk, OIB 16667183674</item>
      <item>Županijsko državno odvjetništvo</item>
      <item>Josip Čiček, OIB 49974762698 punomoćnik sudionika u postupku TRANSPORTI TURK društvo s ograničenom odgovornošću za trgovinu i usluge</item>
    </izvorni_sadrzaj>
    <derivirana_varijabla naziv="DomainObject.Predmet.OstaliListFormatedOIB_1">
      <item>Sudski registar</item>
      <item>Bojana Turk, OIB 16667183674</item>
      <item>Županijsko državno odvjetništvo</item>
      <item>Josip Čiček, OIB 49974762698 punomoćnik sudionika u postupku TRANSPORTI TURK društvo s ograničenom odgovornošću za trgovinu i usluge</item>
    </derivirana_varijabla>
  </DomainObject.Predmet.OstaliListFormatedOIB>
  <DomainObject.Predmet.OstaliListFormatedWithAdress>
    <izvorni_sadrzaj>
      <item>Sudski registar</item>
      <item>Bojana Turk, Radnička 151, 40000 Savska Ves</item>
      <item>Županijsko državno odvjetništvo</item>
      <item>Josip Čiček, Huzjanova 22, 10000 Zagreb punomoćnik sudionika u postupku TRANSPORTI TURK društvo s ograničenom odgovornošću za trgovinu i usluge</item>
    </izvorni_sadrzaj>
    <derivirana_varijabla naziv="DomainObject.Predmet.OstaliListFormatedWithAdress_1">
      <item>Sudski registar</item>
      <item>Bojana Turk, Radnička 151, 40000 Savska Ves</item>
      <item>Županijsko državno odvjetništvo</item>
      <item>Josip Čiček, Huzjanova 22, 10000 Zagreb punomoćnik sudionika u postupku TRANSPORTI TURK društvo s ograničenom odgovornošću za trgovinu i usluge</item>
    </derivirana_varijabla>
  </DomainObject.Predmet.OstaliListFormatedWithAdress>
  <DomainObject.Predmet.OstaliListFormatedWithAdressOIB>
    <izvorni_sadrzaj>
      <item>Sudski registar</item>
      <item>Bojana Turk, OIB 16667183674, Radnička 151, 40000 Savska Ves</item>
      <item>Županijsko državno odvjetništvo</item>
      <item>Josip Čiček, OIB 49974762698, Huzjanova 22, 10000 Zagreb punomoćnik sudionika u postupku TRANSPORTI TURK društvo s ograničenom odgovornošću za trgovinu i usluge</item>
    </izvorni_sadrzaj>
    <derivirana_varijabla naziv="DomainObject.Predmet.OstaliListFormatedWithAdressOIB_1">
      <item>Sudski registar</item>
      <item>Bojana Turk, OIB 16667183674, Radnička 151, 40000 Savska Ves</item>
      <item>Županijsko državno odvjetništvo</item>
      <item>Josip Čiček, OIB 49974762698, Huzjanova 22, 10000 Zagreb punomoćnik sudionika u postupku TRANSPORTI TURK društvo s ograničenom odgovornošću za trgovinu i usluge</item>
    </derivirana_varijabla>
  </DomainObject.Predmet.OstaliListFormatedWithAdressOIB>
  <DomainObject.Predmet.OstaliListNazivFormated>
    <izvorni_sadrzaj>
      <item>Sudski registar</item>
      <item>Bojana Turk</item>
      <item>Županijsko državno odvjetništvo</item>
      <item>Josip Čiček</item>
    </izvorni_sadrzaj>
    <derivirana_varijabla naziv="DomainObject.Predmet.OstaliListNazivFormated_1">
      <item>Sudski registar</item>
      <item>Bojana Turk</item>
      <item>Županijsko državno odvjetništvo</item>
      <item>Josip Čiček</item>
    </derivirana_varijabla>
  </DomainObject.Predmet.OstaliListNazivFormated>
  <DomainObject.Predmet.OstaliListNazivFormatedOIB>
    <izvorni_sadrzaj>
      <item>Sudski registar</item>
      <item>Bojana Turk, OIB 16667183674</item>
      <item>Županijsko državno odvjetništvo</item>
      <item>Josip Čiček, OIB 49974762698</item>
    </izvorni_sadrzaj>
    <derivirana_varijabla naziv="DomainObject.Predmet.OstaliListNazivFormatedOIB_1">
      <item>Sudski registar</item>
      <item>Bojana Turk, OIB 16667183674</item>
      <item>Županijsko državno odvjetništvo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TURK društvo s ograničenom odgovornošću za trgovinu i usluge</izvorni_sadrzaj>
    <derivirana_varijabla naziv="DomainObject.Predmet.ProtustrankaIDrugi_1">TRANSPORTI TURK društvo s ograničenom odgovornošću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TRANSPORTI TURK društvo s ograničenom odgovornošću za trgovinu i usluge, OIB 56716739822, Radnička 151, 40000 Savska Ves</izvorni_sadrzaj>
    <derivirana_varijabla naziv="DomainObject.Predmet.ProtustrankaIDrugiAdressOIB_1">TRANSPORTI TURK društvo s ograničenom odgovornošću za trgovinu i usluge, OIB 56716739822, Radnička 151,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TURK društvo s ograničenom odgovornošću za trgovinu i usluge</item>
      <item>Sudski registar</item>
      <item>Bojana Turk</item>
      <item>Županijsko državno odvjetništvo</item>
      <item>Josip Čiček</item>
    </izvorni_sadrzaj>
    <derivirana_varijabla naziv="DomainObject.Predmet.SudioniciListNaziv_1">
      <item>Financijska agencija</item>
      <item>TRANSPORTI TURK društvo s ograničenom odgovornošću za trgovinu i usluge</item>
      <item>Sudski registar</item>
      <item>Bojana Turk</item>
      <item>Županijsko državno odvjetništvo</item>
      <item>Josip Čiček</item>
    </derivirana_varijabla>
  </DomainObject.Predmet.SudioniciListNaziv>
  <DomainObject.Predmet.SudioniciListAdressOIB>
    <izvorni_sadrzaj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  <item>Josip Čiček, OIB 49974762698, Huzjanova 22,10000 Zagreb</item>
    </izvorni_sadrzaj>
    <derivirana_varijabla naziv="DomainObject.Predmet.SudioniciListAdressOIB_1"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56716739822</item>
      <item>, OIB null</item>
      <item>, OIB 16667183674</item>
      <item>, OIB null</item>
      <item>, OIB 49974762698</item>
    </izvorni_sadrzaj>
    <derivirana_varijabla naziv="DomainObject.Predmet.SudioniciListNazivOIB_1">
      <item>, OIB 85821130368</item>
      <item>, OIB 56716739822</item>
      <item>, OIB null</item>
      <item>, OIB 16667183674</item>
      <item>, OIB null</item>
      <item>, OIB 49974762698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D0EB5-E785-4308-AD81-6DBA0C5B9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718</properties:Words>
  <properties:Characters>3979</properties:Characters>
  <properties:Lines>103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2016-04-27T12:28:00Z</dcterms:created>
  <dc:creator>Maja Valušnig</dc:creator>
  <cp:lastModifiedBy>Nevenka Vuković</cp:lastModifiedBy>
  <cp:lastPrinted>2016-04-28T07:33:00Z</cp:lastPrinted>
  <dcterms:modified xmlns:xsi="http://www.w3.org/2001/XMLSchema-instance" xsi:type="dcterms:W3CDTF">2016-04-28T07:37:00Z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