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cd25" w14:paraId="950cd25" w:rsidRDefault="00AE649C" w:rsidP="0007420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7420A" w:rsidP="0007420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7420A" w:rsidP="0007420A" w:rsidR="0007420A" w:rsidRPr="00B76F3C">
      <w:pPr>
        <w:pStyle w:val="SudNaziv"/>
      </w:pPr>
      <w:r>
        <w:t>TRGOVAČKI SUD U VARAŽDINU</w:t>
      </w:r>
    </w:p>
    <w:p w:rsidRDefault="0007420A" w:rsidP="0007420A" w:rsidR="0007420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7420A" w:rsidP="0007420A" w:rsidR="0007420A">
      <w:pPr>
        <w:pStyle w:val="Zaglavlje"/>
        <w:spacing w:after="0"/>
      </w:pPr>
    </w:p>
    <w:p w:rsidRDefault="0007420A" w:rsidP="0007420A" w:rsidR="0007420A">
      <w:pPr>
        <w:pStyle w:val="Zaglavlje"/>
        <w:spacing w:after="0"/>
        <w:jc w:val="center"/>
      </w:pPr>
      <w:r>
        <w:t>R E P U B L I K A    H R V A T S K A</w:t>
      </w:r>
    </w:p>
    <w:p w:rsidRDefault="0007420A" w:rsidP="0007420A" w:rsidR="0007420A">
      <w:pPr>
        <w:pStyle w:val="Zaglavlje"/>
        <w:spacing w:after="0"/>
        <w:jc w:val="center"/>
      </w:pPr>
    </w:p>
    <w:p w:rsidRDefault="0007420A" w:rsidP="0007420A" w:rsidR="0007420A">
      <w:pPr>
        <w:pStyle w:val="Zaglavlje"/>
        <w:spacing w:after="0"/>
        <w:jc w:val="center"/>
      </w:pPr>
      <w:r>
        <w:t>R J E Š E N J E</w:t>
      </w:r>
    </w:p>
    <w:p w:rsidRDefault="0007420A" w:rsidP="0007420A" w:rsidR="0007420A">
      <w:pPr>
        <w:pStyle w:val="Zaglavlje"/>
        <w:spacing w:after="0"/>
      </w:pPr>
    </w:p>
    <w:p w:rsidRDefault="0007420A" w:rsidP="0007420A" w:rsidR="0007420A">
      <w:pPr>
        <w:spacing w:after="0"/>
        <w:jc w:val="both"/>
      </w:pPr>
      <w:r>
        <w:tab/>
        <w:t xml:space="preserve">Trgovački sud u Varaždinu po sucu toga suda Mariji Levanić-Škerbić, kao stečajnom sucu, u stečajnom predmetu radi otvaranja stečajnog postupka nad dužnikom ŠPORTSKO RIBOLOVNI KLUB KRIŽEVCI iz Križevaca, Trg Antuna </w:t>
      </w:r>
      <w:proofErr w:type="spellStart"/>
      <w:r>
        <w:t>Nemčića</w:t>
      </w:r>
      <w:proofErr w:type="spellEnd"/>
      <w:r>
        <w:t xml:space="preserve"> 10, OIB: 67925551679, 20. lipnja 2016., </w:t>
      </w:r>
    </w:p>
    <w:p w:rsidRDefault="0007420A" w:rsidP="0007420A" w:rsidR="0007420A">
      <w:pPr>
        <w:spacing w:after="0"/>
      </w:pPr>
    </w:p>
    <w:p w:rsidRDefault="0007420A" w:rsidP="0007420A" w:rsidR="0007420A">
      <w:pPr>
        <w:spacing w:after="0"/>
        <w:jc w:val="center"/>
      </w:pPr>
      <w:r>
        <w:t>r i j e š i o  j e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Pokreće se prethodni postupak radi utvrđivanja uvjeta za otvaranje stečajnog postupka nad dužnikom ŠPORTSKO RIBOLOVNI KLUB KRIŽEVCI iz Križevaca, Trg Antuna </w:t>
      </w:r>
      <w:proofErr w:type="spellStart"/>
      <w:r>
        <w:t>Nemčića</w:t>
      </w:r>
      <w:proofErr w:type="spellEnd"/>
      <w:r>
        <w:t xml:space="preserve"> 10, OIB: 67925551679.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Ročište radi očitovanja o prijedlogu za otvaranje stečajnog postupka i davanja obavijesti iz čl. 117. Stečajnog zakona ("Narodne novine" broj 71./15 dalje u tekstu: SZ) i radi utvrđivanja uvjeta za otvaranje stečajnog postupka nad dužnikom zakazuje se za 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5. srpnja 2016. u 9,30 sati</w:t>
      </w:r>
    </w:p>
    <w:p w:rsidRDefault="0007420A" w:rsidP="0007420A" w:rsidR="0007420A">
      <w:pPr>
        <w:spacing w:after="0"/>
        <w:jc w:val="center"/>
        <w:rPr>
          <w:b/>
          <w:u w:val="single"/>
        </w:rPr>
      </w:pPr>
    </w:p>
    <w:p w:rsidRDefault="0007420A" w:rsidP="0007420A" w:rsidR="0007420A">
      <w:pPr>
        <w:spacing w:after="0"/>
        <w:jc w:val="center"/>
        <w:rPr>
          <w:b/>
          <w:u w:val="single"/>
        </w:rPr>
      </w:pPr>
    </w:p>
    <w:p w:rsidRDefault="0007420A" w:rsidP="0007420A" w:rsidR="0007420A">
      <w:pPr>
        <w:spacing w:after="0"/>
        <w:ind w:left="1416"/>
        <w:jc w:val="both"/>
      </w:pPr>
      <w:r>
        <w:t>kod Trgovačkog suda u Varaždinu, Braće Radić 2, soba broj 223/II kat, a na koje se dostavom ovoga rješenja pozivaju: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ind w:left="708"/>
        <w:jc w:val="both"/>
      </w:pPr>
      <w:r>
        <w:t>- predlagatelj Financijska agencija, Regionalni centar Zagreb, Podružnica Varaždin, Augusta Cesarca 2, Varaždin,</w:t>
      </w:r>
    </w:p>
    <w:p w:rsidRDefault="0007420A" w:rsidP="0007420A" w:rsidR="0007420A">
      <w:pPr>
        <w:spacing w:after="0"/>
        <w:ind w:left="708"/>
        <w:jc w:val="both"/>
      </w:pPr>
      <w:r>
        <w:t>-osoba ovlaštena za zastupanje dužnika Tvrtko Krešić iz Križevaca, Ulica Stjepana Radića 19,</w:t>
      </w:r>
    </w:p>
    <w:p w:rsidRDefault="0007420A" w:rsidP="0007420A" w:rsidR="0007420A">
      <w:pPr>
        <w:spacing w:after="0"/>
        <w:ind w:left="708"/>
        <w:jc w:val="both"/>
      </w:pPr>
      <w:r>
        <w:t xml:space="preserve">- pun. dužnika odvjetnici iz ZOU Mladen Klasić i dr. iz Križevaca, </w:t>
      </w:r>
      <w:proofErr w:type="spellStart"/>
      <w:r>
        <w:t>Zakmardijeva</w:t>
      </w:r>
      <w:proofErr w:type="spellEnd"/>
      <w:r>
        <w:t xml:space="preserve"> 18, </w:t>
      </w:r>
    </w:p>
    <w:p w:rsidRDefault="0007420A" w:rsidP="0007420A" w:rsidR="0007420A">
      <w:pPr>
        <w:spacing w:after="0"/>
        <w:ind w:firstLine="708"/>
        <w:jc w:val="both"/>
      </w:pPr>
      <w:r>
        <w:t>- Županijsko državno odvjetništvo, Građansko-upravni odjel.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ind w:hanging="851" w:left="1418"/>
        <w:jc w:val="both"/>
        <w:rPr>
          <w:rFonts w:eastAsia="Times New Roman"/>
          <w:lang w:eastAsia="hr-HR"/>
        </w:rPr>
      </w:pPr>
      <w:r>
        <w:t xml:space="preserve">III. </w:t>
      </w:r>
      <w:r>
        <w:rPr>
          <w:rFonts w:eastAsia="Times New Roman"/>
          <w:lang w:eastAsia="hr-HR"/>
        </w:rPr>
        <w:tab/>
        <w:t xml:space="preserve">Ako se </w:t>
      </w:r>
      <w:r>
        <w:t xml:space="preserve">osoba ovlaštena za zastupanje </w:t>
      </w:r>
      <w:r>
        <w:rPr>
          <w:rFonts w:eastAsia="Times New Roman"/>
          <w:lang w:eastAsia="hr-HR"/>
        </w:rPr>
        <w:t>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  <w:jc w:val="center"/>
      </w:pPr>
      <w:r>
        <w:t>Obrazloženje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ind w:firstLine="708"/>
        <w:jc w:val="both"/>
      </w:pPr>
      <w:r>
        <w:t>Postupak se u ovom predmetu vodio prvotno prema odredbama čl. 428.-436. SZ-a, jer je pokrenut na temelju zahtjeva Financijske agencije za provedbu skraćenog stečajnog postupka, na temelju evidentiranih neizvršenih osnova za plaćanje u razdoblju dužem od 120 dana i nenaplaćenim dugovanjima dužnika u iznosu od 111.649,61 kn.</w:t>
      </w:r>
    </w:p>
    <w:p w:rsidRDefault="0007420A" w:rsidP="0007420A" w:rsidR="0007420A">
      <w:pPr>
        <w:spacing w:after="0"/>
        <w:ind w:firstLine="708"/>
        <w:jc w:val="both"/>
      </w:pPr>
      <w:r>
        <w:t xml:space="preserve">Nakon što je sudski savjetnik donio rješenje poslovni broj St-400/2015-5 od 29. prosinca 2015. kojim je otvoren i istovremeno zaključen stečajni postupak, a koje je povodom dužnikove žalbe preinačeno od strane stečajnog suca u prvom stupnju (temeljem čl. 380. točke 3. i čl. 373.a ZPP-a, u vezi sa člankom 10. SZ-a), jer je utvrđeno da dužnik ima imovine iz koje bi se mogli namiriti vjerovnici, te je obustavljen skraćeni stečajni postupak temeljem 433. SZ-a, te je riješeno da će se o pokretanju prethodnog postupka odnosno o otvaranju stečajnog postupka donijeti posebno rješenje. </w:t>
      </w:r>
    </w:p>
    <w:p w:rsidRDefault="0007420A" w:rsidP="0007420A" w:rsidR="0007420A">
      <w:pPr>
        <w:spacing w:after="0"/>
        <w:jc w:val="both"/>
      </w:pPr>
      <w:r>
        <w:tab/>
        <w:t>Stoga je sud, primjenom čl. 115. st.1., 117. st. 1. i 6., 177., 178. , 123. i 128. st. 1. SZ-a, odlučio kao u izreci.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center"/>
      </w:pPr>
      <w:r>
        <w:t xml:space="preserve">U Varaždinu 20. lipnja 2016. 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  <w:r>
        <w:t>UPUTA O PRAVNOM LIJEKU :</w:t>
      </w:r>
    </w:p>
    <w:p w:rsidRDefault="0007420A" w:rsidP="0007420A" w:rsidR="0007420A">
      <w:pPr>
        <w:spacing w:after="0"/>
        <w:jc w:val="both"/>
      </w:pPr>
      <w:r>
        <w:t>Protiv ovoga rješenja posebna žalba nije dopuštena (čl. 115. st. 1. SZ-a).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  <w:r>
        <w:t>DNA:</w:t>
      </w:r>
    </w:p>
    <w:p w:rsidRDefault="0007420A" w:rsidP="0007420A" w:rsidR="0007420A">
      <w:pPr>
        <w:spacing w:after="0"/>
        <w:jc w:val="both"/>
      </w:pPr>
      <w:r>
        <w:t>- predlagatelj FINANCIJSKA AGENCIJA, Podružnica Varaždin, Augusta Cesarca 2</w:t>
      </w:r>
    </w:p>
    <w:p w:rsidRDefault="0007420A" w:rsidP="0007420A" w:rsidR="0007420A">
      <w:pPr>
        <w:spacing w:after="0"/>
        <w:jc w:val="both"/>
      </w:pPr>
      <w:r>
        <w:t>- osoba ovlaštena za zastupanje dužnika Tvrtko Krešić iz Križevaca, Ulica Stjepana Radića 19,</w:t>
      </w:r>
    </w:p>
    <w:p w:rsidRDefault="0007420A" w:rsidP="0007420A" w:rsidR="0007420A">
      <w:pPr>
        <w:spacing w:after="0"/>
        <w:jc w:val="both"/>
      </w:pPr>
      <w:r>
        <w:t xml:space="preserve">- pun. dužnika-odvjetnici iz ZOU Mladen Klasić i dr. iz Križevaca, </w:t>
      </w:r>
      <w:proofErr w:type="spellStart"/>
      <w:r>
        <w:t>Zakmardijeva</w:t>
      </w:r>
      <w:proofErr w:type="spellEnd"/>
      <w:r>
        <w:t xml:space="preserve"> 18, </w:t>
      </w:r>
    </w:p>
    <w:p w:rsidRDefault="0007420A" w:rsidP="0007420A" w:rsidR="0007420A">
      <w:pPr>
        <w:spacing w:after="0"/>
        <w:jc w:val="both"/>
      </w:pPr>
      <w:r>
        <w:t>- Županijsko državno odvjetništvo, Građansko-upravni odjel</w:t>
      </w:r>
    </w:p>
    <w:p w:rsidRDefault="0007420A" w:rsidP="0007420A" w:rsidR="0007420A">
      <w:pPr>
        <w:spacing w:after="0"/>
        <w:jc w:val="both"/>
      </w:pPr>
      <w:r>
        <w:t xml:space="preserve">- stečajna e-Oglasna ploča </w:t>
      </w: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both"/>
      </w:pPr>
    </w:p>
    <w:p w:rsidRDefault="0007420A" w:rsidP="0007420A" w:rsidR="0007420A">
      <w:pPr>
        <w:spacing w:after="0"/>
        <w:jc w:val="center"/>
      </w:pPr>
    </w:p>
    <w:p w:rsidRDefault="0007420A" w:rsidP="0007420A" w:rsidR="0007420A">
      <w:pPr>
        <w:spacing w:after="0"/>
      </w:pPr>
    </w:p>
    <w:p w:rsidRDefault="00EA1C6D" w:rsidP="0007420A" w:rsidR="00AE649C" w:rsidRPr="00B76F3C">
      <w:pPr>
        <w:pStyle w:val="SudSjedite"/>
      </w:pPr>
      <w:r>
        <w:tab/>
      </w:r>
    </w:p>
    <w:p w:rsidRDefault="00CB0EA4" w:rsidP="0007420A" w:rsidR="00CB0EA4">
      <w:pPr>
        <w:pStyle w:val="Naslovdokumenta"/>
        <w:spacing w:after="0"/>
      </w:pPr>
    </w:p>
    <w:p w:rsidRDefault="0071688E" w:rsidP="0007420A" w:rsidR="0071688E">
      <w:pPr>
        <w:pStyle w:val="Poetniodjeljak"/>
        <w:spacing w:after="0"/>
      </w:pPr>
    </w:p>
    <w:p w:rsidRDefault="00A21F0D" w:rsidP="0007420A" w:rsidR="00A21F0D">
      <w:pPr>
        <w:pStyle w:val="NormaleSPIS"/>
        <w:spacing w:after="0"/>
        <w:rPr>
          <w:noProof/>
        </w:rPr>
      </w:pPr>
    </w:p>
    <w:p w:rsidRDefault="00DA0242" w:rsidP="0007420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0A" w:rsidR="008333A9">
    <w:pPr>
      <w:pStyle w:val="Zaglavlje"/>
    </w:pPr>
    <w:r>
      <w:rPr>
        <w:rStyle w:val="PozadinaSvijetloCrvena"/>
        <w:shd w:fill="auto" w:color="auto" w:val="clear"/>
      </w:rPr>
      <w:t>Poslovni broj. 7 St-558/16-2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DC6C03"/>
    <w:multiLevelType w:val="hybridMultilevel"/>
    <w:tmpl w:val="9ACAA124"/>
    <w:lvl w:tplc="583C7298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20A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2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St-558/2016-2</izvorni_sadrzaj>
    <derivirana_varijabla naziv="DomainObject.Oznaka_1">St-558/2016-2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KRIŽEVCI</izvorni_sadrzaj>
    <derivirana_varijabla naziv="DomainObject.Predmet.ProtustrankaFormated_1">  ŠPORTSKO RIBOLOVNI KLUB KRIŽEVCI</derivirana_varijabla>
  </DomainObject.Predmet.ProtustrankaFormated>
  <DomainObject.Predmet.ProtustrankaFormatedOIB>
    <izvorni_sadrzaj>  ŠPORTSKO RIBOLOVNI KLUB KRIŽEVCI, OIB 67925551679</izvorni_sadrzaj>
    <derivirana_varijabla naziv="DomainObject.Predmet.ProtustrankaFormatedOIB_1">  ŠPORTSKO RIBOLOVNI KLUB KRIŽEVCI, OIB 67925551679</derivirana_varijabla>
  </DomainObject.Predmet.ProtustrankaFormatedOIB>
  <DomainObject.Predmet.ProtustrankaFormatedWithAdress>
    <izvorni_sadrzaj> ŠPORTSKO RIBOLOVNI KLUB KRIŽEVCI, Trg Antuna Nemčića 10, 48260 Križevci</izvorni_sadrzaj>
    <derivirana_varijabla naziv="DomainObject.Predmet.ProtustrankaFormatedWithAdress_1"> ŠPORTSKO RIBOLOVNI KLUB KRIŽEVCI, Trg Antuna Nemčića 10, 48260 Križevci</derivirana_varijabla>
  </DomainObject.Predmet.ProtustrankaFormatedWithAdress>
  <DomainObject.Predmet.ProtustrankaFormatedWithAdressOIB>
    <izvorni_sadrzaj> ŠPORTSKO RIBOLOVNI KLUB KRIŽEVCI, OIB 67925551679, Trg Antuna Nemčića 10, 48260 Križevci</izvorni_sadrzaj>
    <derivirana_varijabla naziv="DomainObject.Predmet.ProtustrankaFormatedWithAdressOIB_1"> ŠPORTSKO RIBOLOVNI KLUB KRIŽEVCI, OIB 67925551679, Trg Antuna Nemčića 10, 48260 Križevci</derivirana_varijabla>
  </DomainObject.Predmet.ProtustrankaFormatedWithAdressOIB>
  <DomainObject.Predmet.ProtustrankaWithAdress>
    <izvorni_sadrzaj>ŠPORTSKO RIBOLOVNI KLUB KRIŽEVCI Trg Antuna Nemčića 10, 48260 Križevci</izvorni_sadrzaj>
    <derivirana_varijabla naziv="DomainObject.Predmet.ProtustrankaWithAdress_1">ŠPORTSKO RIBOLOVNI KLUB KRIŽEVCI Trg Antuna Nemčića 10, 48260 Križevci</derivirana_varijabla>
  </DomainObject.Predmet.ProtustrankaWithAdress>
  <DomainObject.Predmet.ProtustrankaWithAdressOIB>
    <izvorni_sadrzaj>ŠPORTSKO RIBOLOVNI KLUB KRIŽEVCI, OIB 67925551679, Trg Antuna Nemčića 10, 48260 Križevci</izvorni_sadrzaj>
    <derivirana_varijabla naziv="DomainObject.Predmet.ProtustrankaWithAdressOIB_1">ŠPORTSKO RIBOLOVNI KLUB KRIŽEVCI, OIB 67925551679, Trg Antuna Nemčića 10, 48260 Križevci</derivirana_varijabla>
  </DomainObject.Predmet.ProtustrankaWithAdressOIB>
  <DomainObject.Predmet.ProtustrankaNazivFormated>
    <izvorni_sadrzaj>ŠPORTSKO RIBOLOVNI KLUB KRIŽEVCI</izvorni_sadrzaj>
    <derivirana_varijabla naziv="DomainObject.Predmet.ProtustrankaNazivFormated_1">ŠPORTSKO RIBOLOVNI KLUB KRIŽEVCI</derivirana_varijabla>
  </DomainObject.Predmet.ProtustrankaNazivFormated>
  <DomainObject.Predmet.ProtustrankaNazivFormatedOIB>
    <izvorni_sadrzaj>ŠPORTSKO RIBOLOVNI KLUB KRIŽEVCI, OIB 67925551679</izvorni_sadrzaj>
    <derivirana_varijabla naziv="DomainObject.Predmet.ProtustrankaNazivFormatedOIB_1">ŠPORTSKO RIBOLOVNI KLUB KRIŽEVCI, OIB 67925551679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111649.61</izvorni_sadrzaj>
    <derivirana_varijabla naziv="DomainObject.Predmet.TrenutnaVrijednost_1">111649.61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KRIŽEVCI</item>
    </izvorni_sadrzaj>
    <derivirana_varijabla naziv="DomainObject.Predmet.ProtuStrankaListFormated_1">
      <item>ŠPORTSKO RIBOLOVNI KLUB KRIŽEVCI</item>
    </derivirana_varijabla>
  </DomainObject.Predmet.ProtuStrankaListFormated>
  <DomainObject.Predmet.ProtuStrankaListFormatedOIB>
    <izvorni_sadrzaj>
      <item>ŠPORTSKO RIBOLOVNI KLUB KRIŽEVCI, OIB 67925551679</item>
    </izvorni_sadrzaj>
    <derivirana_varijabla naziv="DomainObject.Predmet.ProtuStrankaListFormatedOIB_1">
      <item>ŠPORTSKO RIBOLOVNI KLUB KRIŽEVCI, OIB 67925551679</item>
    </derivirana_varijabla>
  </DomainObject.Predmet.ProtuStrankaListFormatedOIB>
  <DomainObject.Predmet.ProtuStrankaListFormatedWithAdress>
    <izvorni_sadrzaj>
      <item>ŠPORTSKO RIBOLOVNI KLUB KRIŽEVCI, Trg Antuna Nemčića 10, 48260 Križevci</item>
    </izvorni_sadrzaj>
    <derivirana_varijabla naziv="DomainObject.Predmet.ProtuStrankaListFormatedWithAdress_1">
      <item>ŠPORTSKO RIBOLOVNI KLUB KRIŽEVCI, Trg Antuna Nemčića 10, 48260 Križevci</item>
    </derivirana_varijabla>
  </DomainObject.Predmet.ProtuStrankaListFormatedWithAdress>
  <DomainObject.Predmet.ProtuStrankaListFormatedWithAdressOIB>
    <izvorni_sadrzaj>
      <item>ŠPORTSKO RIBOLOVNI KLUB KRIŽEVCI, OIB 67925551679, Trg Antuna Nemčića 10, 48260 Križevci</item>
    </izvorni_sadrzaj>
    <derivirana_varijabla naziv="DomainObject.Predmet.ProtuStrankaListFormatedWithAdressOIB_1">
      <item>ŠPORTSKO RIBOLOVNI KLUB KRIŽEVCI, OIB 67925551679, Trg Antuna Nemčića 10, 48260 Križevci</item>
    </derivirana_varijabla>
  </DomainObject.Predmet.ProtuStrankaListFormatedWithAdressOIB>
  <DomainObject.Predmet.ProtuStrankaListNazivFormated>
    <izvorni_sadrzaj>
      <item>ŠPORTSKO RIBOLOVNI KLUB KRIŽEVCI</item>
    </izvorni_sadrzaj>
    <derivirana_varijabla naziv="DomainObject.Predmet.ProtuStrankaListNazivFormated_1">
      <item>ŠPORTSKO RIBOLOVNI KLUB KRIŽEVCI</item>
    </derivirana_varijabla>
  </DomainObject.Predmet.ProtuStrankaListNazivFormated>
  <DomainObject.Predmet.ProtuStrankaListNazivFormatedOIB>
    <izvorni_sadrzaj>
      <item>ŠPORTSKO RIBOLOVNI KLUB KRIŽEVCI, OIB 67925551679</item>
    </izvorni_sadrzaj>
    <derivirana_varijabla naziv="DomainObject.Predmet.ProtuStrankaListNazivFormatedOIB_1">
      <item>ŠPORTSKO RIBOLOVNI KLUB KRIŽEVCI, OIB 67925551679</item>
    </derivirana_varijabla>
  </DomainObject.Predmet.ProtuStrankaListNazivFormatedOIB>
  <DomainObject.Predmet.OstaliListFormated>
    <izvorni_sadrzaj>
      <item>Mladen Klasić</item>
      <item>Željko Ružić</item>
    </izvorni_sadrzaj>
    <derivirana_varijabla naziv="DomainObject.Predmet.OstaliListFormated_1">
      <item>Mladen Klasić</item>
      <item>Željko Ružić</item>
    </derivirana_varijabla>
  </DomainObject.Predmet.OstaliListFormated>
  <DomainObject.Predmet.OstaliListFormatedOIB>
    <izvorni_sadrzaj>
      <item>Mladen Klasić</item>
      <item>Željko Ružić</item>
    </izvorni_sadrzaj>
    <derivirana_varijabla naziv="DomainObject.Predmet.OstaliListFormatedOIB_1">
      <item>Mladen Klasić</item>
      <item>Željko Ružić</item>
    </derivirana_varijabla>
  </DomainObject.Predmet.OstaliListFormatedOIB>
  <DomainObject.Predmet.OstaliListFormatedWithAdress>
    <izvorni_sadrzaj>
      <item>Mladen Klasić, Zakmardijeva ul. br. 18, 48260 Križevci</item>
      <item>Željko Ružić, Zakmardijeva 18, 48260 Križevci</item>
    </izvorni_sadrzaj>
    <derivirana_varijabla naziv="DomainObject.Predmet.OstaliListFormatedWithAdress_1">
      <item>Mladen Klasić, Zakmardijeva ul. br. 18, 48260 Križevci</item>
      <item>Željko Ružić, Zakmardijeva 18, 48260 Križevci</item>
    </derivirana_varijabla>
  </DomainObject.Predmet.OstaliListFormatedWithAdress>
  <DomainObject.Predmet.OstaliListFormatedWithAdressOIB>
    <izvorni_sadrzaj>
      <item>Mladen Klasić, Zakmardijeva ul. br. 18, 48260 Križevci</item>
      <item>Željko Ružić, Zakmardijeva 18, 48260 Križevci</item>
    </izvorni_sadrzaj>
    <derivirana_varijabla naziv="DomainObject.Predmet.OstaliListFormatedWithAdressOIB_1">
      <item>Mladen Klasić, Zakmardijeva ul. br. 18, 48260 Križevci</item>
      <item>Željko Ružić, Zakmardijeva 18, 48260 Križevci</item>
    </derivirana_varijabla>
  </DomainObject.Predmet.OstaliListFormatedWithAdressOIB>
  <DomainObject.Predmet.OstaliListNazivFormated>
    <izvorni_sadrzaj>
      <item>Mladen Klasić</item>
      <item>Željko Ružić</item>
    </izvorni_sadrzaj>
    <derivirana_varijabla naziv="DomainObject.Predmet.OstaliListNazivFormated_1">
      <item>Mladen Klasić</item>
      <item>Željko Ružić</item>
    </derivirana_varijabla>
  </DomainObject.Predmet.OstaliListNazivFormated>
  <DomainObject.Predmet.OstaliListNazivFormatedOIB>
    <izvorni_sadrzaj>
      <item>Mladen Klasić</item>
      <item>Željko Ružić</item>
    </izvorni_sadrzaj>
    <derivirana_varijabla naziv="DomainObject.Predmet.OstaliListNazivFormatedOIB_1">
      <item>Mladen Klasić</item>
      <item>Željko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St-558/2016-2</izvorni_sadrzaj>
    <derivirana_varijabla naziv="DomainObject.PoslovniBrojDokumenta_1">St-558/2016-2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KRIŽEVCI</izvorni_sadrzaj>
    <derivirana_varijabla naziv="DomainObject.Predmet.ProtustrankaIDrugi_1">ŠPORTSKO RIBOLOVNI KLUB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KRIŽEVCI, OIB 67925551679, Trg Antuna Nemčića 10, 48260 Križevci</izvorni_sadrzaj>
    <derivirana_varijabla naziv="DomainObject.Predmet.ProtustrankaIDrugiAdressOIB_1">ŠPORTSKO RIBOLOVNI KLUB KRIŽEVCI, OIB 67925551679,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KRIŽEVCI</item>
      <item>Mladen Klasić</item>
      <item>Željko Ružić</item>
    </izvorni_sadrzaj>
    <derivirana_varijabla naziv="DomainObject.Predmet.SudioniciListNaziv_1">
      <item>Financijska agencija</item>
      <item>ŠPORTSKO RIBOLOVNI KLUB KRIŽEVCI</item>
      <item>Mladen Klasić</item>
      <item>Željko Ružić</item>
    </derivirana_varijabla>
  </DomainObject.Predmet.SudioniciListNaziv>
  <DomainObject.Predmet.SudioniciListAdressOIB>
    <izvorni_sadrzaj>
      <item>Financijska agencija, OIB 85821130368, A. Cesarca 2,42000 Varaždin</item>
      <item>ŠPORTSKO RIBOLOVNI KLUB KRIŽEVCI, OIB 67925551679, Trg Antuna Nemčića 10,48260 Križevci</item>
      <item>Mladen Klasić, Zakmardijeva ul. br. 18,48260 Križevci</item>
      <item>Željko Ružić, Zakmardijeva 18,48260 Križevci</item>
    </izvorni_sadrzaj>
    <derivirana_varijabla naziv="DomainObject.Predmet.SudioniciListAdressOIB_1">
      <item>Financijska agencija, OIB 85821130368, A. Cesarca 2,42000 Varaždin</item>
      <item>ŠPORTSKO RIBOLOVNI KLUB KRIŽEVCI, OIB 67925551679, Trg Antuna Nemčića 10,48260 Križevci</item>
      <item>Mladen Klasić, Zakmardijeva ul. br. 18,48260 Križevci</item>
      <item>Željko Ružić, Zakmardijeva 18,48260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79E3A-87A9-4892-905B-314DE148C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2631</properties:Characters>
  <properties:Lines>91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2016-06-20T11:51:00Z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