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b07d" w14:paraId="6ceb07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CE16A1">
        <w:t>KRIPTON, d.o.o., Vidilica 1, Split, OIB: 09869611167</w:t>
      </w:r>
      <w:r>
        <w:t xml:space="preserve">, dana </w:t>
      </w:r>
      <w:r w:rsidR="00CE16A1">
        <w:t>17. ožujka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CE16A1">
        <w:t>KRIPTON, d.o.o., Vidilica 1, Split, OIB: 09869611167</w:t>
      </w:r>
      <w:r w:rsidRPr="00520E5B">
        <w:t xml:space="preserve"> da u roku od 15 dana solidarno uplate na sudski depozit ovog suda br. HR1623900011300000664, otvoren kod Hrvatske poštanske banke d.d. Zagreb, pozivom na broj </w:t>
      </w:r>
      <w:r w:rsidR="00CE16A1">
        <w:t>468016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CE16A1" w:rsidP="00CE16A1" w:rsidR="00CE16A1">
      <w:pPr>
        <w:ind w:firstLine="708"/>
        <w:jc w:val="both"/>
      </w:pPr>
      <w:r>
        <w:t>Predlagatelj Financijska agencija, Regionalni centar Split, Podružnica Split je prijedlogom zaprimljenim na Trgovačkom sudu u Splitu, dana 07. ožujka 2016. godine predložio otvaranje stečajnog postupka nad dužnikom KRIPTON, d.o.o., Vidilica 1, Split, OIB: 09869611167.</w:t>
      </w:r>
    </w:p>
    <w:p w:rsidRDefault="00CE16A1" w:rsidP="00CE16A1" w:rsidR="00CE16A1">
      <w:pPr>
        <w:ind w:left="708"/>
        <w:jc w:val="both"/>
      </w:pPr>
    </w:p>
    <w:p w:rsidRDefault="00CE16A1" w:rsidP="00CE16A1" w:rsidR="00CE16A1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</w:t>
      </w:r>
      <w:r>
        <w:lastRenderedPageBreak/>
        <w:t xml:space="preserve">neprekinutom razdoblju od 1364 dana, u ukupnom iznosu od 223.766,82 kuna, te da prema podacima HZMO ima jednog zaposlenog, kao i da predlagatelj ne raspolaže drugim podacima o imovini dužnika. </w:t>
      </w:r>
    </w:p>
    <w:p w:rsidRDefault="00F901B0" w:rsidP="00CE16A1" w:rsidR="00F901B0">
      <w:pPr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CE16A1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E16A1">
        <w:t>01. veljače</w:t>
      </w:r>
      <w:r w:rsidR="00EE7377">
        <w:t xml:space="preserve"> 2017</w:t>
      </w:r>
      <w:r w:rsidR="008B566D">
        <w:t xml:space="preserve">. godine. </w:t>
      </w:r>
    </w:p>
    <w:p w:rsidRDefault="00CE16A1" w:rsidP="00044F41" w:rsidR="00CE16A1">
      <w:pPr>
        <w:ind w:firstLine="708"/>
        <w:jc w:val="both"/>
      </w:pPr>
    </w:p>
    <w:p w:rsidRDefault="00CE16A1" w:rsidP="00CE16A1" w:rsidR="00CE16A1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18.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 xml:space="preserve">KRIPTON, d.o.o., Vidilica 1, Split, OIB: 09869611167 evidentiran kao vlasnik vozila N1, marke IVECO DAILY C-279363 50 C 16V, godina proizvodnje 2000, broj šasije ZCFC5090005257530, reg. oznake ST 344 ZK (list spisa 14). </w:t>
      </w:r>
    </w:p>
    <w:p w:rsidRDefault="00CE16A1" w:rsidP="00044F41" w:rsidR="00CE16A1">
      <w:pPr>
        <w:ind w:firstLine="708"/>
        <w:jc w:val="both"/>
      </w:pPr>
    </w:p>
    <w:p w:rsidRDefault="00CE16A1" w:rsidP="00CE16A1" w:rsidR="00CE16A1">
      <w:pPr>
        <w:ind w:firstLine="708"/>
        <w:jc w:val="both"/>
      </w:pPr>
      <w:r>
        <w:t>Zaključkom od 25. siječnja 2017. godine sud je preurekao ročište određeno za dan 01. veljače 2017. godine za dan 02. ožujka 2017. godine.</w:t>
      </w:r>
    </w:p>
    <w:p w:rsidRDefault="009B012D" w:rsidP="00D736E5" w:rsidR="009B012D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</w:t>
      </w:r>
      <w:r w:rsidR="00CE16A1">
        <w:t>02. veljače</w:t>
      </w:r>
      <w:r>
        <w:t xml:space="preserve"> 2017. godine u spis zaprimljena potvrda Općinskog suda u Splitu, zemljišnoknjižnog odjela iz koje je razvidno da dužnik </w:t>
      </w:r>
      <w:r w:rsidR="00CE16A1">
        <w:t>KRIPTON, d.o.o., Vidilica 1, Split, OIB: 09869611167</w:t>
      </w:r>
      <w:r w:rsidR="008830E4">
        <w:t xml:space="preserve">4 </w:t>
      </w:r>
      <w:r>
        <w:t xml:space="preserve">nije upisan kao vlasnik nekretnina na području nadležnosti navedenog zemljišnoknjižnog odjela (list spisa </w:t>
      </w:r>
      <w:r w:rsidR="00CE16A1">
        <w:t>19</w:t>
      </w:r>
      <w:r>
        <w:t xml:space="preserve">). </w:t>
      </w:r>
    </w:p>
    <w:p w:rsidRDefault="00E63DF9" w:rsidP="00CE16A1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CE16A1">
        <w:t>01. ožujka</w:t>
      </w:r>
      <w:r>
        <w:t xml:space="preserve"> 2017. godine dostavila u spis </w:t>
      </w:r>
      <w:r w:rsidRPr="00271D1E">
        <w:t>dostavila podnesak kojim se očituje na dosadašnji tijek postupka, razloge podnošenja p</w:t>
      </w:r>
      <w:r>
        <w:t xml:space="preserve">rijedloga za otvaranje stečaja navodeći da je dan </w:t>
      </w:r>
      <w:r w:rsidR="008830E4">
        <w:t xml:space="preserve">01. </w:t>
      </w:r>
      <w:r w:rsidR="00CE16A1">
        <w:t>rujna</w:t>
      </w:r>
      <w:r>
        <w:t xml:space="preserve">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CE16A1">
        <w:t>223.766,82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CE16A1">
        <w:t>01. ožujka</w:t>
      </w:r>
      <w:r>
        <w:t xml:space="preserve"> 2017. godine </w:t>
      </w:r>
      <w:r w:rsidRPr="00271D1E">
        <w:t xml:space="preserve">evidentirano </w:t>
      </w:r>
      <w:r w:rsidR="00CE16A1">
        <w:t>1910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CE16A1">
        <w:t>17. ožujka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BB1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CE16A1">
      <w:t>680/2016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CE16A1">
      <w:t>680/2016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C7734"/>
    <w:rsid w:val="003C2F22"/>
    <w:rsid w:val="00417EA6"/>
    <w:rsid w:val="00520E5B"/>
    <w:rsid w:val="005C6B9B"/>
    <w:rsid w:val="00623BB1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7EBC"/>
    <w:rsid w:val="00CE16A1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23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B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B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B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B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23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B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B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B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B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KRIPTON, d.o.o. za ugostiteljstvo i turizam</izvorni_sadrzaj>
    <derivirana_varijabla naziv="DomainObject.Predmet.ProtustrankaFormated_1">  KRIPTON, d.o.o. za ugostiteljstvo i turizam</derivirana_varijabla>
  </DomainObject.Predmet.ProtustrankaFormated>
  <DomainObject.Predmet.ProtustrankaFormatedOIB>
    <izvorni_sadrzaj>  KRIPTON, d.o.o. za ugostiteljstvo i turizam, OIB 09869611167</izvorni_sadrzaj>
    <derivirana_varijabla naziv="DomainObject.Predmet.ProtustrankaFormatedOIB_1">  KRIPTON, d.o.o. za ugostiteljstvo i turizam, OIB 09869611167</derivirana_varijabla>
  </DomainObject.Predmet.ProtustrankaFormatedOIB>
  <DomainObject.Predmet.ProtustrankaFormatedWithAdress>
    <izvorni_sadrzaj> KRIPTON, d.o.o. za ugostiteljstvo i turizam, Vidilica 1, 21000 Split</izvorni_sadrzaj>
    <derivirana_varijabla naziv="DomainObject.Predmet.ProtustrankaFormatedWithAdress_1"> KRIPTON, d.o.o. za ugostiteljstvo i turizam, Vidilica 1, 21000 Split</derivirana_varijabla>
  </DomainObject.Predmet.ProtustrankaFormatedWithAdress>
  <DomainObject.Predmet.ProtustrankaFormatedWithAdressOIB>
    <izvorni_sadrzaj> KRIPTON, d.o.o. za ugostiteljstvo i turizam, OIB 09869611167, Vidilica 1, 21000 Split</izvorni_sadrzaj>
    <derivirana_varijabla naziv="DomainObject.Predmet.ProtustrankaFormatedWithAdressOIB_1"> KRIPTON, d.o.o. za ugostiteljstvo i turizam, OIB 09869611167, Vidilica 1, 21000 Split</derivirana_varijabla>
  </DomainObject.Predmet.ProtustrankaFormatedWithAdressOIB>
  <DomainObject.Predmet.ProtustrankaWithAdress>
    <izvorni_sadrzaj>KRIPTON, d.o.o. za ugostiteljstvo i turizam Vidilica 1, 21000 Split</izvorni_sadrzaj>
    <derivirana_varijabla naziv="DomainObject.Predmet.ProtustrankaWithAdress_1">KRIPTON, d.o.o. za ugostiteljstvo i turizam Vidilica 1, 21000 Split</derivirana_varijabla>
  </DomainObject.Predmet.ProtustrankaWithAdress>
  <DomainObject.Predmet.ProtustrankaWithAdressOIB>
    <izvorni_sadrzaj>KRIPTON, d.o.o. za ugostiteljstvo i turizam, OIB 09869611167, Vidilica 1, 21000 Split</izvorni_sadrzaj>
    <derivirana_varijabla naziv="DomainObject.Predmet.ProtustrankaWithAdressOIB_1">KRIPTON, d.o.o. za ugostiteljstvo i turizam, OIB 09869611167, Vidilica 1, 21000 Split</derivirana_varijabla>
  </DomainObject.Predmet.ProtustrankaWithAdressOIB>
  <DomainObject.Predmet.ProtustrankaNazivFormated>
    <izvorni_sadrzaj>KRIPTON, d.o.o. za ugostiteljstvo i turizam</izvorni_sadrzaj>
    <derivirana_varijabla naziv="DomainObject.Predmet.ProtustrankaNazivFormated_1">KRIPTON, d.o.o. za ugostiteljstvo i turizam</derivirana_varijabla>
  </DomainObject.Predmet.ProtustrankaNazivFormated>
  <DomainObject.Predmet.ProtustrankaNazivFormatedOIB>
    <izvorni_sadrzaj>KRIPTON, d.o.o. za ugostiteljstvo i turizam, OIB 09869611167</izvorni_sadrzaj>
    <derivirana_varijabla naziv="DomainObject.Predmet.ProtustrankaNazivFormatedOIB_1">KRIPTON, d.o.o. za ugostiteljstvo i turizam, OIB 09869611167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223766.82</izvorni_sadrzaj>
    <derivirana_varijabla naziv="DomainObject.Predmet.TrenutnaVrijednost_1">223766.82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KRIPTON, d.o.o. za ugostiteljstvo i turizam</item>
    </izvorni_sadrzaj>
    <derivirana_varijabla naziv="DomainObject.Predmet.ProtuStrankaListFormated_1">
      <item>KRIPTON, d.o.o. za ugostiteljstvo i turizam</item>
    </derivirana_varijabla>
  </DomainObject.Predmet.ProtuStrankaListFormated>
  <DomainObject.Predmet.ProtuStrankaListFormatedOIB>
    <izvorni_sadrzaj>
      <item>KRIPTON, d.o.o. za ugostiteljstvo i turizam, OIB 09869611167</item>
    </izvorni_sadrzaj>
    <derivirana_varijabla naziv="DomainObject.Predmet.ProtuStrankaListFormatedOIB_1">
      <item>KRIPTON, d.o.o. za ugostiteljstvo i turizam, OIB 09869611167</item>
    </derivirana_varijabla>
  </DomainObject.Predmet.ProtuStrankaListFormatedOIB>
  <DomainObject.Predmet.ProtuStrankaListFormatedWithAdress>
    <izvorni_sadrzaj>
      <item>KRIPTON, d.o.o. za ugostiteljstvo i turizam, Vidilica 1, 21000 Split</item>
    </izvorni_sadrzaj>
    <derivirana_varijabla naziv="DomainObject.Predmet.ProtuStrankaListFormatedWithAdress_1">
      <item>KRIPTON, d.o.o. za ugostiteljstvo i turizam, Vidilica 1, 21000 Split</item>
    </derivirana_varijabla>
  </DomainObject.Predmet.ProtuStrankaListFormatedWithAdress>
  <DomainObject.Predmet.ProtuStrankaListFormatedWithAdressOIB>
    <izvorni_sadrzaj>
      <item>KRIPTON, d.o.o. za ugostiteljstvo i turizam, OIB 09869611167, Vidilica 1, 21000 Split</item>
    </izvorni_sadrzaj>
    <derivirana_varijabla naziv="DomainObject.Predmet.ProtuStrankaListFormatedWithAdressOIB_1">
      <item>KRIPTON, d.o.o. za ugostiteljstvo i turizam, OIB 09869611167, Vidilica 1, 21000 Split</item>
    </derivirana_varijabla>
  </DomainObject.Predmet.ProtuStrankaListFormatedWithAdressOIB>
  <DomainObject.Predmet.ProtuStrankaListNazivFormated>
    <izvorni_sadrzaj>
      <item>KRIPTON, d.o.o. za ugostiteljstvo i turizam</item>
    </izvorni_sadrzaj>
    <derivirana_varijabla naziv="DomainObject.Predmet.ProtuStrankaListNazivFormated_1">
      <item>KRIPTON, d.o.o. za ugostiteljstvo i turizam</item>
    </derivirana_varijabla>
  </DomainObject.Predmet.ProtuStrankaListNazivFormated>
  <DomainObject.Predmet.ProtuStrankaListNazivFormatedOIB>
    <izvorni_sadrzaj>
      <item>KRIPTON, d.o.o. za ugostiteljstvo i turizam, OIB 09869611167</item>
    </izvorni_sadrzaj>
    <derivirana_varijabla naziv="DomainObject.Predmet.ProtuStrankaListNazivFormatedOIB_1">
      <item>KRIPTON, d.o.o. za ugostiteljstvo i turizam, OIB 09869611167</item>
    </derivirana_varijabla>
  </DomainObject.Predmet.ProtuStrankaListNazivFormatedOIB>
  <DomainObject.Predmet.OstaliListFormated>
    <izvorni_sadrzaj>
      <item>Tomislav Vrvilo</item>
    </izvorni_sadrzaj>
    <derivirana_varijabla naziv="DomainObject.Predmet.OstaliListFormated_1">
      <item>Tomislav Vrvilo</item>
    </derivirana_varijabla>
  </DomainObject.Predmet.OstaliListFormated>
  <DomainObject.Predmet.OstaliListFormatedOIB>
    <izvorni_sadrzaj>
      <item>Tomislav Vrvilo, OIB 87597092851</item>
    </izvorni_sadrzaj>
    <derivirana_varijabla naziv="DomainObject.Predmet.OstaliListFormatedOIB_1">
      <item>Tomislav Vrvilo, OIB 87597092851</item>
    </derivirana_varijabla>
  </DomainObject.Predmet.OstaliListFormatedOIB>
  <DomainObject.Predmet.OstaliListFormatedWithAdress>
    <izvorni_sadrzaj>
      <item>Tomislav Vrvilo, PUT GRADINE 42, 21202 Brštanovo</item>
    </izvorni_sadrzaj>
    <derivirana_varijabla naziv="DomainObject.Predmet.OstaliListFormatedWithAdress_1">
      <item>Tomislav Vrvilo, PUT GRADINE 42, 21202 Brštanovo</item>
    </derivirana_varijabla>
  </DomainObject.Predmet.OstaliListFormatedWithAdress>
  <DomainObject.Predmet.OstaliListFormatedWithAdressOIB>
    <izvorni_sadrzaj>
      <item>Tomislav Vrvilo, OIB 87597092851, PUT GRADINE 42, 21202 Brštanovo</item>
    </izvorni_sadrzaj>
    <derivirana_varijabla naziv="DomainObject.Predmet.OstaliListFormatedWithAdressOIB_1">
      <item>Tomislav Vrvilo, OIB 87597092851, PUT GRADINE 42, 21202 Brštanovo</item>
    </derivirana_varijabla>
  </DomainObject.Predmet.OstaliListFormatedWithAdressOIB>
  <DomainObject.Predmet.OstaliListNazivFormated>
    <izvorni_sadrzaj>
      <item>Tomislav Vrvilo</item>
    </izvorni_sadrzaj>
    <derivirana_varijabla naziv="DomainObject.Predmet.OstaliListNazivFormated_1">
      <item>Tomislav Vrvilo</item>
    </derivirana_varijabla>
  </DomainObject.Predmet.OstaliListNazivFormated>
  <DomainObject.Predmet.OstaliListNazivFormatedOIB>
    <izvorni_sadrzaj>
      <item>Tomislav Vrvilo, OIB 87597092851</item>
    </izvorni_sadrzaj>
    <derivirana_varijabla naziv="DomainObject.Predmet.OstaliListNazivFormatedOIB_1">
      <item>Tomislav Vrvilo, OIB 87597092851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KRIPTON, d.o.o. za ugostiteljstvo i turizam</izvorni_sadrzaj>
    <derivirana_varijabla naziv="DomainObject.Predmet.ProtustrankaIDrugi_1">KRIPTON,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KRIPTON, d.o.o. za ugostiteljstvo i turizam, OIB 09869611167, Vidilica 1, 21000 Split</izvorni_sadrzaj>
    <derivirana_varijabla naziv="DomainObject.Predmet.ProtustrankaIDrugiAdressOIB_1">KRIPTON, d.o.o. za ugostiteljstvo i turizam, OIB 09869611167, Vidilica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KRIPTON, d.o.o. za ugostiteljstvo i turizam</item>
      <item>FINANCIJSKA AGENCIJA, RC SPLIT</item>
      <item>Tomislav Vrvilo</item>
    </izvorni_sadrzaj>
    <derivirana_varijabla naziv="DomainObject.Predmet.SudioniciListNaziv_1">
      <item>KRIPTON, d.o.o. za ugostiteljstvo i turizam</item>
      <item>FINANCIJSKA AGENCIJA, RC SPLIT</item>
      <item>Tomislav Vrvilo</item>
    </derivirana_varijabla>
  </DomainObject.Predmet.SudioniciListNaziv>
  <DomainObject.Predmet.SudioniciListAdressOIB>
    <izvorni_sadrzaj>
      <item>KRIPTON, d.o.o. za ugostiteljstvo i turizam, OIB 09869611167, Vidilica 1,21000 Split</item>
      <item>FINANCIJSKA AGENCIJA, RC SPLIT, OIB 85821130368, Mažuranićevo šetalište 24 b,21000 Split</item>
      <item>Tomislav Vrvilo, OIB 87597092851, PUT GRADINE 42,21202 Brštanovo</item>
    </izvorni_sadrzaj>
    <derivirana_varijabla naziv="DomainObject.Predmet.SudioniciListAdressOIB_1">
      <item>KRIPTON, d.o.o. za ugostiteljstvo i turizam, OIB 09869611167, Vidilica 1,21000 Split</item>
      <item>FINANCIJSKA AGENCIJA, RC SPLIT, OIB 85821130368, Mažuranićevo šetalište 24 b,21000 Split</item>
      <item>Tomislav Vrvilo, OIB 87597092851, PUT GRADINE 42,21202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09869611167</item>
      <item>, OIB 85821130368</item>
      <item>, OIB 87597092851</item>
    </izvorni_sadrzaj>
    <derivirana_varijabla naziv="DomainObject.Predmet.SudioniciListNazivOIB_1">
      <item>, OIB 09869611167</item>
      <item>, OIB 85821130368</item>
      <item>, OIB 87597092851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5C878-F6E5-4630-8AD9-855580D1B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924</properties:Words>
  <properties:Characters>5118</properties:Characters>
  <properties:Lines>121</properties:Lines>
  <properties:Paragraphs>38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2017-03-17T08:07:00Z</cp:lastPrinted>
  <dcterms:modified xmlns:xsi="http://www.w3.org/2001/XMLSchema-instance" xsi:type="dcterms:W3CDTF">2017-03-17T09:00:00Z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