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4844A8" w:rsidR="008F01ED" w:rsidRPr="008F01ED">
        <w:tc>
          <w:tcPr>
            <w:tcW w:type="dxa" w:w="2985"/>
            <w:shd w:fill="auto" w:color="auto" w:val="clear"/>
          </w:tcPr>
          <w:p w:rsidRDefault="008F01ED" w:rsidP="008F01ED" w:rsidR="008F01ED" w:rsidRPr="008F01ED">
            <w:pPr>
              <w:snapToGrid/>
              <w:jc w:val="center"/>
              <w:rPr>
                <w:rFonts w:hAnsi="Times New Roman" w:ascii="Times New Roman"/>
                <w:snapToGrid w:val="false"/>
                <w:szCs w:val="24"/>
              </w:rPr>
            </w:pPr>
            <w:bookmarkStart w:name="_GoBack" w:id="0"/>
            <w:bookmarkEnd w:id="0"/>
            <w:r w:rsidRPr="008F01ED">
              <w:rPr>
                <w:rFonts w:hAnsi="Times New Roman" w:ascii="Times New Roman"/>
                <w:noProof/>
                <w:snapToGrid w:val="false"/>
                <w:szCs w:val="24"/>
                <w:lang w:eastAsia="hr-HR" w:val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F01ED" w:rsidP="008F01ED" w:rsidR="008F01ED" w:rsidRPr="008F01ED">
            <w:pPr>
              <w:snapToGrid/>
              <w:jc w:val="center"/>
              <w:rPr>
                <w:rFonts w:hAnsi="Times New Roman" w:ascii="Times New Roman"/>
                <w:snapToGrid w:val="false"/>
                <w:szCs w:val="24"/>
              </w:rPr>
            </w:pPr>
            <w:proofErr w:type="spellStart"/>
            <w:r w:rsidRPr="008F01ED">
              <w:rPr>
                <w:rFonts w:hAnsi="Times New Roman" w:ascii="Times New Roman"/>
                <w:snapToGrid w:val="false"/>
                <w:szCs w:val="24"/>
              </w:rPr>
              <w:t>Republika</w:t>
            </w:r>
            <w:proofErr w:type="spellEnd"/>
            <w:r w:rsidRPr="008F01ED">
              <w:rPr>
                <w:rFonts w:hAnsi="Times New Roman" w:ascii="Times New Roman"/>
                <w:snapToGrid w:val="false"/>
                <w:szCs w:val="24"/>
              </w:rPr>
              <w:t xml:space="preserve"> </w:t>
            </w:r>
            <w:proofErr w:type="spellStart"/>
            <w:r w:rsidRPr="008F01ED">
              <w:rPr>
                <w:rFonts w:hAnsi="Times New Roman" w:ascii="Times New Roman"/>
                <w:snapToGrid w:val="false"/>
                <w:szCs w:val="24"/>
              </w:rPr>
              <w:t>Hrvatska</w:t>
            </w:r>
            <w:proofErr w:type="spellEnd"/>
          </w:p>
          <w:p w:rsidRDefault="008F01ED" w:rsidP="008F01ED" w:rsidR="008F01ED" w:rsidRPr="008F01ED">
            <w:pPr>
              <w:snapToGrid/>
              <w:jc w:val="center"/>
              <w:rPr>
                <w:rFonts w:hAnsi="Times New Roman" w:ascii="Times New Roman"/>
                <w:snapToGrid w:val="false"/>
                <w:szCs w:val="24"/>
              </w:rPr>
            </w:pPr>
            <w:proofErr w:type="spellStart"/>
            <w:r w:rsidRPr="008F01ED">
              <w:rPr>
                <w:rFonts w:hAnsi="Times New Roman" w:ascii="Times New Roman"/>
                <w:snapToGrid w:val="false"/>
                <w:szCs w:val="24"/>
              </w:rPr>
              <w:t>Trgovački</w:t>
            </w:r>
            <w:proofErr w:type="spellEnd"/>
            <w:r w:rsidRPr="008F01ED">
              <w:rPr>
                <w:rFonts w:hAnsi="Times New Roman" w:ascii="Times New Roman"/>
                <w:snapToGrid w:val="false"/>
                <w:szCs w:val="24"/>
              </w:rPr>
              <w:t xml:space="preserve"> </w:t>
            </w:r>
            <w:proofErr w:type="spellStart"/>
            <w:r w:rsidRPr="008F01ED">
              <w:rPr>
                <w:rFonts w:hAnsi="Times New Roman" w:ascii="Times New Roman"/>
                <w:snapToGrid w:val="false"/>
                <w:szCs w:val="24"/>
              </w:rPr>
              <w:t>sud</w:t>
            </w:r>
            <w:proofErr w:type="spellEnd"/>
            <w:r w:rsidRPr="008F01ED">
              <w:rPr>
                <w:rFonts w:hAnsi="Times New Roman" w:ascii="Times New Roman"/>
                <w:snapToGrid w:val="false"/>
                <w:szCs w:val="24"/>
              </w:rPr>
              <w:t xml:space="preserve"> u </w:t>
            </w:r>
            <w:proofErr w:type="spellStart"/>
            <w:r w:rsidRPr="008F01ED">
              <w:rPr>
                <w:rFonts w:hAnsi="Times New Roman" w:ascii="Times New Roman"/>
                <w:snapToGrid w:val="false"/>
                <w:szCs w:val="24"/>
              </w:rPr>
              <w:t>Varaždinu</w:t>
            </w:r>
            <w:proofErr w:type="spellEnd"/>
          </w:p>
          <w:p w:rsidRDefault="008F01ED" w:rsidP="008F01ED" w:rsidR="008F01ED" w:rsidRPr="008F01ED">
            <w:pPr>
              <w:snapToGrid/>
              <w:jc w:val="center"/>
              <w:rPr>
                <w:rFonts w:hAnsi="Times New Roman" w:ascii="Times New Roman"/>
                <w:snapToGrid w:val="false"/>
                <w:szCs w:val="24"/>
              </w:rPr>
            </w:pPr>
            <w:proofErr w:type="spellStart"/>
            <w:r w:rsidRPr="008F01ED">
              <w:rPr>
                <w:rFonts w:hAnsi="Times New Roman" w:ascii="Times New Roman"/>
                <w:snapToGrid w:val="false"/>
                <w:szCs w:val="24"/>
              </w:rPr>
              <w:t>Varaždin</w:t>
            </w:r>
            <w:proofErr w:type="spellEnd"/>
            <w:r w:rsidRPr="008F01ED">
              <w:rPr>
                <w:rFonts w:hAnsi="Times New Roman" w:ascii="Times New Roman"/>
                <w:snapToGrid w:val="false"/>
                <w:szCs w:val="24"/>
              </w:rPr>
              <w:t xml:space="preserve">, </w:t>
            </w:r>
            <w:proofErr w:type="spellStart"/>
            <w:r w:rsidRPr="008F01ED">
              <w:rPr>
                <w:rFonts w:hAnsi="Times New Roman" w:ascii="Times New Roman"/>
                <w:snapToGrid w:val="false"/>
                <w:szCs w:val="24"/>
              </w:rPr>
              <w:t>Braće</w:t>
            </w:r>
            <w:proofErr w:type="spellEnd"/>
            <w:r w:rsidRPr="008F01ED">
              <w:rPr>
                <w:rFonts w:hAnsi="Times New Roman" w:ascii="Times New Roman"/>
                <w:snapToGrid w:val="false"/>
                <w:szCs w:val="24"/>
              </w:rPr>
              <w:t xml:space="preserve"> </w:t>
            </w:r>
            <w:proofErr w:type="spellStart"/>
            <w:r w:rsidRPr="008F01ED">
              <w:rPr>
                <w:rFonts w:hAnsi="Times New Roman" w:ascii="Times New Roman"/>
                <w:snapToGrid w:val="false"/>
                <w:szCs w:val="24"/>
              </w:rPr>
              <w:t>Radić</w:t>
            </w:r>
            <w:proofErr w:type="spellEnd"/>
            <w:r w:rsidRPr="008F01ED">
              <w:rPr>
                <w:rFonts w:hAnsi="Times New Roman" w:ascii="Times New Roman"/>
                <w:snapToGrid w:val="false"/>
                <w:szCs w:val="24"/>
              </w:rPr>
              <w:t xml:space="preserve"> 2</w:t>
            </w:r>
          </w:p>
        </w:tc>
      </w:tr>
    </w:tbl>
    <w:p w14:textId="c148913" w14:paraId="c148913" w:rsidRDefault="008F01ED" w:rsidP="008F01ED" w:rsidR="008F01ED" w:rsidRPr="008F01ED">
      <w:pPr>
        <w:snapToGrid/>
        <w:jc w:val="right"/>
        <w15:collapsed w:val="false"/>
        <w:rPr>
          <w:rFonts w:hAnsi="Times New Roman" w:ascii="Times New Roman"/>
          <w:snapToGrid w:val="false"/>
          <w:sz w:val="12"/>
          <w:szCs w:val="24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4844A8" w:rsidR="008F01ED" w:rsidRPr="008F01ED">
        <w:trPr>
          <w:jc w:val="right"/>
        </w:trPr>
        <w:tc>
          <w:tcPr>
            <w:tcW w:type="dxa" w:w="4320"/>
          </w:tcPr>
          <w:p w:rsidRDefault="008F01ED" w:rsidP="00EC2E7E" w:rsidR="008F01ED" w:rsidRPr="008F01ED">
            <w:pPr>
              <w:widowControl/>
              <w:snapToGrid/>
              <w:jc w:val="right"/>
              <w:rPr>
                <w:rFonts w:hAnsi="Times New Roman" w:ascii="Times New Roman"/>
                <w:szCs w:val="24"/>
                <w:lang w:eastAsia="hr-HR" w:val="hr-HR"/>
              </w:rPr>
            </w:pPr>
            <w:r w:rsidRPr="008F01ED">
              <w:rPr>
                <w:rFonts w:hAnsi="Times New Roman" w:ascii="Times New Roman"/>
                <w:szCs w:val="24"/>
                <w:lang w:eastAsia="hr-HR" w:val="hr-HR"/>
              </w:rPr>
              <w:t>Poslovni broj: 5 St-</w:t>
            </w:r>
            <w:r w:rsidR="00EC2E7E">
              <w:rPr>
                <w:rFonts w:hAnsi="Times New Roman" w:ascii="Times New Roman"/>
                <w:szCs w:val="24"/>
                <w:lang w:eastAsia="hr-HR" w:val="hr-HR"/>
              </w:rPr>
              <w:t>1082/2016-119</w:t>
            </w:r>
          </w:p>
        </w:tc>
      </w:tr>
    </w:tbl>
    <w:p w:rsidRDefault="002D2309" w:rsidP="002D2309" w:rsidR="002D2309">
      <w:pPr>
        <w:rPr>
          <w:rFonts w:hAnsi="Times New Roman" w:ascii="Times New Roman"/>
          <w:bCs/>
          <w:szCs w:val="24"/>
          <w:lang w:val="hr-HR"/>
        </w:rPr>
      </w:pPr>
    </w:p>
    <w:p w:rsidRDefault="005D20D4" w:rsidP="00D62BE9" w:rsidR="002D2309">
      <w:pPr>
        <w:ind w:firstLine="5760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</w:t>
      </w:r>
    </w:p>
    <w:p w:rsidRDefault="005D20D4" w:rsidP="00D62BE9" w:rsidR="005D20D4">
      <w:pPr>
        <w:ind w:firstLine="5760"/>
        <w:rPr>
          <w:rFonts w:hAnsi="Times New Roman" w:ascii="Times New Roman"/>
          <w:szCs w:val="24"/>
          <w:lang w:val="hr-HR"/>
        </w:rPr>
      </w:pPr>
    </w:p>
    <w:p w:rsidRDefault="00EC2E7E" w:rsidP="002D2309" w:rsidR="002D2309">
      <w:pPr>
        <w:ind w:firstLine="720" w:left="360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FINANCIJSKA AGENCIJA</w:t>
      </w:r>
    </w:p>
    <w:p w:rsidRDefault="00EC2E7E" w:rsidP="002D2309" w:rsidR="00EC2E7E">
      <w:pPr>
        <w:ind w:firstLine="720" w:left="3600"/>
        <w:jc w:val="both"/>
        <w:rPr>
          <w:rFonts w:hAnsi="Times New Roman" w:ascii="Times New Roman"/>
          <w:szCs w:val="24"/>
          <w:lang w:val="hr-HR"/>
        </w:rPr>
      </w:pPr>
    </w:p>
    <w:p w:rsidRDefault="00EC2E7E" w:rsidP="002D2309" w:rsidR="0022495C">
      <w:pPr>
        <w:ind w:firstLine="720" w:left="360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Ulica Grada Vukovara 70</w:t>
      </w:r>
    </w:p>
    <w:p w:rsidRDefault="00EC2E7E" w:rsidP="002D2309" w:rsidR="00EC2E7E">
      <w:pPr>
        <w:ind w:firstLine="720" w:left="360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10 000 ZAGREB</w:t>
      </w:r>
    </w:p>
    <w:p w:rsidRDefault="00EC2E7E" w:rsidP="005D20D4" w:rsidR="00EC2E7E">
      <w:pPr>
        <w:jc w:val="both"/>
        <w:rPr>
          <w:rFonts w:hAnsi="Times New Roman" w:ascii="Times New Roman"/>
          <w:szCs w:val="24"/>
          <w:lang w:val="hr-HR"/>
        </w:rPr>
      </w:pPr>
    </w:p>
    <w:p w:rsidRDefault="00531265" w:rsidP="00531265" w:rsidR="00531265">
      <w:pPr>
        <w:jc w:val="both"/>
        <w:rPr>
          <w:rFonts w:hAnsi="Times New Roman" w:ascii="Times New Roman"/>
          <w:szCs w:val="24"/>
          <w:lang w:val="hr-HR"/>
        </w:rPr>
      </w:pPr>
    </w:p>
    <w:p w:rsidRDefault="00EC2E7E" w:rsidP="00531265" w:rsidR="002D2309">
      <w:pPr>
        <w:ind w:firstLine="708" w:left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Klasa: O/110-10/18-01/473</w:t>
      </w:r>
    </w:p>
    <w:p w:rsidRDefault="00EC2E7E" w:rsidP="00531265" w:rsidR="00EC2E7E">
      <w:pPr>
        <w:ind w:firstLine="708" w:left="708"/>
        <w:jc w:val="both"/>
        <w:rPr>
          <w:rFonts w:hAnsi="Times New Roman" w:ascii="Times New Roman"/>
          <w:szCs w:val="24"/>
          <w:lang w:val="hr-HR"/>
        </w:rPr>
      </w:pPr>
      <w:proofErr w:type="spellStart"/>
      <w:r>
        <w:rPr>
          <w:rFonts w:hAnsi="Times New Roman" w:ascii="Times New Roman"/>
          <w:szCs w:val="24"/>
          <w:lang w:val="hr-HR"/>
        </w:rPr>
        <w:t>Ur</w:t>
      </w:r>
      <w:proofErr w:type="spellEnd"/>
      <w:r>
        <w:rPr>
          <w:rFonts w:hAnsi="Times New Roman" w:ascii="Times New Roman"/>
          <w:szCs w:val="24"/>
          <w:lang w:val="hr-HR"/>
        </w:rPr>
        <w:t>. br.: 07-01-19-140</w:t>
      </w:r>
    </w:p>
    <w:p w:rsidRDefault="002D2309" w:rsidP="002D2309" w:rsidR="002D2309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2D2309" w:rsidP="002D2309" w:rsidR="002D2309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DD3F22" w:rsidP="00DD3F22" w:rsidR="00DD3F22" w:rsidRPr="00DD3F22">
      <w:pPr>
        <w:jc w:val="both"/>
        <w:rPr>
          <w:rFonts w:hAnsi="Times New Roman" w:ascii="Times New Roman"/>
          <w:szCs w:val="24"/>
          <w:lang w:val="hr-HR"/>
        </w:rPr>
      </w:pPr>
      <w:r w:rsidRPr="00DD3F22">
        <w:rPr>
          <w:rFonts w:hAnsi="Times New Roman" w:ascii="Times New Roman"/>
          <w:szCs w:val="24"/>
          <w:lang w:val="hr-HR"/>
        </w:rPr>
        <w:t>Ste</w:t>
      </w:r>
      <w:r w:rsidRPr="00DD3F22">
        <w:rPr>
          <w:rFonts w:hAnsi="Times New Roman" w:ascii="Times New Roman" w:hint="eastAsia"/>
          <w:szCs w:val="24"/>
          <w:lang w:val="hr-HR"/>
        </w:rPr>
        <w:t>č</w:t>
      </w:r>
      <w:r w:rsidRPr="00DD3F22">
        <w:rPr>
          <w:rFonts w:hAnsi="Times New Roman" w:ascii="Times New Roman"/>
          <w:szCs w:val="24"/>
          <w:lang w:val="hr-HR"/>
        </w:rPr>
        <w:t>ajni postupak:</w:t>
      </w:r>
    </w:p>
    <w:p w:rsidRDefault="00DD3F22" w:rsidP="00DD3F22" w:rsidR="00DD3F22" w:rsidRPr="00E964D9">
      <w:pPr>
        <w:jc w:val="both"/>
        <w:rPr>
          <w:rFonts w:hAnsi="Times New Roman" w:ascii="Times New Roman"/>
          <w:szCs w:val="24"/>
          <w:lang w:val="hr-HR"/>
        </w:rPr>
      </w:pPr>
    </w:p>
    <w:p w:rsidRDefault="008027CF" w:rsidP="00DD3F22" w:rsidR="008027CF" w:rsidRPr="00EC2E7E">
      <w:pPr>
        <w:jc w:val="both"/>
        <w:rPr>
          <w:rFonts w:hAnsi="Times New Roman" w:ascii="Times New Roman"/>
          <w:szCs w:val="24"/>
          <w:lang w:val="hr-HR"/>
        </w:rPr>
      </w:pPr>
      <w:r w:rsidRPr="00A56F0C">
        <w:rPr>
          <w:rFonts w:hAnsi="Times New Roman" w:ascii="Times New Roman"/>
          <w:szCs w:val="24"/>
          <w:lang w:val="hr-HR"/>
        </w:rPr>
        <w:t xml:space="preserve">Stečajni dužnik: </w:t>
      </w:r>
      <w:r w:rsidR="00EC2E7E" w:rsidRPr="00EC2E7E">
        <w:rPr>
          <w:rFonts w:eastAsia="Calibri" w:hAnsi="Times New Roman" w:ascii="Times New Roman"/>
          <w:snapToGrid w:val="false"/>
          <w:szCs w:val="24"/>
          <w:lang w:val="hr-HR"/>
        </w:rPr>
        <w:t>SOBOČAN d.o.o. u stečaju, Sveti Martin na Muri, Glavna 18, OIB: 30463258082</w:t>
      </w:r>
    </w:p>
    <w:p w:rsidRDefault="002D2309" w:rsidP="008F01ED" w:rsidR="002D2309">
      <w:pPr>
        <w:jc w:val="both"/>
        <w:rPr>
          <w:rFonts w:hAnsi="Times New Roman" w:ascii="Times New Roman"/>
          <w:szCs w:val="24"/>
          <w:lang w:val="hr-HR"/>
        </w:rPr>
      </w:pPr>
    </w:p>
    <w:p w:rsidRDefault="005D20D4" w:rsidP="008F01ED" w:rsidR="005D20D4" w:rsidRPr="00E964D9">
      <w:pPr>
        <w:jc w:val="both"/>
        <w:rPr>
          <w:rFonts w:hAnsi="Times New Roman" w:ascii="Times New Roman"/>
          <w:szCs w:val="24"/>
          <w:lang w:val="hr-HR"/>
        </w:rPr>
      </w:pPr>
    </w:p>
    <w:p w:rsidRDefault="002D2309" w:rsidP="002D2309" w:rsidR="002D2309">
      <w:pPr>
        <w:jc w:val="both"/>
        <w:rPr>
          <w:rFonts w:hAnsi="Times New Roman" w:ascii="Times New Roman"/>
          <w:szCs w:val="24"/>
          <w:lang w:val="hr-HR"/>
        </w:rPr>
      </w:pPr>
    </w:p>
    <w:p w:rsidRDefault="00EC2E7E" w:rsidP="00531265" w:rsidR="00531265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</w:t>
      </w:r>
      <w:r w:rsidR="00531265">
        <w:rPr>
          <w:rFonts w:hAnsi="Times New Roman" w:ascii="Times New Roman"/>
          <w:szCs w:val="24"/>
          <w:lang w:val="hr-HR"/>
        </w:rPr>
        <w:t xml:space="preserve"> skladu s Vašim traženjem od 30. travnja 2019., </w:t>
      </w:r>
      <w:r w:rsidR="00531265" w:rsidRPr="00531265">
        <w:rPr>
          <w:rFonts w:hAnsi="Times New Roman" w:ascii="Times New Roman"/>
          <w:szCs w:val="24"/>
          <w:lang w:val="hr-HR"/>
        </w:rPr>
        <w:t>Klasa: O/110-10/18-01/473</w:t>
      </w:r>
      <w:r w:rsidR="00531265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531265">
        <w:rPr>
          <w:rFonts w:hAnsi="Times New Roman" w:ascii="Times New Roman"/>
          <w:szCs w:val="24"/>
          <w:lang w:val="hr-HR"/>
        </w:rPr>
        <w:t>Ur</w:t>
      </w:r>
      <w:proofErr w:type="spellEnd"/>
      <w:r w:rsidR="00531265">
        <w:rPr>
          <w:rFonts w:hAnsi="Times New Roman" w:ascii="Times New Roman"/>
          <w:szCs w:val="24"/>
          <w:lang w:val="hr-HR"/>
        </w:rPr>
        <w:t>. br.: 07-01-19-140</w:t>
      </w:r>
      <w:r w:rsidR="00FF3DEC">
        <w:rPr>
          <w:rFonts w:hAnsi="Times New Roman" w:ascii="Times New Roman"/>
          <w:szCs w:val="24"/>
          <w:lang w:val="hr-HR"/>
        </w:rPr>
        <w:t xml:space="preserve"> dostavljamo identifikatore nadmetanja kako biste mogli obaviti potrebne isplate u skladu s rješenjem ovoga suda od 3. travnja 2019., poslovni broj St-1082/2016-110 i 23. travnja 2019., poslovni broj St-1082/2016-113 kako slijedi:</w:t>
      </w:r>
    </w:p>
    <w:p w:rsidRDefault="00FF3DEC" w:rsidP="00FF3DEC" w:rsidR="00FF3DEC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Za nekretninu koja je navedena u rješenju ovoga suda od 3. travnja 2019., poslovni broj St-1082/2016-110 u točci I. izreke, identifikator nadmetanja je: </w:t>
      </w:r>
      <w:r w:rsidR="005D20D4">
        <w:rPr>
          <w:rFonts w:hAnsi="Times New Roman" w:ascii="Times New Roman"/>
          <w:szCs w:val="24"/>
          <w:lang w:val="hr-HR"/>
        </w:rPr>
        <w:t>9092,</w:t>
      </w:r>
    </w:p>
    <w:p w:rsidRDefault="005D20D4" w:rsidP="00FF3DEC" w:rsidR="005D20D4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nekretninu koja je navedena u rješenju ovoga suda od 3. travnja 2019., poslovni broj St-1082/2016-110 u točci II. izreke, identifikator nadmetanja je: 9093,</w:t>
      </w:r>
    </w:p>
    <w:p w:rsidRDefault="005D20D4" w:rsidP="00FF3DEC" w:rsidR="005D20D4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nekretninu koja je navedena u rješenju ovoga suda od 3. travnja 2019., poslovni broj St-1082/2016-110 u točci III. izreke, identifikator nadmetanja je: 9094,</w:t>
      </w:r>
    </w:p>
    <w:p w:rsidRDefault="005D20D4" w:rsidP="005D20D4" w:rsidR="005D20D4" w:rsidRPr="00FF3DEC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 w:rsidRPr="005D20D4">
        <w:rPr>
          <w:rFonts w:hAnsi="Times New Roman" w:ascii="Times New Roman"/>
          <w:szCs w:val="24"/>
          <w:lang w:val="hr-HR"/>
        </w:rPr>
        <w:t>Za nekretninu koja je navedena u rješenju ovoga suda od 3. travnja 2019., poslovni broj St-1082/2016-110 u to</w:t>
      </w:r>
      <w:r w:rsidRPr="005D20D4">
        <w:rPr>
          <w:rFonts w:hAnsi="Times New Roman" w:ascii="Times New Roman" w:hint="eastAsia"/>
          <w:szCs w:val="24"/>
          <w:lang w:val="hr-HR"/>
        </w:rPr>
        <w:t>č</w:t>
      </w:r>
      <w:r>
        <w:rPr>
          <w:rFonts w:hAnsi="Times New Roman" w:ascii="Times New Roman"/>
          <w:szCs w:val="24"/>
          <w:lang w:val="hr-HR"/>
        </w:rPr>
        <w:t>ci IV</w:t>
      </w:r>
      <w:r w:rsidRPr="005D20D4">
        <w:rPr>
          <w:rFonts w:hAnsi="Times New Roman" w:ascii="Times New Roman"/>
          <w:szCs w:val="24"/>
          <w:lang w:val="hr-HR"/>
        </w:rPr>
        <w:t>. izreke</w:t>
      </w:r>
      <w:r>
        <w:rPr>
          <w:rFonts w:hAnsi="Times New Roman" w:ascii="Times New Roman"/>
          <w:szCs w:val="24"/>
          <w:lang w:val="hr-HR"/>
        </w:rPr>
        <w:t>, identifikator nadmetanja je: 11179.</w:t>
      </w:r>
    </w:p>
    <w:p w:rsidRDefault="002D2309" w:rsidP="002D2309" w:rsidR="002D2309">
      <w:pPr>
        <w:jc w:val="both"/>
        <w:rPr>
          <w:rFonts w:hAnsi="Times New Roman" w:ascii="Times New Roman"/>
          <w:szCs w:val="24"/>
          <w:lang w:val="hr-HR"/>
        </w:rPr>
      </w:pPr>
    </w:p>
    <w:p w:rsidRDefault="005D20D4" w:rsidP="002D2309" w:rsidR="005D20D4">
      <w:pPr>
        <w:jc w:val="both"/>
        <w:rPr>
          <w:rFonts w:hAnsi="Times New Roman" w:ascii="Times New Roman"/>
          <w:szCs w:val="24"/>
          <w:lang w:val="hr-HR"/>
        </w:rPr>
      </w:pPr>
    </w:p>
    <w:p w:rsidRDefault="002D2309" w:rsidP="002D2309" w:rsidR="002D2309">
      <w:pPr>
        <w:ind w:firstLine="288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Varaždinu,</w:t>
      </w:r>
      <w:r w:rsidR="008027CF">
        <w:rPr>
          <w:rFonts w:hAnsi="Times New Roman" w:ascii="Times New Roman"/>
          <w:szCs w:val="24"/>
          <w:lang w:val="hr-HR"/>
        </w:rPr>
        <w:t xml:space="preserve"> </w:t>
      </w:r>
      <w:r w:rsidR="00EC2E7E">
        <w:rPr>
          <w:rFonts w:hAnsi="Times New Roman" w:ascii="Times New Roman"/>
          <w:szCs w:val="24"/>
          <w:lang w:val="hr-HR"/>
        </w:rPr>
        <w:t>30</w:t>
      </w:r>
      <w:r w:rsidR="00A56F0C">
        <w:rPr>
          <w:rFonts w:hAnsi="Times New Roman" w:ascii="Times New Roman"/>
          <w:szCs w:val="24"/>
          <w:lang w:val="hr-HR"/>
        </w:rPr>
        <w:t>. svibnja</w:t>
      </w:r>
      <w:r w:rsidR="00DD3F22">
        <w:rPr>
          <w:rFonts w:hAnsi="Times New Roman" w:ascii="Times New Roman"/>
          <w:szCs w:val="24"/>
          <w:lang w:val="hr-HR"/>
        </w:rPr>
        <w:t xml:space="preserve"> 2019</w:t>
      </w:r>
      <w:r>
        <w:rPr>
          <w:rFonts w:hAnsi="Times New Roman" w:ascii="Times New Roman"/>
          <w:szCs w:val="24"/>
          <w:lang w:val="hr-HR"/>
        </w:rPr>
        <w:t xml:space="preserve">.    </w:t>
      </w:r>
    </w:p>
    <w:p w:rsidRDefault="007A3A41" w:rsidP="002D2309" w:rsidR="007A3A41">
      <w:pPr>
        <w:ind w:firstLine="2880"/>
        <w:jc w:val="both"/>
        <w:rPr>
          <w:rFonts w:hAnsi="Times New Roman" w:ascii="Times New Roman"/>
          <w:szCs w:val="24"/>
          <w:lang w:val="hr-HR"/>
        </w:rPr>
      </w:pPr>
    </w:p>
    <w:p w:rsidRDefault="00D26E62" w:rsidP="00D26E62" w:rsidR="00D26E62" w:rsidRPr="00D26E62">
      <w:pPr>
        <w:ind w:firstLine="708" w:left="5664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</w:t>
      </w:r>
      <w:proofErr w:type="spellStart"/>
      <w:r>
        <w:rPr>
          <w:rFonts w:hAnsi="Times New Roman" w:ascii="Times New Roman"/>
        </w:rPr>
        <w:t>Sudac</w:t>
      </w:r>
      <w:proofErr w:type="spellEnd"/>
    </w:p>
    <w:p w:rsidRDefault="00D26E62" w:rsidP="00D26E62" w:rsidR="00D26E62" w:rsidRPr="00D26E62">
      <w:pPr>
        <w:ind w:firstLine="708" w:left="5664"/>
        <w:jc w:val="both"/>
        <w:rPr>
          <w:rFonts w:hAnsi="Times New Roman" w:ascii="Times New Roman"/>
        </w:rPr>
      </w:pPr>
    </w:p>
    <w:p w:rsidRDefault="00D26E62" w:rsidP="00D26E62" w:rsidR="00D26E62" w:rsidRPr="00D26E62">
      <w:pPr>
        <w:ind w:firstLine="708" w:left="4956"/>
        <w:jc w:val="both"/>
        <w:rPr>
          <w:rFonts w:hAnsi="Times New Roman" w:ascii="Times New Roman"/>
        </w:rPr>
      </w:pPr>
      <w:r w:rsidRPr="00D26E62">
        <w:rPr>
          <w:rFonts w:hAnsi="Times New Roman" w:ascii="Times New Roman"/>
        </w:rPr>
        <w:t xml:space="preserve">Ksenija Flack-Makitan, </w:t>
      </w:r>
      <w:proofErr w:type="spellStart"/>
      <w:r w:rsidRPr="00D26E62">
        <w:rPr>
          <w:rFonts w:hAnsi="Times New Roman" w:ascii="Times New Roman"/>
        </w:rPr>
        <w:t>v.r</w:t>
      </w:r>
      <w:proofErr w:type="spellEnd"/>
      <w:r w:rsidRPr="00D26E62">
        <w:rPr>
          <w:rFonts w:hAnsi="Times New Roman" w:ascii="Times New Roman"/>
        </w:rPr>
        <w:t>.</w:t>
      </w:r>
    </w:p>
    <w:p w:rsidRDefault="00D26E62" w:rsidP="00D26E62" w:rsidR="00D26E62" w:rsidRPr="00D26E62">
      <w:pPr>
        <w:ind w:firstLine="708" w:left="4956"/>
        <w:jc w:val="both"/>
        <w:rPr>
          <w:rFonts w:hAnsi="Times New Roman" w:ascii="Times New Roman"/>
        </w:rPr>
      </w:pPr>
    </w:p>
    <w:p w:rsidRDefault="00D26E62" w:rsidP="00D26E62" w:rsidR="00D26E62" w:rsidRPr="00D26E62">
      <w:pPr>
        <w:ind w:left="4956"/>
        <w:jc w:val="both"/>
        <w:rPr>
          <w:rFonts w:hAnsi="Times New Roman" w:ascii="Times New Roman"/>
        </w:rPr>
      </w:pPr>
      <w:proofErr w:type="spellStart"/>
      <w:r w:rsidRPr="00D26E62">
        <w:rPr>
          <w:rFonts w:hAnsi="Times New Roman" w:ascii="Times New Roman"/>
        </w:rPr>
        <w:t>Za</w:t>
      </w:r>
      <w:proofErr w:type="spellEnd"/>
      <w:r w:rsidRPr="00D26E62">
        <w:rPr>
          <w:rFonts w:hAnsi="Times New Roman" w:ascii="Times New Roman"/>
        </w:rPr>
        <w:t xml:space="preserve"> </w:t>
      </w:r>
      <w:proofErr w:type="spellStart"/>
      <w:r w:rsidRPr="00D26E62">
        <w:rPr>
          <w:rFonts w:hAnsi="Times New Roman" w:ascii="Times New Roman"/>
        </w:rPr>
        <w:t>točnost</w:t>
      </w:r>
      <w:proofErr w:type="spellEnd"/>
      <w:r w:rsidRPr="00D26E62">
        <w:rPr>
          <w:rFonts w:hAnsi="Times New Roman" w:ascii="Times New Roman"/>
        </w:rPr>
        <w:t xml:space="preserve"> </w:t>
      </w:r>
      <w:proofErr w:type="spellStart"/>
      <w:r w:rsidRPr="00D26E62">
        <w:rPr>
          <w:rFonts w:hAnsi="Times New Roman" w:ascii="Times New Roman"/>
        </w:rPr>
        <w:t>otpravka</w:t>
      </w:r>
      <w:proofErr w:type="spellEnd"/>
      <w:r w:rsidRPr="00D26E62">
        <w:rPr>
          <w:rFonts w:hAnsi="Times New Roman" w:ascii="Times New Roman"/>
        </w:rPr>
        <w:t xml:space="preserve"> – </w:t>
      </w:r>
      <w:proofErr w:type="spellStart"/>
      <w:r w:rsidRPr="00D26E62">
        <w:rPr>
          <w:rFonts w:hAnsi="Times New Roman" w:ascii="Times New Roman"/>
        </w:rPr>
        <w:t>ovlašteni</w:t>
      </w:r>
      <w:proofErr w:type="spellEnd"/>
      <w:r w:rsidRPr="00D26E62">
        <w:rPr>
          <w:rFonts w:hAnsi="Times New Roman" w:ascii="Times New Roman"/>
        </w:rPr>
        <w:t xml:space="preserve"> </w:t>
      </w:r>
      <w:proofErr w:type="spellStart"/>
      <w:r w:rsidRPr="00D26E62">
        <w:rPr>
          <w:rFonts w:hAnsi="Times New Roman" w:ascii="Times New Roman"/>
        </w:rPr>
        <w:t>službenik</w:t>
      </w:r>
      <w:proofErr w:type="spellEnd"/>
      <w:r w:rsidRPr="00D26E62">
        <w:rPr>
          <w:rFonts w:hAnsi="Times New Roman" w:ascii="Times New Roman"/>
        </w:rPr>
        <w:t>:</w:t>
      </w:r>
    </w:p>
    <w:p w:rsidRDefault="008F24FD" w:rsidP="00620B45" w:rsidR="008F24FD" w:rsidRPr="00D26E62">
      <w:pPr>
        <w:ind w:firstLine="2880"/>
        <w:jc w:val="both"/>
        <w:rPr>
          <w:rFonts w:hAnsi="Times New Roman" w:ascii="Times New Roman"/>
          <w:szCs w:val="24"/>
        </w:rPr>
      </w:pPr>
    </w:p>
    <w:sectPr w:rsidR="008F24FD" w:rsidRPr="00D26E62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B7CEF" w:rsidP="002D2309" w:rsidR="008B7CEF">
      <w:r>
        <w:separator/>
      </w:r>
    </w:p>
  </w:endnote>
  <w:endnote w:id="0" w:type="continuationSeparator">
    <w:p w:rsidRDefault="008B7CEF" w:rsidP="002D2309" w:rsidR="008B7C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Guatemala">
    <w:altName w:val="Goudy Old Style"/>
    <w:charset w:val="00"/>
    <w:family w:val="roman"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B7CEF" w:rsidP="002D2309" w:rsidR="008B7CEF">
      <w:r>
        <w:separator/>
      </w:r>
    </w:p>
  </w:footnote>
  <w:footnote w:id="0" w:type="continuationSeparator">
    <w:p w:rsidRDefault="008B7CEF" w:rsidP="002D2309" w:rsidR="008B7CE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D2309" w:rsidR="002D2309" w:rsidRPr="002D2309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1E7F16"/>
    <w:multiLevelType w:val="hybridMultilevel"/>
    <w:tmpl w:val="6B2838D2"/>
    <w:lvl w:tplc="0C9C1C4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D2309"/>
    <w:rsid w:val="00084FC6"/>
    <w:rsid w:val="00146EE8"/>
    <w:rsid w:val="00184154"/>
    <w:rsid w:val="001E08F4"/>
    <w:rsid w:val="00200963"/>
    <w:rsid w:val="0022495C"/>
    <w:rsid w:val="00283E76"/>
    <w:rsid w:val="002D2309"/>
    <w:rsid w:val="00350E7A"/>
    <w:rsid w:val="00446E91"/>
    <w:rsid w:val="004F7056"/>
    <w:rsid w:val="005179DF"/>
    <w:rsid w:val="00531265"/>
    <w:rsid w:val="005360D0"/>
    <w:rsid w:val="005939DD"/>
    <w:rsid w:val="005A7653"/>
    <w:rsid w:val="005D20D4"/>
    <w:rsid w:val="005F7FDB"/>
    <w:rsid w:val="00620B45"/>
    <w:rsid w:val="00646B3E"/>
    <w:rsid w:val="00661314"/>
    <w:rsid w:val="006941E1"/>
    <w:rsid w:val="006F2EA2"/>
    <w:rsid w:val="00783E12"/>
    <w:rsid w:val="007A3A41"/>
    <w:rsid w:val="007E32EE"/>
    <w:rsid w:val="007E7A76"/>
    <w:rsid w:val="008027CF"/>
    <w:rsid w:val="00814729"/>
    <w:rsid w:val="008B7CEF"/>
    <w:rsid w:val="008F01ED"/>
    <w:rsid w:val="008F0FB2"/>
    <w:rsid w:val="008F24FD"/>
    <w:rsid w:val="009A55D1"/>
    <w:rsid w:val="009F3BBF"/>
    <w:rsid w:val="00A07686"/>
    <w:rsid w:val="00A33D8E"/>
    <w:rsid w:val="00A37210"/>
    <w:rsid w:val="00A56F0C"/>
    <w:rsid w:val="00AF1273"/>
    <w:rsid w:val="00B00BC5"/>
    <w:rsid w:val="00B62A47"/>
    <w:rsid w:val="00B64F8A"/>
    <w:rsid w:val="00B73D56"/>
    <w:rsid w:val="00BB16E8"/>
    <w:rsid w:val="00BD007D"/>
    <w:rsid w:val="00BE3885"/>
    <w:rsid w:val="00BF41A7"/>
    <w:rsid w:val="00C25FB3"/>
    <w:rsid w:val="00C62CD0"/>
    <w:rsid w:val="00D26E62"/>
    <w:rsid w:val="00D62BE9"/>
    <w:rsid w:val="00DB547C"/>
    <w:rsid w:val="00DD3F22"/>
    <w:rsid w:val="00DE5E25"/>
    <w:rsid w:val="00DF4317"/>
    <w:rsid w:val="00E407AC"/>
    <w:rsid w:val="00E42D29"/>
    <w:rsid w:val="00E964D9"/>
    <w:rsid w:val="00EA13FF"/>
    <w:rsid w:val="00EC2E7E"/>
    <w:rsid w:val="00F450CD"/>
    <w:rsid w:val="00FB30FD"/>
    <w:rsid w:val="00FF3D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D2309"/>
    <w:pPr>
      <w:widowControl w:val="false"/>
      <w:snapToGrid w:val="false"/>
      <w:spacing w:lineRule="auto" w:line="240" w:after="0"/>
    </w:pPr>
    <w:rPr>
      <w:rFonts w:cs="Times New Roman" w:eastAsia="Times New Roman" w:hAnsi="Guatemala" w:ascii="Guatemala"/>
      <w:sz w:val="24"/>
      <w:szCs w:val="20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D230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D2309"/>
    <w:rPr>
      <w:rFonts w:cs="Tahoma" w:eastAsia="Times New Roman" w:hAnsi="Tahoma" w:asci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2D230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D2309"/>
    <w:rPr>
      <w:rFonts w:cs="Times New Roman" w:eastAsia="Times New Roman" w:hAnsi="Guatemala" w:ascii="Guatemala"/>
      <w:sz w:val="24"/>
      <w:szCs w:val="20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2D230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D2309"/>
    <w:rPr>
      <w:rFonts w:cs="Times New Roman" w:eastAsia="Times New Roman" w:hAnsi="Guatemala" w:ascii="Guatemala"/>
      <w:sz w:val="24"/>
      <w:szCs w:val="20"/>
      <w:lang w:val="en-US"/>
    </w:rPr>
  </w:style>
  <w:style w:styleId="Odlomakpopisa" w:type="paragraph">
    <w:name w:val="List Paragraph"/>
    <w:basedOn w:val="Normal"/>
    <w:uiPriority w:val="34"/>
    <w:qFormat/>
    <w:rsid w:val="00FF3DE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46B3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46B3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46B3E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46B3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46B3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D2309"/>
    <w:pPr>
      <w:widowControl w:val="0"/>
      <w:snapToGrid w:val="0"/>
      <w:spacing w:after="0" w:line="240" w:lineRule="auto"/>
    </w:pPr>
    <w:rPr>
      <w:rFonts w:ascii="Guatemala" w:cs="Times New Roman" w:eastAsia="Times New Roman" w:hAnsi="Guatemala"/>
      <w:sz w:val="24"/>
      <w:szCs w:val="20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D230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D2309"/>
    <w:rPr>
      <w:rFonts w:ascii="Tahoma" w:cs="Tahoma" w:eastAsia="Times New Roman" w:hAns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2D230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D2309"/>
    <w:rPr>
      <w:rFonts w:ascii="Guatemala" w:cs="Times New Roman" w:eastAsia="Times New Roman" w:hAnsi="Guatemala"/>
      <w:sz w:val="24"/>
      <w:szCs w:val="20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2D230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D2309"/>
    <w:rPr>
      <w:rFonts w:ascii="Guatemala" w:cs="Times New Roman" w:eastAsia="Times New Roman" w:hAnsi="Guatemala"/>
      <w:sz w:val="24"/>
      <w:szCs w:val="20"/>
      <w:lang w:val="en-US"/>
    </w:rPr>
  </w:style>
  <w:style w:styleId="Odlomakpopisa" w:type="paragraph">
    <w:name w:val="List Paragraph"/>
    <w:basedOn w:val="Normal"/>
    <w:uiPriority w:val="34"/>
    <w:qFormat/>
    <w:rsid w:val="00FF3DE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46B3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46B3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46B3E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46B3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46B3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11079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39332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svibnja 2019.</izvorni_sadrzaj>
    <derivirana_varijabla naziv="DomainObject.DatumDonosenjaOdluke_1">30.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St-1082/2016-119</izvorni_sadrzaj>
    <derivirana_varijabla naziv="DomainObject.Oznaka_1">St-1082/2016-119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1082</izvorni_sadrzaj>
    <derivirana_varijabla naziv="DomainObject.Predmet.Broj_1">1082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listopada 2016.</izvorni_sadrzaj>
    <derivirana_varijabla naziv="DomainObject.Predmet.DatumOsnivanja_1">25.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provedbu skraćenog st. postupka
prijedlozi st. vjerovnika za otvaranje st. postupka</izvorni_sadrzaj>
    <derivirana_varijabla naziv="DomainObject.Predmet.Opis_1">Prijedlog za provedbu skraćenog st. postupka
prijedlozi st. vjerovnika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St-1082/2016</izvorni_sadrzaj>
    <derivirana_varijabla naziv="DomainObject.Predmet.OznakaBroj_1">St-1082/2016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SOBOČAN društvo s ograničenom odgovornošću za graditeljstvo i trgovinu</izvorni_sadrzaj>
    <derivirana_varijabla naziv="DomainObject.Predmet.ProtustrankaFormated_1">  SOBOČAN društvo s ograničenom odgovornošću za graditeljstvo i trgovinu</derivirana_varijabla>
  </DomainObject.Predmet.ProtustrankaFormated>
  <DomainObject.Predmet.ProtustrankaFormatedOIB>
    <izvorni_sadrzaj>  SOBOČAN društvo s ograničenom odgovornošću za graditeljstvo i trgovinu, OIB 30463258082</izvorni_sadrzaj>
    <derivirana_varijabla naziv="DomainObject.Predmet.ProtustrankaFormatedOIB_1">  SOBOČAN društvo s ograničenom odgovornošću za graditeljstvo i trgovinu, OIB 30463258082</derivirana_varijabla>
  </DomainObject.Predmet.ProtustrankaFormatedOIB>
  <DomainObject.Predmet.ProtustrankaFormatedWithAdress>
    <izvorni_sadrzaj> SOBOČAN društvo s ograničenom odgovornošću za graditeljstvo i trgovinu, Glavna 18, 40313 Sveti Martin Na Muri</izvorni_sadrzaj>
    <derivirana_varijabla naziv="DomainObject.Predmet.ProtustrankaFormatedWithAdress_1"> SOBOČAN društvo s ograničenom odgovornošću za graditeljstvo i trgovinu, Glavna 18, 40313 Sveti Martin Na Muri</derivirana_varijabla>
  </DomainObject.Predmet.ProtustrankaFormatedWithAdress>
  <DomainObject.Predmet.ProtustrankaFormatedWithAdressOIB>
    <izvorni_sadrzaj> SOBOČAN društvo s ograničenom odgovornošću za graditeljstvo i trgovinu, OIB 30463258082, Glavna 18, 40313 Sveti Martin Na Muri</izvorni_sadrzaj>
    <derivirana_varijabla naziv="DomainObject.Predmet.ProtustrankaFormatedWithAdressOIB_1"> SOBOČAN društvo s ograničenom odgovornošću za graditeljstvo i trgovinu, OIB 30463258082, Glavna 18, 40313 Sveti Martin Na Muri</derivirana_varijabla>
  </DomainObject.Predmet.ProtustrankaFormatedWithAdressOIB>
  <DomainObject.Predmet.ProtustrankaWithAdress>
    <izvorni_sadrzaj>SOBOČAN društvo s ograničenom odgovornošću za graditeljstvo i trgovinu Glavna 18, 40313 Sveti Martin Na Muri</izvorni_sadrzaj>
    <derivirana_varijabla naziv="DomainObject.Predmet.ProtustrankaWithAdress_1">SOBOČAN društvo s ograničenom odgovornošću za graditeljstvo i trgovinu Glavna 18, 40313 Sveti Martin Na Muri</derivirana_varijabla>
  </DomainObject.Predmet.ProtustrankaWithAdress>
  <DomainObject.Predmet.ProtustrankaWithAdressOIB>
    <izvorni_sadrzaj>SOBOČAN društvo s ograničenom odgovornošću za graditeljstvo i trgovinu, OIB 30463258082, Glavna 18, 40313 Sveti Martin Na Muri</izvorni_sadrzaj>
    <derivirana_varijabla naziv="DomainObject.Predmet.ProtustrankaWithAdressOIB_1">SOBOČAN društvo s ograničenom odgovornošću za graditeljstvo i trgovinu, OIB 30463258082, Glavna 18, 40313 Sveti Martin Na Muri</derivirana_varijabla>
  </DomainObject.Predmet.ProtustrankaWithAdressOIB>
  <DomainObject.Predmet.ProtustrankaNazivFormated>
    <izvorni_sadrzaj>SOBOČAN društvo s ograničenom odgovornošću za graditeljstvo i trgovinu</izvorni_sadrzaj>
    <derivirana_varijabla naziv="DomainObject.Predmet.ProtustrankaNazivFormated_1">SOBOČAN društvo s ograničenom odgovornošću za graditeljstvo i trgovinu</derivirana_varijabla>
  </DomainObject.Predmet.ProtustrankaNazivFormated>
  <DomainObject.Predmet.ProtustrankaNazivFormatedOIB>
    <izvorni_sadrzaj>SOBOČAN društvo s ograničenom odgovornošću za graditeljstvo i trgovinu, OIB 30463258082</izvorni_sadrzaj>
    <derivirana_varijabla naziv="DomainObject.Predmet.ProtustrankaNazivFormatedOIB_1">SOBOČAN društvo s ograničenom odgovornošću za graditeljstvo i trgovinu, OIB 30463258082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uprava, Područni ured Sjeverna Hrvatska; ERSTE&amp;STEIERMÄRKISCHE BANKA dioničko društvo</izvorni_sadrzaj>
    <derivirana_varijabla naziv="DomainObject.Predmet.StrankaFormated_1">  Porezna uprava, Područni ured Sjeverna Hrvatska; ERSTE&amp;STEIERMÄRKISCHE BANKA dioničko društvo</derivirana_varijabla>
  </DomainObject.Predmet.StrankaFormated>
  <DomainObject.Predmet.StrankaFormatedOIB>
    <izvorni_sadrzaj>  Porezna uprava, Područni ured Sjeverna Hrvatska, OIB 18683136487; ERSTE&amp;STEIERMÄRKISCHE BANKA dioničko društvo, OIB 23057039320</izvorni_sadrzaj>
    <derivirana_varijabla naziv="DomainObject.Predmet.StrankaFormatedOIB_1">  Porezna uprava, Područni ured Sjeverna Hrvatska, OIB 18683136487; ERSTE&amp;STEIERMÄRKISCHE BANKA dioničko društvo, OIB 23057039320</derivirana_varijabla>
  </DomainObject.Predmet.StrankaFormatedOIB>
  <DomainObject.Predmet.StrankaFormatedWithAdress>
    <izvorni_sadrzaj> Porezna uprava, Područni ured Sjeverna Hrvatska, Graberje 1, 42000 Varaždin; ERSTE&amp;STEIERMÄRKISCHE BANKA dioničko društvo, Jadranski Trg 3/a, 51000 Rijeka</izvorni_sadrzaj>
    <derivirana_varijabla naziv="DomainObject.Predmet.StrankaFormatedWithAdress_1"> Porezna uprava, Područni ured Sjeverna Hrvatska, Graberje 1, 42000 Varaždin; ERSTE&amp;STEIERMÄRKISCHE BANKA dioničko društvo, Jadranski Trg 3/a, 51000 Rijeka</derivirana_varijabla>
  </DomainObject.Predmet.StrankaFormatedWithAdress>
  <DomainObject.Predmet.StrankaFormatedWithAdressOIB>
    <izvorni_sadrzaj> Porezna uprava, Područni ured Sjeverna Hrvatska, OIB 18683136487, Graberje 1, 42000 Varaždin; ERSTE&amp;STEIERMÄRKISCHE BANKA dioničko društvo, OIB 23057039320, Jadranski Trg 3/a, 51000 Rijeka</izvorni_sadrzaj>
    <derivirana_varijabla naziv="DomainObject.Predmet.StrankaFormatedWithAdressOIB_1"> Porezna uprava, Područni ured Sjeverna Hrvatska, OIB 18683136487, Graberje 1, 42000 Varaždin; ERSTE&amp;STEIERMÄRKISCHE BANKA dioničko društvo, OIB 23057039320, Jadranski Trg 3/a, 51000 Rijeka</derivirana_varijabla>
  </DomainObject.Predmet.StrankaFormatedWithAdressOIB>
  <DomainObject.Predmet.StrankaWithAdress>
    <izvorni_sadrzaj>Porezna uprava, Područni ured Sjeverna Hrvatska Graberje 1,42000 Varaždin,ERSTE&amp;STEIERMÄRKISCHE BANKA dioničko društvo Jadranski Trg 3/a,51000 Rijeka</izvorni_sadrzaj>
    <derivirana_varijabla naziv="DomainObject.Predmet.StrankaWithAdress_1">Porezna uprava, Područni ured Sjeverna Hrvatska Graberje 1,42000 Varaždin,ERSTE&amp;STEIERMÄRKISCHE BANKA dioničko društvo Jadranski Trg 3/a,51000 Rijeka</derivirana_varijabla>
  </DomainObject.Predmet.StrankaWithAdress>
  <DomainObject.Predmet.StrankaWithAdressOIB>
    <izvorni_sadrzaj>Porezna uprava, Područni ured Sjeverna Hrvatska, OIB 18683136487, Graberje 1,42000 Varaždin,ERSTE&amp;STEIERMÄRKISCHE BANKA dioničko društvo, OIB 23057039320, Jadranski Trg 3/a,51000 Rijeka</izvorni_sadrzaj>
    <derivirana_varijabla naziv="DomainObject.Predmet.StrankaWithAdressOIB_1">Porezna uprava, Područni ured Sjeverna Hrvatska, OIB 18683136487, Graberje 1,42000 Varaždin,ERSTE&amp;STEIERMÄRKISCHE BANKA dioničko društvo, OIB 23057039320, Jadranski Trg 3/a,51000 Rijeka</derivirana_varijabla>
  </DomainObject.Predmet.StrankaWithAdressOIB>
  <DomainObject.Predmet.StrankaNazivFormated>
    <izvorni_sadrzaj>Porezna uprava, Područni ured Sjeverna Hrvatska,ERSTE&amp;STEIERMÄRKISCHE BANKA dioničko društvo</izvorni_sadrzaj>
    <derivirana_varijabla naziv="DomainObject.Predmet.StrankaNazivFormated_1">Porezna uprava, Područni ured Sjeverna Hrvatska,ERSTE&amp;STEIERMÄRKISCHE BANKA dioničko društvo</derivirana_varijabla>
  </DomainObject.Predmet.StrankaNazivFormated>
  <DomainObject.Predmet.StrankaNazivFormatedOIB>
    <izvorni_sadrzaj>Porezna uprava, Područni ured Sjeverna Hrvatska, OIB 18683136487,ERSTE&amp;STEIERMÄRKISCHE BANKA dioničko društvo, OIB 23057039320</izvorni_sadrzaj>
    <derivirana_varijabla naziv="DomainObject.Predmet.StrankaNazivFormatedOIB_1">Porezna uprava, Područni ured Sjeverna Hrvatska, OIB 18683136487,ERSTE&amp;STEIERMÄRKISCHE BANKA dioničko društvo, OIB 23057039320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10102649.97</izvorni_sadrzaj>
    <derivirana_varijabla naziv="DomainObject.Predmet.TrenutnaVrijednost_1">10102649.97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Porezna uprava, Područni ured Sjeverna Hrvatska</item>
      <item>ERSTE&amp;STEIERMÄRKISCHE BANKA dioničko društvo</item>
    </izvorni_sadrzaj>
    <derivirana_varijabla naziv="DomainObject.Predmet.StrankaListFormated_1">
      <item>Porezna uprava, Područni ured Sjeverna Hrvatska</item>
      <item>ERSTE&amp;STEIERMÄRKISCHE BANKA dioničko društvo</item>
    </derivirana_varijabla>
  </DomainObject.Predmet.StrankaListFormated>
  <DomainObject.Predmet.StrankaListFormatedOIB>
    <izvorni_sadrzaj>
      <item>Porezna uprava, Područni ured Sjeverna Hrvatska, OIB 18683136487</item>
      <item>ERSTE&amp;STEIERMÄRKISCHE BANKA dioničko društvo, OIB 23057039320</item>
    </izvorni_sadrzaj>
    <derivirana_varijabla naziv="DomainObject.Predmet.StrankaListFormatedOIB_1">
      <item>Porezna uprava, Područni ured Sjeverna Hrvatska, OIB 18683136487</item>
      <item>ERSTE&amp;STEIERMÄRKISCHE BANKA dioničko društvo, OIB 23057039320</item>
    </derivirana_varijabla>
  </DomainObject.Predmet.StrankaListFormatedOIB>
  <DomainObject.Predmet.StrankaListFormatedWithAdress>
    <izvorni_sadrzaj>
      <item>Porezna uprava, Područni ured Sjeverna Hrvatska, Graberje 1, 42000 Varaždin</item>
      <item>ERSTE&amp;STEIERMÄRKISCHE BANKA dioničko društvo, Jadranski Trg 3/a, 51000 Rijeka</item>
    </izvorni_sadrzaj>
    <derivirana_varijabla naziv="DomainObject.Predmet.StrankaListFormatedWithAdress_1">
      <item>Porezna uprava, Područni ured Sjeverna Hrvatska, Graberje 1, 42000 Varaždin</item>
      <item>ERSTE&amp;STEIERMÄRKISCHE BANKA dioničko društvo, Jadranski Trg 3/a, 51000 Rijeka</item>
    </derivirana_varijabla>
  </DomainObject.Predmet.StrankaListFormatedWithAdress>
  <DomainObject.Predmet.StrankaListFormatedWithAdressOIB>
    <izvorni_sadrzaj>
      <item>Porezna uprava, Područni ured Sjeverna Hrvatska, OIB 18683136487, Graberje 1, 42000 Varaždin</item>
      <item>ERSTE&amp;STEIERMÄRKISCHE BANKA dioničko društvo, OIB 23057039320, Jadranski Trg 3/a, 51000 Rijeka</item>
    </izvorni_sadrzaj>
    <derivirana_varijabla naziv="DomainObject.Predmet.StrankaListFormatedWithAdressOIB_1">
      <item>Porezna uprava, Područni ured Sjeverna Hrvatska, OIB 18683136487, Graberje 1, 42000 Varaždin</item>
      <item>ERSTE&amp;STEIERMÄRKISCHE BANKA dioničko društvo, OIB 23057039320, Jadranski Trg 3/a, 51000 Rijeka</item>
    </derivirana_varijabla>
  </DomainObject.Predmet.StrankaListFormatedWithAdressOIB>
  <DomainObject.Predmet.StrankaListNazivFormated>
    <izvorni_sadrzaj>
      <item>Porezna uprava, Područni ured Sjeverna Hrvatska</item>
      <item>ERSTE&amp;STEIERMÄRKISCHE BANKA dioničko društvo</item>
    </izvorni_sadrzaj>
    <derivirana_varijabla naziv="DomainObject.Predmet.StrankaListNazivFormated_1">
      <item>Porezna uprava, Područni ured Sjeverna Hrvatska</item>
      <item>ERSTE&amp;STEIERMÄRKISCHE BANKA dioničko društvo</item>
    </derivirana_varijabla>
  </DomainObject.Predmet.StrankaListNazivFormated>
  <DomainObject.Predmet.StrankaListNazivFormatedOIB>
    <izvorni_sadrzaj>
      <item>Porezna uprava, Područni ured Sjeverna Hrvatska, OIB 18683136487</item>
      <item>ERSTE&amp;STEIERMÄRKISCHE BANKA dioničko društvo, OIB 23057039320</item>
    </izvorni_sadrzaj>
    <derivirana_varijabla naziv="DomainObject.Predmet.StrankaListNazivFormatedOIB_1">
      <item>Porezna uprava, Područni ured Sjeverna Hrvatska, OIB 18683136487</item>
      <item>ERSTE&amp;STEIERMÄRKISCHE BANKA dioničko društvo, OIB 23057039320</item>
    </derivirana_varijabla>
  </DomainObject.Predmet.StrankaListNazivFormatedOIB>
  <DomainObject.Predmet.ProtuStrankaListFormated>
    <izvorni_sadrzaj>
      <item>SOBOČAN društvo s ograničenom odgovornošću za graditeljstvo i trgovinu</item>
    </izvorni_sadrzaj>
    <derivirana_varijabla naziv="DomainObject.Predmet.ProtuStrankaListFormated_1">
      <item>SOBOČAN društvo s ograničenom odgovornošću za graditeljstvo i trgovinu</item>
    </derivirana_varijabla>
  </DomainObject.Predmet.ProtuStrankaListFormated>
  <DomainObject.Predmet.ProtuStrankaListFormatedOIB>
    <izvorni_sadrzaj>
      <item>SOBOČAN društvo s ograničenom odgovornošću za graditeljstvo i trgovinu, OIB 30463258082</item>
    </izvorni_sadrzaj>
    <derivirana_varijabla naziv="DomainObject.Predmet.ProtuStrankaListFormatedOIB_1">
      <item>SOBOČAN društvo s ograničenom odgovornošću za graditeljstvo i trgovinu, OIB 30463258082</item>
    </derivirana_varijabla>
  </DomainObject.Predmet.ProtuStrankaListFormatedOIB>
  <DomainObject.Predmet.ProtuStrankaListFormatedWithAdress>
    <izvorni_sadrzaj>
      <item>SOBOČAN društvo s ograničenom odgovornošću za graditeljstvo i trgovinu, Glavna 18, 40313 Sveti Martin Na Muri</item>
    </izvorni_sadrzaj>
    <derivirana_varijabla naziv="DomainObject.Predmet.ProtuStrankaListFormatedWithAdress_1">
      <item>SOBOČAN društvo s ograničenom odgovornošću za graditeljstvo i trgovinu, Glavna 18, 40313 Sveti Martin Na Muri</item>
    </derivirana_varijabla>
  </DomainObject.Predmet.ProtuStrankaListFormatedWithAdress>
  <DomainObject.Predmet.ProtuStrankaListFormatedWithAdressOIB>
    <izvorni_sadrzaj>
      <item>SOBOČAN društvo s ograničenom odgovornošću za graditeljstvo i trgovinu, OIB 30463258082, Glavna 18, 40313 Sveti Martin Na Muri</item>
    </izvorni_sadrzaj>
    <derivirana_varijabla naziv="DomainObject.Predmet.ProtuStrankaListFormatedWithAdressOIB_1">
      <item>SOBOČAN društvo s ograničenom odgovornošću za graditeljstvo i trgovinu, OIB 30463258082, Glavna 18, 40313 Sveti Martin Na Muri</item>
    </derivirana_varijabla>
  </DomainObject.Predmet.ProtuStrankaListFormatedWithAdressOIB>
  <DomainObject.Predmet.ProtuStrankaListNazivFormated>
    <izvorni_sadrzaj>
      <item>SOBOČAN društvo s ograničenom odgovornošću za graditeljstvo i trgovinu</item>
    </izvorni_sadrzaj>
    <derivirana_varijabla naziv="DomainObject.Predmet.ProtuStrankaListNazivFormated_1">
      <item>SOBOČAN društvo s ograničenom odgovornošću za graditeljstvo i trgovinu</item>
    </derivirana_varijabla>
  </DomainObject.Predmet.ProtuStrankaListNazivFormated>
  <DomainObject.Predmet.ProtuStrankaListNazivFormatedOIB>
    <izvorni_sadrzaj>
      <item>SOBOČAN društvo s ograničenom odgovornošću za graditeljstvo i trgovinu, OIB 30463258082</item>
    </izvorni_sadrzaj>
    <derivirana_varijabla naziv="DomainObject.Predmet.ProtuStrankaListNazivFormatedOIB_1">
      <item>SOBOČAN društvo s ograničenom odgovornošću za graditeljstvo i trgovinu, OIB 30463258082</item>
    </derivirana_varijabla>
  </DomainObject.Predmet.ProtuStrankaListNazivFormatedOIB>
  <DomainObject.Predmet.OstaliListFormated>
    <izvorni_sadrzaj>
      <item>Župaijsko državno odvjetništvo</item>
      <item>OD Mađarić&amp;Lui - Pisarnica Varaždin</item>
      <item>DRAGO SOBOČAN</item>
    </izvorni_sadrzaj>
    <derivirana_varijabla naziv="DomainObject.Predmet.OstaliListFormated_1">
      <item>Župaijsko državno odvjetništvo</item>
      <item>OD Mađarić&amp;Lui - Pisarnica Varaždin</item>
      <item>DRAGO SOBOČAN</item>
    </derivirana_varijabla>
  </DomainObject.Predmet.OstaliListFormated>
  <DomainObject.Predmet.OstaliListFormatedOIB>
    <izvorni_sadrzaj>
      <item>Župaijsko državno odvjetništvo</item>
      <item>OD Mađarić&amp;Lui - Pisarnica Varaždin</item>
      <item>DRAGO SOBOČAN</item>
    </izvorni_sadrzaj>
    <derivirana_varijabla naziv="DomainObject.Predmet.OstaliListFormatedOIB_1">
      <item>Župaijsko državno odvjetništvo</item>
      <item>OD Mađarić&amp;Lui - Pisarnica Varaždin</item>
      <item>DRAGO SOBOČAN</item>
    </derivirana_varijabla>
  </DomainObject.Predmet.OstaliListFormatedOIB>
  <DomainObject.Predmet.OstaliListFormatedWithAdress>
    <izvorni_sadrzaj>
      <item>Župaijsko državno odvjetništvo</item>
      <item>OD Mađarić&amp;Lui - Pisarnica Varaždin, I. Cankara 7/1, 42000 Varaždin</item>
      <item>DRAGO SOBOČAN, Travnik 3, 40000 Čakovec</item>
    </izvorni_sadrzaj>
    <derivirana_varijabla naziv="DomainObject.Predmet.OstaliListFormatedWithAdress_1">
      <item>Župaijsko državno odvjetništvo</item>
      <item>OD Mađarić&amp;Lui - Pisarnica Varaždin, I. Cankara 7/1, 42000 Varaždin</item>
      <item>DRAGO SOBOČAN, Travnik 3, 40000 Čakovec</item>
    </derivirana_varijabla>
  </DomainObject.Predmet.OstaliListFormatedWithAdress>
  <DomainObject.Predmet.OstaliListFormatedWithAdressOIB>
    <izvorni_sadrzaj>
      <item>Župaijsko državno odvjetništvo</item>
      <item>OD Mađarić&amp;Lui - Pisarnica Varaždin, I. Cankara 7/1, 42000 Varaždin</item>
      <item>DRAGO SOBOČAN, Travnik 3, 40000 Čakovec</item>
    </izvorni_sadrzaj>
    <derivirana_varijabla naziv="DomainObject.Predmet.OstaliListFormatedWithAdressOIB_1">
      <item>Župaijsko državno odvjetništvo</item>
      <item>OD Mađarić&amp;Lui - Pisarnica Varaždin, I. Cankara 7/1, 42000 Varaždin</item>
      <item>DRAGO SOBOČAN, Travnik 3, 40000 Čakovec</item>
    </derivirana_varijabla>
  </DomainObject.Predmet.OstaliListFormatedWithAdressOIB>
  <DomainObject.Predmet.OstaliListNazivFormated>
    <izvorni_sadrzaj>
      <item>Župaijsko državno odvjetništvo</item>
      <item>OD Mađarić&amp;Lui - Pisarnica Varaždin</item>
      <item>DRAGO SOBOČAN</item>
    </izvorni_sadrzaj>
    <derivirana_varijabla naziv="DomainObject.Predmet.OstaliListNazivFormated_1">
      <item>Župaijsko državno odvjetništvo</item>
      <item>OD Mađarić&amp;Lui - Pisarnica Varaždin</item>
      <item>DRAGO SOBOČAN</item>
    </derivirana_varijabla>
  </DomainObject.Predmet.OstaliListNazivFormated>
  <DomainObject.Predmet.OstaliListNazivFormatedOIB>
    <izvorni_sadrzaj>
      <item>Župaijsko državno odvjetništvo</item>
      <item>OD Mađarić&amp;Lui - Pisarnica Varaždin</item>
      <item>DRAGO SOBOČAN</item>
    </izvorni_sadrzaj>
    <derivirana_varijabla naziv="DomainObject.Predmet.OstaliListNazivFormatedOIB_1">
      <item>Župaijsko državno odvjetništvo</item>
      <item>OD Mađarić&amp;Lui - Pisarnica Varaždin</item>
      <item>DRAGO SOBOČAN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svibnja 2019.</izvorni_sadrzaj>
    <derivirana_varijabla naziv="DomainObject.Datum_1">30. svibnja 2019.</derivirana_varijabla>
  </DomainObject.Datum>
  <DomainObject.PoslovniBrojDokumenta>
    <izvorni_sadrzaj>St-1082/2016-119</izvorni_sadrzaj>
    <derivirana_varijabla naziv="DomainObject.PoslovniBrojDokumenta_1">St-1082/2016-119</derivirana_varijabla>
  </DomainObject.PoslovniBrojDokumenta>
  <DomainObject.Predmet.StrankaIDrugi>
    <izvorni_sadrzaj>Porezna uprava, Područni ured Sjeverna Hrvatska i dr.</izvorni_sadrzaj>
    <derivirana_varijabla naziv="DomainObject.Predmet.StrankaIDrugi_1">Porezna uprava, Područni ured Sjeverna Hrvatska i dr.</derivirana_varijabla>
  </DomainObject.Predmet.StrankaIDrugi>
  <DomainObject.Predmet.ProtustrankaIDrugi>
    <izvorni_sadrzaj>SOBOČAN društvo s ograničenom odgovornošću za graditeljstvo i trgovinu</izvorni_sadrzaj>
    <derivirana_varijabla naziv="DomainObject.Predmet.ProtustrankaIDrugi_1">SOBOČAN društvo s ograničenom odgovornošću za graditeljstvo i trgovinu</derivirana_varijabla>
  </DomainObject.Predmet.ProtustrankaIDrugi>
  <DomainObject.Predmet.StrankaIDrugiAdressOIB>
    <izvorni_sadrzaj>Porezna uprava, Područni ured Sjeverna Hrvatska, OIB 18683136487, Graberje 1, 42000 Varaždin i dr.</izvorni_sadrzaj>
    <derivirana_varijabla naziv="DomainObject.Predmet.StrankaIDrugiAdressOIB_1">Porezna uprava, Područni ured Sjeverna Hrvatska, OIB 18683136487, Graberje 1, 42000 Varaždin i dr.</derivirana_varijabla>
  </DomainObject.Predmet.StrankaIDrugiAdressOIB>
  <DomainObject.Predmet.ProtustrankaIDrugiAdressOIB>
    <izvorni_sadrzaj>SOBOČAN društvo s ograničenom odgovornošću za graditeljstvo i trgovinu, OIB 30463258082, Glavna 18, 40313 Sveti Martin Na Muri</izvorni_sadrzaj>
    <derivirana_varijabla naziv="DomainObject.Predmet.ProtustrankaIDrugiAdressOIB_1">SOBOČAN društvo s ograničenom odgovornošću za graditeljstvo i trgovinu, OIB 30463258082, Glavna 18, 40313 Sveti Martin Na Muri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SOBOČAN društvo s ograničenom odgovornošću za graditeljstvo i trgovinu</item>
      <item>Porezna uprava, Područni ured Sjeverna Hrvatska</item>
      <item>ERSTE&amp;STEIERMÄRKISCHE BANKA dioničko društvo</item>
      <item>Župaijsko državno odvjetništvo</item>
      <item>OD Mađarić&amp;Lui - Pisarnica Varaždin</item>
      <item>DRAGO SOBOČAN</item>
    </izvorni_sadrzaj>
    <derivirana_varijabla naziv="DomainObject.Predmet.SudioniciListNaziv_1">
      <item>SOBOČAN društvo s ograničenom odgovornošću za graditeljstvo i trgovinu</item>
      <item>Porezna uprava, Područni ured Sjeverna Hrvatska</item>
      <item>ERSTE&amp;STEIERMÄRKISCHE BANKA dioničko društvo</item>
      <item>Župaijsko državno odvjetništvo</item>
      <item>OD Mađarić&amp;Lui - Pisarnica Varaždin</item>
      <item>DRAGO SOBOČAN</item>
    </derivirana_varijabla>
  </DomainObject.Predmet.SudioniciListNaziv>
  <DomainObject.Predmet.SudioniciListAdressOIB>
    <izvorni_sadrzaj>
      <item>SOBOČAN društvo s ograničenom odgovornošću za graditeljstvo i trgovinu, OIB 30463258082, Glavna 18,40313 Sveti Martin Na Muri</item>
      <item>Porezna uprava, Područni ured Sjeverna Hrvatska, OIB 18683136487, Graberje 1,42000 Varaždin</item>
      <item>ERSTE&amp;STEIERMÄRKISCHE BANKA dioničko društvo, OIB 23057039320, Jadranski Trg 3/a,51000 Rijeka</item>
      <item>Župaijsko državno odvjetništvo</item>
      <item>OD Mađarić&amp;Lui - Pisarnica Varaždin, I. Cankara 7/1,42000 Varaždin</item>
      <item>DRAGO SOBOČAN, Travnik 3,40000 Čakovec</item>
    </izvorni_sadrzaj>
    <derivirana_varijabla naziv="DomainObject.Predmet.SudioniciListAdressOIB_1">
      <item>SOBOČAN društvo s ograničenom odgovornošću za graditeljstvo i trgovinu, OIB 30463258082, Glavna 18,40313 Sveti Martin Na Muri</item>
      <item>Porezna uprava, Područni ured Sjeverna Hrvatska, OIB 18683136487, Graberje 1,42000 Varaždin</item>
      <item>ERSTE&amp;STEIERMÄRKISCHE BANKA dioničko društvo, OIB 23057039320, Jadranski Trg 3/a,51000 Rijeka</item>
      <item>Župaijsko državno odvjetništvo</item>
      <item>OD Mađarić&amp;Lui - Pisarnica Varaždin, I. Cankara 7/1,42000 Varaždin</item>
      <item>DRAGO SOBOČAN, Travnik 3,40000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30463258082</item>
      <item>, OIB 18683136487</item>
      <item>, OIB 23057039320</item>
      <item>, OIB null</item>
      <item>, OIB null</item>
      <item>, OIB null</item>
    </izvorni_sadrzaj>
    <derivirana_varijabla naziv="DomainObject.Predmet.SudioniciListNazivOIB_1">
      <item>, OIB 30463258082</item>
      <item>, OIB 18683136487</item>
      <item>, OIB 23057039320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Vanda Kovačević Gelenčer, OIB 48951193011, A. Mihanovića 1/3 Virovitica</item>
    </izvorni_sadrzaj>
    <derivirana_varijabla naziv="DomainObject.Predmet.StecajniUpraviteljiListAddressOIB_1">
      <item>Vanda Kovačević Gelenčer, OIB 48951193011, A. Mihanovića 1/3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28. ožujka 2019.</izvorni_sadrzaj>
    <derivirana_varijabla naziv="DomainObject.Predmet.DatumZadnjeOdrzaneSudskeRadnje_1">28. ožujka 2019.</derivirana_varijabla>
  </DomainObject.Predmet.DatumZadnjeOdrzaneSudskeRadnje>
  <DomainObject.PredzadnjaOdlukaIzPredmeta.DatumDonosenjaOdluke>
    <izvorni_sadrzaj>23. travnja 2019.</izvorni_sadrzaj>
    <derivirana_varijabla naziv="DomainObject.PredzadnjaOdlukaIzPredmeta.DatumDonosenjaOdluke_1">23. travnja 2019.</derivirana_varijabla>
  </DomainObject.PredzadnjaOdlukaIzPredmeta.DatumDonosenjaOdluke>
  <DomainObject.PredzadnjaOdlukaIzPredmeta.Oznaka>
    <izvorni_sadrzaj>St-1082/2016-114</izvorni_sadrzaj>
    <derivirana_varijabla naziv="DomainObject.PredzadnjaOdlukaIzPredmeta.Oznaka_1">St-1082/2016-114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203</properties:Words>
  <properties:Characters>1207</properties:Characters>
  <properties:Lines>47</properties:Lines>
  <properties:Paragraphs>20</properties:Paragraphs>
  <properties:TotalTime>111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2017-08-18T10:59:00Z</dcterms:created>
  <dc:creator>Lea Rogina</dc:creator>
  <cp:lastModifiedBy>Lea Rogina</cp:lastModifiedBy>
  <cp:lastPrinted>2019-04-02T12:52:00Z</cp:lastPrinted>
  <dcterms:modified xmlns:xsi="http://www.w3.org/2001/XMLSchema-instance" xsi:type="dcterms:W3CDTF">2019-05-30T06:56:00Z</dcterms:modified>
  <cp:revision>51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St-1082/2016-119 / Odluka - Dopis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