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0aca" w14:paraId="47c0ac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744FB9">
        <w:rPr>
          <w:rFonts w:hAnsi="Times New Roman" w:ascii="Times New Roman"/>
          <w:szCs w:val="24"/>
          <w:lang w:val="hr-HR"/>
        </w:rPr>
        <w:t>2481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861A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DA2CDC">
        <w:rPr>
          <w:rFonts w:hAnsi="Times New Roman" w:ascii="Times New Roman"/>
          <w:lang w:val="pt-BR"/>
        </w:rPr>
        <w:t>nad</w:t>
      </w:r>
      <w:proofErr w:type="gramEnd"/>
      <w:r w:rsidR="00DA2CDC" w:rsidRPr="00DA2CDC">
        <w:rPr>
          <w:rFonts w:hAnsi="Times New Roman" w:ascii="Times New Roman"/>
          <w:lang w:val="pt-BR"/>
        </w:rPr>
        <w:t xml:space="preserve">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3861A2" w:rsidRPr="003861A2">
        <w:rPr>
          <w:rFonts w:hAnsi="Times New Roman" w:ascii="Times New Roman"/>
          <w:lang w:val="pt-BR"/>
        </w:rPr>
        <w:t xml:space="preserve">BEPI USLUGE d.o.o., Zagreb, 2. Gajnički vidikovac 12/2, OIB: </w:t>
      </w:r>
      <w:r w:rsidR="003861A2" w:rsidRPr="003861A2">
        <w:rPr>
          <w:rFonts w:hAnsi="Times New Roman" w:ascii="Times New Roman"/>
        </w:rPr>
        <w:t>31682244495</w:t>
      </w:r>
      <w:r w:rsidR="00BF0E75" w:rsidRPr="003861A2">
        <w:rPr>
          <w:rFonts w:hAnsi="Times New Roman" w:ascii="Times New Roman"/>
          <w:lang w:val="pt-BR"/>
        </w:rPr>
        <w:t>,</w:t>
      </w:r>
      <w:r w:rsidR="00B41873" w:rsidRPr="003861A2">
        <w:rPr>
          <w:rFonts w:hAnsi="Times New Roman" w:ascii="Times New Roman"/>
        </w:rPr>
        <w:t xml:space="preserve"> </w:t>
      </w:r>
      <w:r w:rsidR="00744FB9" w:rsidRPr="003861A2">
        <w:rPr>
          <w:rFonts w:hAnsi="Times New Roman" w:ascii="Times New Roman"/>
        </w:rPr>
        <w:t>31</w:t>
      </w:r>
      <w:r w:rsidR="00464CAD" w:rsidRPr="003861A2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744FB9" w:rsidRPr="003861A2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3861A2">
        <w:rPr>
          <w:rFonts w:hAnsi="Times New Roman" w:ascii="Times New Roman"/>
          <w:szCs w:val="24"/>
        </w:rPr>
        <w:t xml:space="preserve"> 2017.,</w:t>
      </w:r>
    </w:p>
    <w:p w:rsidRDefault="00C60BF6" w:rsidP="00997BA9" w:rsidR="00C60BF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3B58C1" w:rsidRPr="003861A2">
        <w:rPr>
          <w:rFonts w:hAnsi="Times New Roman" w:ascii="Times New Roman"/>
          <w:lang w:val="pt-BR"/>
        </w:rPr>
        <w:t xml:space="preserve">BEPI USLUGE d.o.o., Zagreb, 2. Gajnički vidikovac 12/2, OIB: </w:t>
      </w:r>
      <w:r w:rsidR="003B58C1" w:rsidRPr="003861A2">
        <w:rPr>
          <w:rFonts w:hAnsi="Times New Roman" w:ascii="Times New Roman"/>
        </w:rPr>
        <w:t>31682244495</w:t>
      </w:r>
      <w:r w:rsidR="00F25613" w:rsidRPr="00E92860">
        <w:rPr>
          <w:rFonts w:hAnsi="Times New Roman" w:ascii="Times New Roman"/>
          <w:szCs w:val="24"/>
          <w:lang w:val="hr-HR"/>
        </w:rPr>
        <w:t xml:space="preserve">. </w:t>
      </w:r>
      <w:r w:rsidR="00AB30A2" w:rsidRPr="00E92860">
        <w:rPr>
          <w:rFonts w:hAnsi="Times New Roman" w:ascii="Times New Roman"/>
          <w:lang w:val="hr-HR"/>
        </w:rPr>
        <w:t>Rješenje o otvaranju stečajnog</w:t>
      </w:r>
      <w:r w:rsidR="00AB30A2" w:rsidRPr="00732FFF">
        <w:rPr>
          <w:rFonts w:hAnsi="Times New Roman" w:ascii="Times New Roman"/>
          <w:lang w:val="hr-HR"/>
        </w:rPr>
        <w:t xml:space="preserve">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095265">
        <w:rPr>
          <w:rFonts w:hAnsi="Times New Roman" w:ascii="Times New Roman"/>
          <w:szCs w:val="24"/>
          <w:lang w:val="hr-HR"/>
        </w:rPr>
        <w:t>31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095265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47AA1">
        <w:rPr>
          <w:rFonts w:hAnsi="Times New Roman" w:ascii="Times New Roman"/>
          <w:szCs w:val="24"/>
          <w:lang w:val="hr-HR"/>
        </w:rPr>
        <w:t>15</w:t>
      </w:r>
      <w:proofErr w:type="spellEnd"/>
      <w:r w:rsidR="00547AA1">
        <w:rPr>
          <w:rFonts w:hAnsi="Times New Roman" w:ascii="Times New Roman"/>
          <w:szCs w:val="24"/>
          <w:lang w:val="hr-HR"/>
        </w:rPr>
        <w:t>,</w:t>
      </w:r>
      <w:proofErr w:type="spellStart"/>
      <w:r w:rsidR="00547AA1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240816">
        <w:rPr>
          <w:rFonts w:hAnsi="Times New Roman" w:ascii="Times New Roman"/>
          <w:szCs w:val="24"/>
        </w:rPr>
        <w:t xml:space="preserve"> </w:t>
      </w:r>
      <w:r w:rsidR="00904ECA">
        <w:rPr>
          <w:rFonts w:hAnsi="Times New Roman" w:ascii="Times New Roman"/>
          <w:szCs w:val="24"/>
        </w:rPr>
        <w:t xml:space="preserve">Marko Marić, </w:t>
      </w:r>
      <w:r w:rsidR="00447C94">
        <w:rPr>
          <w:rFonts w:hAnsi="Times New Roman" w:ascii="Times New Roman"/>
          <w:szCs w:val="24"/>
        </w:rPr>
        <w:t xml:space="preserve">Zagreb, Petrinjska </w:t>
      </w:r>
      <w:proofErr w:type="spellStart"/>
      <w:r w:rsidR="00447C94">
        <w:rPr>
          <w:rFonts w:hAnsi="Times New Roman" w:ascii="Times New Roman"/>
          <w:szCs w:val="24"/>
        </w:rPr>
        <w:t>59a</w:t>
      </w:r>
      <w:proofErr w:type="spellEnd"/>
      <w:r w:rsidR="00447C94">
        <w:rPr>
          <w:rFonts w:hAnsi="Times New Roman" w:ascii="Times New Roman"/>
          <w:szCs w:val="24"/>
        </w:rPr>
        <w:t xml:space="preserve">, </w:t>
      </w:r>
      <w:proofErr w:type="spellStart"/>
      <w:r w:rsidR="00447C94">
        <w:rPr>
          <w:rFonts w:hAnsi="Times New Roman" w:ascii="Times New Roman"/>
          <w:szCs w:val="24"/>
        </w:rPr>
        <w:t>OIB</w:t>
      </w:r>
      <w:proofErr w:type="spellEnd"/>
      <w:r w:rsidR="00447C94">
        <w:rPr>
          <w:rFonts w:hAnsi="Times New Roman" w:ascii="Times New Roman"/>
          <w:szCs w:val="24"/>
        </w:rPr>
        <w:t xml:space="preserve">: </w:t>
      </w:r>
      <w:proofErr w:type="spellStart"/>
      <w:r w:rsidR="00432F70">
        <w:rPr>
          <w:rFonts w:hAnsi="Times New Roman" w:ascii="Times New Roman"/>
          <w:szCs w:val="24"/>
        </w:rPr>
        <w:t>40578632064</w:t>
      </w:r>
      <w:proofErr w:type="spellEnd"/>
      <w:r w:rsidR="00432F70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0B028F" w:rsidRPr="003861A2">
        <w:rPr>
          <w:rFonts w:hAnsi="Times New Roman" w:ascii="Times New Roman"/>
          <w:lang w:val="pt-BR"/>
        </w:rPr>
        <w:t xml:space="preserve">BEPI USLUGE d.o.o., Zagreb, 2. Gajnički vidikovac 12/2, OIB: </w:t>
      </w:r>
      <w:r w:rsidR="000B028F" w:rsidRPr="003861A2">
        <w:rPr>
          <w:rFonts w:hAnsi="Times New Roman" w:ascii="Times New Roman"/>
        </w:rPr>
        <w:t>31682244495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96A8E" w:rsidR="00C96A8E" w:rsidRPr="00C96A8E">
      <w:pPr>
        <w:ind w:firstLine="709"/>
        <w:jc w:val="both"/>
        <w:rPr>
          <w:rFonts w:hAnsi="Times New Roman" w:ascii="Times New Roman"/>
          <w:lang w:val="hr-HR"/>
        </w:rPr>
      </w:pPr>
      <w:r w:rsidRPr="005B4B6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735417" w:rsidRPr="003861A2">
        <w:rPr>
          <w:rFonts w:hAnsi="Times New Roman" w:ascii="Times New Roman"/>
          <w:lang w:val="pt-BR"/>
        </w:rPr>
        <w:t xml:space="preserve">BEPI USLUGE d.o.o., Zagreb, 2. Gajnički vidikovac 12/2, OIB: </w:t>
      </w:r>
      <w:r w:rsidR="00735417" w:rsidRPr="003861A2">
        <w:rPr>
          <w:rFonts w:hAnsi="Times New Roman" w:ascii="Times New Roman"/>
        </w:rPr>
        <w:t>31682244495</w:t>
      </w:r>
      <w:r w:rsidR="00735417" w:rsidRPr="005B4B67">
        <w:rPr>
          <w:rFonts w:hAnsi="Times New Roman" w:ascii="Times New Roman"/>
          <w:szCs w:val="24"/>
          <w:lang w:val="hr-HR"/>
        </w:rPr>
        <w:t xml:space="preserve"> </w:t>
      </w:r>
      <w:r w:rsidRPr="005B4B67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="007736CD">
        <w:rPr>
          <w:rFonts w:hAnsi="Times New Roman" w:ascii="Times New Roman"/>
          <w:szCs w:val="24"/>
          <w:lang w:val="hr-HR"/>
        </w:rPr>
        <w:t>444</w:t>
      </w:r>
      <w:proofErr w:type="spellEnd"/>
      <w:r w:rsidRPr="005B4B67">
        <w:rPr>
          <w:rFonts w:hAnsi="Times New Roman" w:ascii="Times New Roman"/>
          <w:szCs w:val="24"/>
          <w:lang w:val="hr-HR"/>
        </w:rPr>
        <w:t xml:space="preserve">. st. </w:t>
      </w:r>
      <w:r w:rsidR="007736CD">
        <w:rPr>
          <w:rFonts w:hAnsi="Times New Roman" w:ascii="Times New Roman"/>
          <w:szCs w:val="24"/>
          <w:lang w:val="hr-HR"/>
        </w:rPr>
        <w:t>2</w:t>
      </w:r>
      <w:r w:rsidRPr="005B4B67">
        <w:rPr>
          <w:rFonts w:hAnsi="Times New Roman" w:ascii="Times New Roman"/>
          <w:szCs w:val="24"/>
          <w:lang w:val="hr-HR"/>
        </w:rPr>
        <w:t xml:space="preserve">. Stečajnog zakona („Narodne novine“ broj </w:t>
      </w:r>
      <w:proofErr w:type="spellStart"/>
      <w:r w:rsidRPr="005B4B67">
        <w:rPr>
          <w:rFonts w:hAnsi="Times New Roman" w:ascii="Times New Roman"/>
          <w:szCs w:val="24"/>
          <w:lang w:val="hr-HR"/>
        </w:rPr>
        <w:t>71</w:t>
      </w:r>
      <w:proofErr w:type="spellEnd"/>
      <w:r w:rsidRPr="005B4B67">
        <w:rPr>
          <w:rFonts w:hAnsi="Times New Roman" w:ascii="Times New Roman"/>
          <w:szCs w:val="24"/>
          <w:lang w:val="hr-HR"/>
        </w:rPr>
        <w:t>/</w:t>
      </w:r>
      <w:proofErr w:type="spellStart"/>
      <w:r w:rsidRPr="005B4B67">
        <w:rPr>
          <w:rFonts w:hAnsi="Times New Roman" w:ascii="Times New Roman"/>
          <w:szCs w:val="24"/>
          <w:lang w:val="hr-HR"/>
        </w:rPr>
        <w:t>15</w:t>
      </w:r>
      <w:proofErr w:type="spellEnd"/>
      <w:r w:rsidRPr="005B4B67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5B4B67">
        <w:rPr>
          <w:rFonts w:hAnsi="Times New Roman" w:ascii="Times New Roman"/>
          <w:szCs w:val="24"/>
          <w:lang w:val="hr-HR"/>
        </w:rPr>
        <w:t>SZ</w:t>
      </w:r>
      <w:proofErr w:type="spellEnd"/>
      <w:r w:rsidRPr="005B4B67">
        <w:rPr>
          <w:rFonts w:hAnsi="Times New Roman" w:ascii="Times New Roman"/>
          <w:szCs w:val="24"/>
          <w:lang w:val="hr-HR"/>
        </w:rPr>
        <w:t xml:space="preserve">). </w:t>
      </w:r>
      <w:r w:rsidR="00C96A8E" w:rsidRPr="00C96A8E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C96A8E" w:rsidRPr="00C96A8E">
        <w:rPr>
          <w:rFonts w:hAnsi="Times New Roman" w:ascii="Times New Roman"/>
          <w:lang w:val="hr-HR"/>
        </w:rPr>
        <w:t>2015</w:t>
      </w:r>
      <w:proofErr w:type="spellEnd"/>
      <w:r w:rsidR="00C96A8E" w:rsidRPr="00C96A8E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C96A8E" w:rsidRPr="00C96A8E">
        <w:rPr>
          <w:rFonts w:hAnsi="Times New Roman" w:ascii="Times New Roman"/>
          <w:lang w:val="hr-HR"/>
        </w:rPr>
        <w:t>1549</w:t>
      </w:r>
      <w:proofErr w:type="spellEnd"/>
      <w:r w:rsidR="00C96A8E" w:rsidRPr="00C96A8E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C96A8E" w:rsidRPr="00C96A8E">
        <w:rPr>
          <w:rFonts w:hAnsi="Times New Roman" w:ascii="Times New Roman"/>
          <w:lang w:val="hr-HR"/>
        </w:rPr>
        <w:t>454.377</w:t>
      </w:r>
      <w:proofErr w:type="spellEnd"/>
      <w:r w:rsidR="00C96A8E" w:rsidRPr="00C96A8E">
        <w:rPr>
          <w:rFonts w:hAnsi="Times New Roman" w:ascii="Times New Roman"/>
          <w:lang w:val="hr-HR"/>
        </w:rPr>
        <w:t>,</w:t>
      </w:r>
      <w:proofErr w:type="spellStart"/>
      <w:r w:rsidR="00C96A8E" w:rsidRPr="00C96A8E">
        <w:rPr>
          <w:rFonts w:hAnsi="Times New Roman" w:ascii="Times New Roman"/>
          <w:lang w:val="hr-HR"/>
        </w:rPr>
        <w:t>92</w:t>
      </w:r>
      <w:proofErr w:type="spellEnd"/>
      <w:r w:rsidR="00C96A8E" w:rsidRPr="00C96A8E">
        <w:rPr>
          <w:rFonts w:hAnsi="Times New Roman" w:ascii="Times New Roman"/>
          <w:lang w:val="hr-HR"/>
        </w:rPr>
        <w:t xml:space="preserve"> kn te je imao 1 zaposlenog.</w:t>
      </w:r>
    </w:p>
    <w:p w:rsidRDefault="00C96A8E" w:rsidP="00C96A8E" w:rsidR="00C96A8E" w:rsidRPr="00C96A8E">
      <w:pPr>
        <w:pStyle w:val="Tijeloteksta"/>
        <w:ind w:firstLine="708"/>
      </w:pPr>
      <w:r w:rsidRPr="00C96A8E">
        <w:lastRenderedPageBreak/>
        <w:t xml:space="preserve">Rješenjem ovoga suda od </w:t>
      </w:r>
      <w:proofErr w:type="spellStart"/>
      <w:r w:rsidRPr="00C96A8E">
        <w:t>31</w:t>
      </w:r>
      <w:proofErr w:type="spellEnd"/>
      <w:r w:rsidRPr="00C96A8E">
        <w:t xml:space="preserve">. ožujka </w:t>
      </w:r>
      <w:proofErr w:type="spellStart"/>
      <w:r w:rsidRPr="00C96A8E">
        <w:t>2017</w:t>
      </w:r>
      <w:proofErr w:type="spellEnd"/>
      <w:r w:rsidRPr="00C96A8E">
        <w:t xml:space="preserve">. pokrenut je prethodni postupak nad dužnikom u skladu s odredbom čl. </w:t>
      </w:r>
      <w:proofErr w:type="spellStart"/>
      <w:r w:rsidRPr="00C96A8E">
        <w:t>115</w:t>
      </w:r>
      <w:proofErr w:type="spellEnd"/>
      <w:r w:rsidRPr="00C96A8E">
        <w:t xml:space="preserve">. st. 1. </w:t>
      </w:r>
      <w:proofErr w:type="spellStart"/>
      <w:r w:rsidRPr="00C96A8E">
        <w:t>SZ</w:t>
      </w:r>
      <w:proofErr w:type="spellEnd"/>
      <w:r w:rsidRPr="00C96A8E">
        <w:t xml:space="preserve">-a, dok je 5. svibnja </w:t>
      </w:r>
      <w:proofErr w:type="spellStart"/>
      <w:r w:rsidRPr="00C96A8E">
        <w:t>2017</w:t>
      </w:r>
      <w:proofErr w:type="spellEnd"/>
      <w:r w:rsidRPr="00C96A8E">
        <w:t>. održano ročište radi očitovanja o prijedlogu za otvaranje stečajnoga postupka.</w:t>
      </w:r>
    </w:p>
    <w:p w:rsidRDefault="00E860D6" w:rsidP="00C96A8E" w:rsidR="00E860D6" w:rsidRPr="00C96A8E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132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D07BF" w:rsidP="00AD07BF" w:rsidR="00AD07BF">
      <w:pPr>
        <w:ind w:firstLine="709"/>
        <w:jc w:val="both"/>
        <w:rPr>
          <w:rFonts w:hAnsi="Times New Roman" w:ascii="Times New Roman"/>
          <w:lang w:val="hr-HR"/>
        </w:rPr>
      </w:pPr>
      <w:r w:rsidRPr="00AD07BF">
        <w:rPr>
          <w:rFonts w:hAnsi="Times New Roman" w:ascii="Times New Roman"/>
          <w:lang w:val="hr-HR"/>
        </w:rPr>
        <w:t xml:space="preserve">Iz Potvrde o neizvršenim osnovama za plaćanje (list 4. spisa) proizlazi kako je na dan </w:t>
      </w:r>
      <w:proofErr w:type="spellStart"/>
      <w:r w:rsidRPr="00AD07BF">
        <w:rPr>
          <w:rFonts w:hAnsi="Times New Roman" w:ascii="Times New Roman"/>
          <w:lang w:val="hr-HR"/>
        </w:rPr>
        <w:t>13</w:t>
      </w:r>
      <w:proofErr w:type="spellEnd"/>
      <w:r w:rsidRPr="00AD07BF">
        <w:rPr>
          <w:rFonts w:hAnsi="Times New Roman" w:ascii="Times New Roman"/>
          <w:lang w:val="hr-HR"/>
        </w:rPr>
        <w:t xml:space="preserve">. veljače </w:t>
      </w:r>
      <w:proofErr w:type="spellStart"/>
      <w:r w:rsidRPr="00AD07BF">
        <w:rPr>
          <w:rFonts w:hAnsi="Times New Roman" w:ascii="Times New Roman"/>
          <w:lang w:val="hr-HR"/>
        </w:rPr>
        <w:t>2017</w:t>
      </w:r>
      <w:proofErr w:type="spellEnd"/>
      <w:r w:rsidRPr="00AD07BF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Pr="00AD07BF">
        <w:rPr>
          <w:rFonts w:hAnsi="Times New Roman" w:ascii="Times New Roman"/>
          <w:lang w:val="hr-HR"/>
        </w:rPr>
        <w:t>2079</w:t>
      </w:r>
      <w:proofErr w:type="spellEnd"/>
      <w:r w:rsidRPr="00AD07BF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AD07BF">
        <w:rPr>
          <w:rFonts w:hAnsi="Times New Roman" w:ascii="Times New Roman"/>
          <w:lang w:val="hr-HR"/>
        </w:rPr>
        <w:t>60</w:t>
      </w:r>
      <w:proofErr w:type="spellEnd"/>
      <w:r w:rsidRPr="00AD07BF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AD07BF">
        <w:rPr>
          <w:rFonts w:hAnsi="Times New Roman" w:ascii="Times New Roman"/>
          <w:lang w:val="hr-HR"/>
        </w:rPr>
        <w:t>SZ</w:t>
      </w:r>
      <w:proofErr w:type="spellEnd"/>
      <w:r w:rsidRPr="00AD07BF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AD07BF">
        <w:rPr>
          <w:rFonts w:hAnsi="Times New Roman" w:ascii="Times New Roman"/>
          <w:lang w:val="hr-HR"/>
        </w:rPr>
        <w:t>SZ</w:t>
      </w:r>
      <w:proofErr w:type="spellEnd"/>
      <w:r w:rsidRPr="00AD07BF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AD07BF">
        <w:rPr>
          <w:rFonts w:hAnsi="Times New Roman" w:ascii="Times New Roman"/>
          <w:lang w:val="hr-HR"/>
        </w:rPr>
        <w:t>SZ</w:t>
      </w:r>
      <w:proofErr w:type="spellEnd"/>
      <w:r w:rsidRPr="00AD07BF">
        <w:rPr>
          <w:rFonts w:hAnsi="Times New Roman" w:ascii="Times New Roman"/>
          <w:lang w:val="hr-HR"/>
        </w:rPr>
        <w:t>-a.</w:t>
      </w:r>
    </w:p>
    <w:p w:rsidRDefault="00AD07BF" w:rsidP="00AD07BF" w:rsidR="00AD07BF" w:rsidRPr="00AD07BF">
      <w:pPr>
        <w:ind w:firstLine="709"/>
        <w:jc w:val="both"/>
        <w:rPr>
          <w:rFonts w:hAnsi="Times New Roman" w:ascii="Times New Roman"/>
          <w:lang w:val="hr-HR"/>
        </w:rPr>
      </w:pPr>
    </w:p>
    <w:p w:rsidRDefault="00AD07BF" w:rsidP="00AD07BF" w:rsidR="00A93962">
      <w:pPr>
        <w:ind w:firstLine="708"/>
        <w:jc w:val="both"/>
        <w:rPr>
          <w:rFonts w:hAnsi="Times New Roman" w:ascii="Times New Roman"/>
          <w:lang w:val="hr-HR"/>
        </w:rPr>
      </w:pPr>
      <w:r w:rsidRPr="00AD07BF">
        <w:rPr>
          <w:rFonts w:hAnsi="Times New Roman" w:ascii="Times New Roman"/>
          <w:lang w:val="hr-HR"/>
        </w:rPr>
        <w:t xml:space="preserve">Uvidom u izvješće o gospodarsko-financijskom stanju od </w:t>
      </w:r>
      <w:proofErr w:type="spellStart"/>
      <w:r w:rsidRPr="00AD07BF">
        <w:rPr>
          <w:rFonts w:hAnsi="Times New Roman" w:ascii="Times New Roman"/>
          <w:lang w:val="hr-HR"/>
        </w:rPr>
        <w:t>16</w:t>
      </w:r>
      <w:proofErr w:type="spellEnd"/>
      <w:r w:rsidRPr="00AD07BF">
        <w:rPr>
          <w:rFonts w:hAnsi="Times New Roman" w:ascii="Times New Roman"/>
          <w:lang w:val="hr-HR"/>
        </w:rPr>
        <w:t xml:space="preserve">. lipnja </w:t>
      </w:r>
      <w:proofErr w:type="spellStart"/>
      <w:r w:rsidRPr="00AD07BF">
        <w:rPr>
          <w:rFonts w:hAnsi="Times New Roman" w:ascii="Times New Roman"/>
          <w:lang w:val="hr-HR"/>
        </w:rPr>
        <w:t>2017</w:t>
      </w:r>
      <w:proofErr w:type="spellEnd"/>
      <w:r w:rsidRPr="00AD07BF">
        <w:rPr>
          <w:rFonts w:hAnsi="Times New Roman" w:ascii="Times New Roman"/>
          <w:lang w:val="hr-HR"/>
        </w:rPr>
        <w:t xml:space="preserve">. (list </w:t>
      </w:r>
      <w:proofErr w:type="spellStart"/>
      <w:r w:rsidRPr="00AD07BF">
        <w:rPr>
          <w:rFonts w:hAnsi="Times New Roman" w:ascii="Times New Roman"/>
          <w:lang w:val="hr-HR"/>
        </w:rPr>
        <w:t>38</w:t>
      </w:r>
      <w:proofErr w:type="spellEnd"/>
      <w:r w:rsidRPr="00AD07BF">
        <w:rPr>
          <w:rFonts w:hAnsi="Times New Roman" w:ascii="Times New Roman"/>
          <w:lang w:val="hr-HR"/>
        </w:rPr>
        <w:t xml:space="preserve">. spisa) utvrđeno je kako dužnik nema nekretnina, pokretnina, niti bilo kakve druge imovine. </w:t>
      </w:r>
      <w:r w:rsidR="00B53A85" w:rsidRPr="00AD07BF">
        <w:rPr>
          <w:rFonts w:hAnsi="Times New Roman" w:ascii="Times New Roman"/>
          <w:szCs w:val="24"/>
          <w:lang w:val="hr-HR"/>
        </w:rPr>
        <w:t xml:space="preserve"> </w:t>
      </w:r>
      <w:r w:rsidR="00FA7BF8" w:rsidRPr="00AD07BF">
        <w:rPr>
          <w:rFonts w:hAnsi="Times New Roman" w:ascii="Times New Roman"/>
          <w:szCs w:val="24"/>
          <w:lang w:val="hr-HR"/>
        </w:rPr>
        <w:t>Stoga je, uzevši u obzir navedeno, sud utvrdio kako imovina dužnika koja bi ušla u stečajnu masu nije dovoljna</w:t>
      </w:r>
      <w:r w:rsidR="00FA7BF8" w:rsidRPr="00FA7BF8">
        <w:rPr>
          <w:rFonts w:hAnsi="Times New Roman" w:ascii="Times New Roman"/>
          <w:szCs w:val="24"/>
          <w:lang w:val="hr-HR"/>
        </w:rPr>
        <w:t xml:space="preserve"> ni za namirenje troškova </w:t>
      </w:r>
      <w:r>
        <w:rPr>
          <w:rFonts w:hAnsi="Times New Roman" w:ascii="Times New Roman"/>
          <w:szCs w:val="24"/>
          <w:lang w:val="hr-HR"/>
        </w:rPr>
        <w:t>stečajnoga</w:t>
      </w:r>
      <w:r w:rsidR="00FA7BF8" w:rsidRPr="00FA7BF8">
        <w:rPr>
          <w:rFonts w:hAnsi="Times New Roman" w:ascii="Times New Roman"/>
          <w:szCs w:val="24"/>
          <w:lang w:val="hr-HR"/>
        </w:rPr>
        <w:t xml:space="preserve"> postupka</w:t>
      </w:r>
      <w:r w:rsidR="00B53A85">
        <w:rPr>
          <w:rFonts w:hAnsi="Times New Roman" w:ascii="Times New Roman"/>
          <w:szCs w:val="24"/>
          <w:lang w:val="hr-HR"/>
        </w:rPr>
        <w:t xml:space="preserve">. </w:t>
      </w:r>
      <w:r w:rsidR="00371FA6" w:rsidRPr="00371FA6">
        <w:rPr>
          <w:rFonts w:hAnsi="Times New Roman" w:ascii="Times New Roman"/>
          <w:szCs w:val="24"/>
          <w:lang w:val="hr-HR"/>
        </w:rPr>
        <w:t xml:space="preserve">Zbog toga su, u skladu s odredbom čl. </w:t>
      </w:r>
      <w:proofErr w:type="spellStart"/>
      <w:r w:rsidR="00371FA6" w:rsidRPr="00371FA6">
        <w:rPr>
          <w:rFonts w:hAnsi="Times New Roman" w:ascii="Times New Roman"/>
          <w:szCs w:val="24"/>
          <w:lang w:val="hr-HR"/>
        </w:rPr>
        <w:t>132</w:t>
      </w:r>
      <w:proofErr w:type="spellEnd"/>
      <w:r w:rsidR="00371FA6" w:rsidRPr="00371FA6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371FA6" w:rsidRPr="00371FA6">
        <w:rPr>
          <w:rFonts w:hAnsi="Times New Roman" w:ascii="Times New Roman"/>
          <w:szCs w:val="24"/>
          <w:lang w:val="hr-HR"/>
        </w:rPr>
        <w:t>SZ</w:t>
      </w:r>
      <w:proofErr w:type="spellEnd"/>
      <w:r w:rsidR="00371FA6" w:rsidRPr="00371FA6">
        <w:rPr>
          <w:rFonts w:hAnsi="Times New Roman" w:ascii="Times New Roman"/>
          <w:szCs w:val="24"/>
          <w:lang w:val="hr-HR"/>
        </w:rPr>
        <w:t xml:space="preserve">-a, </w:t>
      </w:r>
      <w:r w:rsidR="003B6F91" w:rsidRPr="008A0393">
        <w:rPr>
          <w:rFonts w:hAnsi="Times New Roman" w:ascii="Times New Roman"/>
          <w:lang w:val="hr-HR"/>
        </w:rPr>
        <w:t xml:space="preserve">(pravomoćnim) rješenjem ovoga suda od </w:t>
      </w:r>
      <w:proofErr w:type="spellStart"/>
      <w:r w:rsidR="003D12E1">
        <w:rPr>
          <w:rFonts w:hAnsi="Times New Roman" w:ascii="Times New Roman"/>
          <w:lang w:val="hr-HR"/>
        </w:rPr>
        <w:t>18</w:t>
      </w:r>
      <w:proofErr w:type="spellEnd"/>
      <w:r w:rsidR="003B6F91" w:rsidRPr="008A0393">
        <w:rPr>
          <w:rFonts w:hAnsi="Times New Roman" w:ascii="Times New Roman"/>
          <w:lang w:val="hr-HR"/>
        </w:rPr>
        <w:t xml:space="preserve">. </w:t>
      </w:r>
      <w:r w:rsidR="003D12E1">
        <w:rPr>
          <w:rFonts w:hAnsi="Times New Roman" w:ascii="Times New Roman"/>
          <w:lang w:val="hr-HR"/>
        </w:rPr>
        <w:t>srpnja</w:t>
      </w:r>
      <w:r w:rsidR="003B6F91" w:rsidRPr="008A0393">
        <w:rPr>
          <w:rFonts w:hAnsi="Times New Roman" w:ascii="Times New Roman"/>
          <w:lang w:val="hr-HR"/>
        </w:rPr>
        <w:t xml:space="preserve"> </w:t>
      </w:r>
      <w:proofErr w:type="spellStart"/>
      <w:r w:rsidR="003B6F91" w:rsidRPr="008A0393">
        <w:rPr>
          <w:rFonts w:hAnsi="Times New Roman" w:ascii="Times New Roman"/>
          <w:lang w:val="hr-HR"/>
        </w:rPr>
        <w:t>2017</w:t>
      </w:r>
      <w:proofErr w:type="spellEnd"/>
      <w:r w:rsidR="003B6F91" w:rsidRPr="008A0393">
        <w:rPr>
          <w:rFonts w:hAnsi="Times New Roman" w:ascii="Times New Roman"/>
          <w:lang w:val="hr-HR"/>
        </w:rPr>
        <w:t>.</w:t>
      </w:r>
      <w:r w:rsidR="003B6F91">
        <w:rPr>
          <w:rFonts w:hAnsi="Times New Roman" w:ascii="Times New Roman"/>
          <w:lang w:val="hr-HR"/>
        </w:rPr>
        <w:t xml:space="preserve">, </w:t>
      </w:r>
      <w:r w:rsidR="00371FA6" w:rsidRPr="00371FA6">
        <w:rPr>
          <w:rFonts w:hAnsi="Times New Roman" w:ascii="Times New Roman"/>
          <w:szCs w:val="24"/>
          <w:lang w:val="hr-HR"/>
        </w:rPr>
        <w:t>pozvane osobe koje imaju pravni interes za provedbom stečajnoga postupka predujmiti troškove prethodnoga i otvorenoga stečajn</w:t>
      </w:r>
      <w:r w:rsidR="003B6F91">
        <w:rPr>
          <w:rFonts w:hAnsi="Times New Roman" w:ascii="Times New Roman"/>
          <w:szCs w:val="24"/>
          <w:lang w:val="hr-HR"/>
        </w:rPr>
        <w:t xml:space="preserve">og postupka u ukupnom iznosu od </w:t>
      </w:r>
      <w:proofErr w:type="spellStart"/>
      <w:r w:rsidR="00371FA6" w:rsidRPr="00371FA6">
        <w:rPr>
          <w:rFonts w:hAnsi="Times New Roman" w:ascii="Times New Roman"/>
          <w:szCs w:val="24"/>
          <w:lang w:val="hr-HR"/>
        </w:rPr>
        <w:t>20.000</w:t>
      </w:r>
      <w:proofErr w:type="spellEnd"/>
      <w:r w:rsidR="00371FA6" w:rsidRPr="00371FA6">
        <w:rPr>
          <w:rFonts w:hAnsi="Times New Roman" w:ascii="Times New Roman"/>
          <w:szCs w:val="24"/>
          <w:lang w:val="hr-HR"/>
        </w:rPr>
        <w:t>,</w:t>
      </w:r>
      <w:proofErr w:type="spellStart"/>
      <w:r w:rsidR="00371FA6" w:rsidRPr="00371FA6">
        <w:rPr>
          <w:rFonts w:hAnsi="Times New Roman" w:ascii="Times New Roman"/>
          <w:szCs w:val="24"/>
          <w:lang w:val="hr-HR"/>
        </w:rPr>
        <w:t>00</w:t>
      </w:r>
      <w:proofErr w:type="spellEnd"/>
      <w:r w:rsidR="00371FA6" w:rsidRPr="00371FA6">
        <w:rPr>
          <w:rFonts w:hAnsi="Times New Roman" w:ascii="Times New Roman"/>
          <w:szCs w:val="24"/>
          <w:lang w:val="hr-HR"/>
        </w:rPr>
        <w:t xml:space="preserve"> kn</w:t>
      </w:r>
      <w:r w:rsidR="003B6F91">
        <w:rPr>
          <w:rFonts w:hAnsi="Times New Roman" w:ascii="Times New Roman"/>
          <w:szCs w:val="24"/>
          <w:lang w:val="hr-HR"/>
        </w:rPr>
        <w:t xml:space="preserve">, </w:t>
      </w:r>
      <w:r w:rsidR="00A93962" w:rsidRPr="008A0393">
        <w:rPr>
          <w:rFonts w:hAnsi="Times New Roman" w:ascii="Times New Roman"/>
          <w:lang w:val="hr-HR"/>
        </w:rPr>
        <w:t xml:space="preserve">uz upozorenje na pravne posljedice ne postupanja po pozivu suda u određenom roku iz čl. </w:t>
      </w:r>
      <w:proofErr w:type="spellStart"/>
      <w:r w:rsidR="00A93962" w:rsidRPr="008A0393">
        <w:rPr>
          <w:rFonts w:hAnsi="Times New Roman" w:ascii="Times New Roman"/>
          <w:lang w:val="hr-HR"/>
        </w:rPr>
        <w:t>132</w:t>
      </w:r>
      <w:proofErr w:type="spellEnd"/>
      <w:r w:rsidR="00A93962" w:rsidRPr="008A0393">
        <w:rPr>
          <w:rFonts w:hAnsi="Times New Roman" w:ascii="Times New Roman"/>
          <w:lang w:val="hr-HR"/>
        </w:rPr>
        <w:t xml:space="preserve">. st. 2. </w:t>
      </w:r>
      <w:proofErr w:type="spellStart"/>
      <w:r w:rsidR="00A93962" w:rsidRPr="008A0393">
        <w:rPr>
          <w:rFonts w:hAnsi="Times New Roman" w:ascii="Times New Roman"/>
          <w:lang w:val="hr-HR"/>
        </w:rPr>
        <w:t>SZ</w:t>
      </w:r>
      <w:proofErr w:type="spellEnd"/>
      <w:r w:rsidR="00A93962" w:rsidRPr="008A0393">
        <w:rPr>
          <w:rFonts w:hAnsi="Times New Roman" w:ascii="Times New Roman"/>
          <w:lang w:val="hr-HR"/>
        </w:rPr>
        <w:t xml:space="preserve">-a, odnosno da će sud donijeti rješenje o otvaranju i zaključenju stečajnog postupka. Navedeno rješenje objavljeno je na mrežnoj stranici e-oglasna ploča ovoga suda </w:t>
      </w:r>
      <w:proofErr w:type="spellStart"/>
      <w:r w:rsidR="003D12E1">
        <w:rPr>
          <w:rFonts w:hAnsi="Times New Roman" w:ascii="Times New Roman"/>
          <w:lang w:val="hr-HR"/>
        </w:rPr>
        <w:t>19</w:t>
      </w:r>
      <w:proofErr w:type="spellEnd"/>
      <w:r w:rsidR="003D12E1">
        <w:rPr>
          <w:rFonts w:hAnsi="Times New Roman" w:ascii="Times New Roman"/>
          <w:lang w:val="hr-HR"/>
        </w:rPr>
        <w:t>. srpnja</w:t>
      </w:r>
      <w:r w:rsidR="00A93962" w:rsidRPr="008A0393">
        <w:rPr>
          <w:rFonts w:hAnsi="Times New Roman" w:ascii="Times New Roman"/>
          <w:lang w:val="hr-HR"/>
        </w:rPr>
        <w:t xml:space="preserve"> </w:t>
      </w:r>
      <w:proofErr w:type="spellStart"/>
      <w:r w:rsidR="00A93962" w:rsidRPr="008A0393">
        <w:rPr>
          <w:rFonts w:hAnsi="Times New Roman" w:ascii="Times New Roman"/>
          <w:lang w:val="hr-HR"/>
        </w:rPr>
        <w:t>2017</w:t>
      </w:r>
      <w:proofErr w:type="spellEnd"/>
      <w:r w:rsidR="00A93962" w:rsidRPr="008A0393">
        <w:rPr>
          <w:rFonts w:hAnsi="Times New Roman" w:ascii="Times New Roman"/>
          <w:lang w:val="hr-HR"/>
        </w:rPr>
        <w:t xml:space="preserve">. Međutim, osobe koje imaju pravni interes za provedbom stečajnoga postupka nad dužnikom nisu u određenom roku predujmile iznos od </w:t>
      </w:r>
      <w:proofErr w:type="spellStart"/>
      <w:r w:rsidR="00A93962" w:rsidRPr="008A0393">
        <w:rPr>
          <w:rFonts w:hAnsi="Times New Roman" w:ascii="Times New Roman"/>
          <w:lang w:val="hr-HR"/>
        </w:rPr>
        <w:t>20.000</w:t>
      </w:r>
      <w:proofErr w:type="spellEnd"/>
      <w:r w:rsidR="00A93962" w:rsidRPr="008A0393">
        <w:rPr>
          <w:rFonts w:hAnsi="Times New Roman" w:ascii="Times New Roman"/>
          <w:lang w:val="hr-HR"/>
        </w:rPr>
        <w:t>,</w:t>
      </w:r>
      <w:proofErr w:type="spellStart"/>
      <w:r w:rsidR="00A93962" w:rsidRPr="008A0393">
        <w:rPr>
          <w:rFonts w:hAnsi="Times New Roman" w:ascii="Times New Roman"/>
          <w:lang w:val="hr-HR"/>
        </w:rPr>
        <w:t>00</w:t>
      </w:r>
      <w:proofErr w:type="spellEnd"/>
      <w:r w:rsidR="00A93962" w:rsidRPr="008A0393">
        <w:rPr>
          <w:rFonts w:hAnsi="Times New Roman" w:ascii="Times New Roman"/>
          <w:lang w:val="hr-HR"/>
        </w:rPr>
        <w:t xml:space="preserve"> kn za pokriće troškova prethodnoga i otvorenoga stečajnog postupka u skladu s navedenim rješenjem.</w:t>
      </w:r>
    </w:p>
    <w:p w:rsidRDefault="005925A4" w:rsidP="008A0393" w:rsidR="005925A4" w:rsidRPr="008A0393">
      <w:pPr>
        <w:ind w:firstLine="709"/>
        <w:jc w:val="both"/>
        <w:rPr>
          <w:rFonts w:hAnsi="Times New Roman" w:ascii="Times New Roman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DC22E3">
        <w:rPr>
          <w:rFonts w:hAnsi="Times New Roman" w:ascii="Times New Roman"/>
          <w:szCs w:val="24"/>
          <w:lang w:val="hr-HR"/>
        </w:rPr>
        <w:t xml:space="preserve">stečajnoga </w:t>
      </w:r>
      <w:r w:rsidR="00B13DE9" w:rsidRPr="00C841FF">
        <w:rPr>
          <w:rFonts w:hAnsi="Times New Roman" w:ascii="Times New Roman"/>
          <w:szCs w:val="24"/>
          <w:lang w:val="hr-HR"/>
        </w:rPr>
        <w:t>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023C5">
        <w:rPr>
          <w:rFonts w:hAnsi="Times New Roman" w:ascii="Times New Roman"/>
          <w:szCs w:val="24"/>
          <w:lang w:val="hr-HR"/>
        </w:rPr>
        <w:t>31</w:t>
      </w:r>
      <w:proofErr w:type="spellEnd"/>
      <w:r w:rsidR="004023C5">
        <w:rPr>
          <w:rFonts w:hAnsi="Times New Roman" w:ascii="Times New Roman"/>
          <w:szCs w:val="24"/>
          <w:lang w:val="hr-HR"/>
        </w:rPr>
        <w:t>. 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A00A4E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0F5E5A" w:rsidP="00B576D2" w:rsidR="000F5E5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0A4E" w:rsidP="00A00A4E" w:rsidR="00A00A4E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A00A4E" w:rsidP="00A00A4E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6CF" w:rsidP="00DB4528" w:rsidR="002406CF">
      <w:r>
        <w:separator/>
      </w:r>
    </w:p>
  </w:endnote>
  <w:endnote w:id="0" w:type="continuationSeparator">
    <w:p w:rsidRDefault="002406CF" w:rsidP="00DB4528" w:rsidR="00240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6CF" w:rsidP="00DB4528" w:rsidR="002406CF">
      <w:r>
        <w:separator/>
      </w:r>
    </w:p>
  </w:footnote>
  <w:footnote w:id="0" w:type="continuationSeparator">
    <w:p w:rsidRDefault="002406CF" w:rsidP="00DB4528" w:rsidR="00240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00A4E" w:rsidRPr="00A00A4E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023C5">
          <w:rPr>
            <w:rFonts w:hAnsi="Times New Roman" w:ascii="Times New Roman"/>
          </w:rPr>
          <w:t>2481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67393"/>
    <w:rsid w:val="00067EA6"/>
    <w:rsid w:val="00074E79"/>
    <w:rsid w:val="000810FD"/>
    <w:rsid w:val="00082CF7"/>
    <w:rsid w:val="00086092"/>
    <w:rsid w:val="00095265"/>
    <w:rsid w:val="00095C65"/>
    <w:rsid w:val="000A23B5"/>
    <w:rsid w:val="000A4F52"/>
    <w:rsid w:val="000A5297"/>
    <w:rsid w:val="000A5EFF"/>
    <w:rsid w:val="000B028F"/>
    <w:rsid w:val="000B1A60"/>
    <w:rsid w:val="000B1ABC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236D"/>
    <w:rsid w:val="000E29DE"/>
    <w:rsid w:val="000E5A17"/>
    <w:rsid w:val="000F5459"/>
    <w:rsid w:val="000F5E5A"/>
    <w:rsid w:val="00101756"/>
    <w:rsid w:val="00104735"/>
    <w:rsid w:val="001062F3"/>
    <w:rsid w:val="00112B50"/>
    <w:rsid w:val="001202A9"/>
    <w:rsid w:val="00122ECB"/>
    <w:rsid w:val="00135BF3"/>
    <w:rsid w:val="00137338"/>
    <w:rsid w:val="001468EB"/>
    <w:rsid w:val="00147562"/>
    <w:rsid w:val="00150F06"/>
    <w:rsid w:val="00151FC8"/>
    <w:rsid w:val="00155543"/>
    <w:rsid w:val="0015560F"/>
    <w:rsid w:val="00182088"/>
    <w:rsid w:val="001849EC"/>
    <w:rsid w:val="001930AB"/>
    <w:rsid w:val="00193208"/>
    <w:rsid w:val="00196E9B"/>
    <w:rsid w:val="00197A15"/>
    <w:rsid w:val="001A0ADD"/>
    <w:rsid w:val="001A554D"/>
    <w:rsid w:val="001B3566"/>
    <w:rsid w:val="001B3811"/>
    <w:rsid w:val="001B3A30"/>
    <w:rsid w:val="001D13FF"/>
    <w:rsid w:val="001D40DE"/>
    <w:rsid w:val="001E14AE"/>
    <w:rsid w:val="001E6252"/>
    <w:rsid w:val="001E6FA6"/>
    <w:rsid w:val="001F01A5"/>
    <w:rsid w:val="001F0873"/>
    <w:rsid w:val="001F7BED"/>
    <w:rsid w:val="0020659A"/>
    <w:rsid w:val="00207474"/>
    <w:rsid w:val="002108B7"/>
    <w:rsid w:val="0021162A"/>
    <w:rsid w:val="0023223B"/>
    <w:rsid w:val="00236AF3"/>
    <w:rsid w:val="002406CF"/>
    <w:rsid w:val="00240816"/>
    <w:rsid w:val="0024165C"/>
    <w:rsid w:val="002552B7"/>
    <w:rsid w:val="00257C05"/>
    <w:rsid w:val="002712ED"/>
    <w:rsid w:val="00274767"/>
    <w:rsid w:val="00280A5F"/>
    <w:rsid w:val="00285A60"/>
    <w:rsid w:val="00290DF8"/>
    <w:rsid w:val="00293E50"/>
    <w:rsid w:val="00295EEF"/>
    <w:rsid w:val="002A2C23"/>
    <w:rsid w:val="002A530D"/>
    <w:rsid w:val="002B3892"/>
    <w:rsid w:val="002D3B44"/>
    <w:rsid w:val="002D3C0F"/>
    <w:rsid w:val="002E1310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50557"/>
    <w:rsid w:val="00361624"/>
    <w:rsid w:val="0036343F"/>
    <w:rsid w:val="00366203"/>
    <w:rsid w:val="00370259"/>
    <w:rsid w:val="00371FA6"/>
    <w:rsid w:val="003861A2"/>
    <w:rsid w:val="00390896"/>
    <w:rsid w:val="00396C1E"/>
    <w:rsid w:val="003B0BD8"/>
    <w:rsid w:val="003B2493"/>
    <w:rsid w:val="003B58C1"/>
    <w:rsid w:val="003B6F91"/>
    <w:rsid w:val="003C6061"/>
    <w:rsid w:val="003D12E1"/>
    <w:rsid w:val="003D56B7"/>
    <w:rsid w:val="003D7189"/>
    <w:rsid w:val="003E29B0"/>
    <w:rsid w:val="003E6BE1"/>
    <w:rsid w:val="004023C5"/>
    <w:rsid w:val="004061D2"/>
    <w:rsid w:val="00411055"/>
    <w:rsid w:val="0042162E"/>
    <w:rsid w:val="00423060"/>
    <w:rsid w:val="004310D4"/>
    <w:rsid w:val="00432F70"/>
    <w:rsid w:val="00433292"/>
    <w:rsid w:val="0043543B"/>
    <w:rsid w:val="00447C94"/>
    <w:rsid w:val="004567D4"/>
    <w:rsid w:val="00464CAD"/>
    <w:rsid w:val="00465511"/>
    <w:rsid w:val="00480E62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D2EED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2B71"/>
    <w:rsid w:val="00532D58"/>
    <w:rsid w:val="00533789"/>
    <w:rsid w:val="00537BDA"/>
    <w:rsid w:val="00537FDE"/>
    <w:rsid w:val="00547AA1"/>
    <w:rsid w:val="00557CD9"/>
    <w:rsid w:val="00560B25"/>
    <w:rsid w:val="005662D7"/>
    <w:rsid w:val="00575D08"/>
    <w:rsid w:val="00576B23"/>
    <w:rsid w:val="005827E0"/>
    <w:rsid w:val="0059111A"/>
    <w:rsid w:val="00591C1A"/>
    <w:rsid w:val="0059259B"/>
    <w:rsid w:val="005925A4"/>
    <w:rsid w:val="005940E9"/>
    <w:rsid w:val="005B1B7B"/>
    <w:rsid w:val="005B4B67"/>
    <w:rsid w:val="005C19FB"/>
    <w:rsid w:val="005F79FE"/>
    <w:rsid w:val="00614A16"/>
    <w:rsid w:val="00622D31"/>
    <w:rsid w:val="006236C8"/>
    <w:rsid w:val="006356C5"/>
    <w:rsid w:val="00655203"/>
    <w:rsid w:val="00676999"/>
    <w:rsid w:val="006815BA"/>
    <w:rsid w:val="006830C1"/>
    <w:rsid w:val="00686EF6"/>
    <w:rsid w:val="006B13DB"/>
    <w:rsid w:val="006B5E76"/>
    <w:rsid w:val="006C1E76"/>
    <w:rsid w:val="006D1D1A"/>
    <w:rsid w:val="006E4B7B"/>
    <w:rsid w:val="006F1EF4"/>
    <w:rsid w:val="006F2512"/>
    <w:rsid w:val="006F4D9C"/>
    <w:rsid w:val="006F6DF3"/>
    <w:rsid w:val="0070323E"/>
    <w:rsid w:val="007037F9"/>
    <w:rsid w:val="00704545"/>
    <w:rsid w:val="00707BE1"/>
    <w:rsid w:val="00713853"/>
    <w:rsid w:val="00722C2D"/>
    <w:rsid w:val="00723318"/>
    <w:rsid w:val="0072396A"/>
    <w:rsid w:val="00730EAB"/>
    <w:rsid w:val="00732FFF"/>
    <w:rsid w:val="00735268"/>
    <w:rsid w:val="00735417"/>
    <w:rsid w:val="00736542"/>
    <w:rsid w:val="00737316"/>
    <w:rsid w:val="00744FB9"/>
    <w:rsid w:val="007467DE"/>
    <w:rsid w:val="00751C7E"/>
    <w:rsid w:val="00754231"/>
    <w:rsid w:val="007545B6"/>
    <w:rsid w:val="00754878"/>
    <w:rsid w:val="00760DE6"/>
    <w:rsid w:val="007701A3"/>
    <w:rsid w:val="0077099C"/>
    <w:rsid w:val="007736CD"/>
    <w:rsid w:val="007737B1"/>
    <w:rsid w:val="007744C7"/>
    <w:rsid w:val="00775884"/>
    <w:rsid w:val="00775EF7"/>
    <w:rsid w:val="00782457"/>
    <w:rsid w:val="00784FF8"/>
    <w:rsid w:val="007A29F9"/>
    <w:rsid w:val="007A3530"/>
    <w:rsid w:val="007C2B5D"/>
    <w:rsid w:val="007C53C7"/>
    <w:rsid w:val="007D338A"/>
    <w:rsid w:val="007D775A"/>
    <w:rsid w:val="007E0E87"/>
    <w:rsid w:val="007F2BAE"/>
    <w:rsid w:val="007F4F73"/>
    <w:rsid w:val="007F62BA"/>
    <w:rsid w:val="008019C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3B1"/>
    <w:rsid w:val="00867F16"/>
    <w:rsid w:val="008748AA"/>
    <w:rsid w:val="008800F8"/>
    <w:rsid w:val="00893F57"/>
    <w:rsid w:val="008A0393"/>
    <w:rsid w:val="008A5CDE"/>
    <w:rsid w:val="008A67BB"/>
    <w:rsid w:val="008B30D1"/>
    <w:rsid w:val="008B4C16"/>
    <w:rsid w:val="008B4D5A"/>
    <w:rsid w:val="008C22A9"/>
    <w:rsid w:val="008C32F8"/>
    <w:rsid w:val="008C3BC6"/>
    <w:rsid w:val="008D19F8"/>
    <w:rsid w:val="008D5425"/>
    <w:rsid w:val="008F1DAE"/>
    <w:rsid w:val="008F4C87"/>
    <w:rsid w:val="008F6BD1"/>
    <w:rsid w:val="0090215C"/>
    <w:rsid w:val="00904ECA"/>
    <w:rsid w:val="009302EB"/>
    <w:rsid w:val="00933475"/>
    <w:rsid w:val="00935487"/>
    <w:rsid w:val="00943F0B"/>
    <w:rsid w:val="0094613B"/>
    <w:rsid w:val="00955E9E"/>
    <w:rsid w:val="00972DBC"/>
    <w:rsid w:val="00974C2D"/>
    <w:rsid w:val="00974E50"/>
    <w:rsid w:val="0097566B"/>
    <w:rsid w:val="00984184"/>
    <w:rsid w:val="00987982"/>
    <w:rsid w:val="00992F21"/>
    <w:rsid w:val="0099623A"/>
    <w:rsid w:val="00997BA9"/>
    <w:rsid w:val="009B13CE"/>
    <w:rsid w:val="009B30F8"/>
    <w:rsid w:val="009B6F0C"/>
    <w:rsid w:val="009B7163"/>
    <w:rsid w:val="009C1D6B"/>
    <w:rsid w:val="009C3D18"/>
    <w:rsid w:val="009D21AF"/>
    <w:rsid w:val="009E3F2F"/>
    <w:rsid w:val="009F0609"/>
    <w:rsid w:val="009F20FD"/>
    <w:rsid w:val="009F503C"/>
    <w:rsid w:val="009F5765"/>
    <w:rsid w:val="00A00A4E"/>
    <w:rsid w:val="00A011C1"/>
    <w:rsid w:val="00A0636A"/>
    <w:rsid w:val="00A063B5"/>
    <w:rsid w:val="00A15412"/>
    <w:rsid w:val="00A15620"/>
    <w:rsid w:val="00A15F14"/>
    <w:rsid w:val="00A21251"/>
    <w:rsid w:val="00A30172"/>
    <w:rsid w:val="00A3532D"/>
    <w:rsid w:val="00A44989"/>
    <w:rsid w:val="00A44B37"/>
    <w:rsid w:val="00A44BAE"/>
    <w:rsid w:val="00A45474"/>
    <w:rsid w:val="00A5564C"/>
    <w:rsid w:val="00A6140A"/>
    <w:rsid w:val="00A61FDD"/>
    <w:rsid w:val="00A62484"/>
    <w:rsid w:val="00A74F60"/>
    <w:rsid w:val="00A7532D"/>
    <w:rsid w:val="00A77A6F"/>
    <w:rsid w:val="00A80FEE"/>
    <w:rsid w:val="00A86002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C0AF0"/>
    <w:rsid w:val="00AC74C9"/>
    <w:rsid w:val="00AD07BF"/>
    <w:rsid w:val="00AD4E18"/>
    <w:rsid w:val="00AE2B9E"/>
    <w:rsid w:val="00AE3E94"/>
    <w:rsid w:val="00AF3541"/>
    <w:rsid w:val="00AF3675"/>
    <w:rsid w:val="00AF40B4"/>
    <w:rsid w:val="00B03169"/>
    <w:rsid w:val="00B05343"/>
    <w:rsid w:val="00B07B03"/>
    <w:rsid w:val="00B13DE9"/>
    <w:rsid w:val="00B2463B"/>
    <w:rsid w:val="00B25B09"/>
    <w:rsid w:val="00B27509"/>
    <w:rsid w:val="00B34DAB"/>
    <w:rsid w:val="00B358E7"/>
    <w:rsid w:val="00B41873"/>
    <w:rsid w:val="00B42105"/>
    <w:rsid w:val="00B53A85"/>
    <w:rsid w:val="00B53CDE"/>
    <w:rsid w:val="00B576D2"/>
    <w:rsid w:val="00B63EF6"/>
    <w:rsid w:val="00B67A71"/>
    <w:rsid w:val="00B70D71"/>
    <w:rsid w:val="00B71FF5"/>
    <w:rsid w:val="00B803C4"/>
    <w:rsid w:val="00B81BAD"/>
    <w:rsid w:val="00B908CD"/>
    <w:rsid w:val="00BA25F3"/>
    <w:rsid w:val="00BB2D96"/>
    <w:rsid w:val="00BB77B2"/>
    <w:rsid w:val="00BD16A9"/>
    <w:rsid w:val="00BE5154"/>
    <w:rsid w:val="00BE70F5"/>
    <w:rsid w:val="00BF0E75"/>
    <w:rsid w:val="00BF3B37"/>
    <w:rsid w:val="00C06C05"/>
    <w:rsid w:val="00C202D8"/>
    <w:rsid w:val="00C21419"/>
    <w:rsid w:val="00C22F1C"/>
    <w:rsid w:val="00C4021E"/>
    <w:rsid w:val="00C4374F"/>
    <w:rsid w:val="00C56D4F"/>
    <w:rsid w:val="00C57CAF"/>
    <w:rsid w:val="00C60BF6"/>
    <w:rsid w:val="00C65237"/>
    <w:rsid w:val="00C735DF"/>
    <w:rsid w:val="00C821E6"/>
    <w:rsid w:val="00C826FA"/>
    <w:rsid w:val="00C841FF"/>
    <w:rsid w:val="00C8639B"/>
    <w:rsid w:val="00C96A8E"/>
    <w:rsid w:val="00CA2376"/>
    <w:rsid w:val="00CA52A3"/>
    <w:rsid w:val="00CA71B0"/>
    <w:rsid w:val="00CA74F5"/>
    <w:rsid w:val="00CB090F"/>
    <w:rsid w:val="00CB3343"/>
    <w:rsid w:val="00CC0B14"/>
    <w:rsid w:val="00CD1153"/>
    <w:rsid w:val="00CD2670"/>
    <w:rsid w:val="00CD55DF"/>
    <w:rsid w:val="00CD691F"/>
    <w:rsid w:val="00CD704E"/>
    <w:rsid w:val="00CF0013"/>
    <w:rsid w:val="00CF21A3"/>
    <w:rsid w:val="00CF2939"/>
    <w:rsid w:val="00CF2B7C"/>
    <w:rsid w:val="00CF68AA"/>
    <w:rsid w:val="00D26A08"/>
    <w:rsid w:val="00D412C9"/>
    <w:rsid w:val="00D41FC5"/>
    <w:rsid w:val="00D4254F"/>
    <w:rsid w:val="00D44D4F"/>
    <w:rsid w:val="00D44F4B"/>
    <w:rsid w:val="00D47019"/>
    <w:rsid w:val="00D57488"/>
    <w:rsid w:val="00D711F8"/>
    <w:rsid w:val="00D73897"/>
    <w:rsid w:val="00D741B2"/>
    <w:rsid w:val="00D746D9"/>
    <w:rsid w:val="00D80E26"/>
    <w:rsid w:val="00D8773A"/>
    <w:rsid w:val="00D90A44"/>
    <w:rsid w:val="00D932D1"/>
    <w:rsid w:val="00D955F3"/>
    <w:rsid w:val="00DA2CDC"/>
    <w:rsid w:val="00DA563D"/>
    <w:rsid w:val="00DB1797"/>
    <w:rsid w:val="00DB29D2"/>
    <w:rsid w:val="00DB4528"/>
    <w:rsid w:val="00DC22E3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5F33"/>
    <w:rsid w:val="00E15EF7"/>
    <w:rsid w:val="00E21DBB"/>
    <w:rsid w:val="00E37677"/>
    <w:rsid w:val="00E43D20"/>
    <w:rsid w:val="00E51ACC"/>
    <w:rsid w:val="00E55BDB"/>
    <w:rsid w:val="00E56934"/>
    <w:rsid w:val="00E578A4"/>
    <w:rsid w:val="00E65E83"/>
    <w:rsid w:val="00E71F2E"/>
    <w:rsid w:val="00E7770F"/>
    <w:rsid w:val="00E8598F"/>
    <w:rsid w:val="00E860D6"/>
    <w:rsid w:val="00E91F0B"/>
    <w:rsid w:val="00E92860"/>
    <w:rsid w:val="00EA23EA"/>
    <w:rsid w:val="00EA5346"/>
    <w:rsid w:val="00EB1310"/>
    <w:rsid w:val="00EB57CC"/>
    <w:rsid w:val="00EC252F"/>
    <w:rsid w:val="00ED53F3"/>
    <w:rsid w:val="00EE0387"/>
    <w:rsid w:val="00EE5750"/>
    <w:rsid w:val="00EE69E5"/>
    <w:rsid w:val="00EF3C56"/>
    <w:rsid w:val="00EF416A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01DF"/>
    <w:rsid w:val="00F32BA3"/>
    <w:rsid w:val="00F32F0D"/>
    <w:rsid w:val="00F34528"/>
    <w:rsid w:val="00F360FE"/>
    <w:rsid w:val="00F36C0F"/>
    <w:rsid w:val="00F40F88"/>
    <w:rsid w:val="00F450C5"/>
    <w:rsid w:val="00F57392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5B23"/>
    <w:rsid w:val="00F97FC5"/>
    <w:rsid w:val="00FA7BF8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St-2481/2016-21</izvorni_sadrzaj>
    <derivirana_varijabla naziv="DomainObject.Oznaka_1">St-2481/2016-21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St-2481/2016</izvorni_sadrzaj>
    <derivirana_varijabla naziv="DomainObject.Predmet.OznakaBroj_1">St-2481/2016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BEPI USLUGE d.o.o.</izvorni_sadrzaj>
    <derivirana_varijabla naziv="DomainObject.Predmet.ProtustrankaFormated_1">  BEPI USLUGE d.o.o.</derivirana_varijabla>
  </DomainObject.Predmet.ProtustrankaFormated>
  <DomainObject.Predmet.ProtustrankaFormatedOIB>
    <izvorni_sadrzaj>  BEPI USLUGE d.o.o., OIB 31682244495</izvorni_sadrzaj>
    <derivirana_varijabla naziv="DomainObject.Predmet.ProtustrankaFormatedOIB_1">  BEPI USLUGE d.o.o., OIB 31682244495</derivirana_varijabla>
  </DomainObject.Predmet.ProtustrankaFormatedOIB>
  <DomainObject.Predmet.ProtustrankaFormatedWithAdress>
    <izvorni_sadrzaj> BEPI USLUGE d.o.o., 2. Gajnički vidikovac 12/2, 10000 Zagreb</izvorni_sadrzaj>
    <derivirana_varijabla naziv="DomainObject.Predmet.ProtustrankaFormatedWithAdress_1"> BEPI USLUGE d.o.o., 2. Gajnički vidikovac 12/2, 10000 Zagreb</derivirana_varijabla>
  </DomainObject.Predmet.ProtustrankaFormatedWithAdress>
  <DomainObject.Predmet.ProtustrankaFormatedWithAdressOIB>
    <izvorni_sadrzaj> BEPI USLUGE d.o.o., OIB 31682244495, 2. Gajnički vidikovac 12/2, 10000 Zagreb</izvorni_sadrzaj>
    <derivirana_varijabla naziv="DomainObject.Predmet.ProtustrankaFormatedWithAdressOIB_1"> BEPI USLUGE d.o.o., OIB 31682244495, 2. Gajnički vidikovac 12/2, 10000 Zagreb</derivirana_varijabla>
  </DomainObject.Predmet.ProtustrankaFormatedWithAdressOIB>
  <DomainObject.Predmet.ProtustrankaWithAdress>
    <izvorni_sadrzaj>BEPI USLUGE d.o.o. 2. Gajnički vidikovac 12/2, 10000 Zagreb</izvorni_sadrzaj>
    <derivirana_varijabla naziv="DomainObject.Predmet.ProtustrankaWithAdress_1">BEPI USLUGE d.o.o. 2. Gajnički vidikovac 12/2, 10000 Zagreb</derivirana_varijabla>
  </DomainObject.Predmet.ProtustrankaWithAdress>
  <DomainObject.Predmet.ProtustrankaWithAdressOIB>
    <izvorni_sadrzaj>BEPI USLUGE d.o.o., OIB 31682244495, 2. Gajnički vidikovac 12/2, 10000 Zagreb</izvorni_sadrzaj>
    <derivirana_varijabla naziv="DomainObject.Predmet.ProtustrankaWithAdressOIB_1">BEPI USLUGE d.o.o., OIB 31682244495, 2. Gajnički vidikovac 12/2, 10000 Zagreb</derivirana_varijabla>
  </DomainObject.Predmet.ProtustrankaWithAdressOIB>
  <DomainObject.Predmet.ProtustrankaNazivFormated>
    <izvorni_sadrzaj>BEPI USLUGE d.o.o.</izvorni_sadrzaj>
    <derivirana_varijabla naziv="DomainObject.Predmet.ProtustrankaNazivFormated_1">BEPI USLUGE d.o.o.</derivirana_varijabla>
  </DomainObject.Predmet.ProtustrankaNazivFormated>
  <DomainObject.Predmet.ProtustrankaNazivFormatedOIB>
    <izvorni_sadrzaj>BEPI USLUGE d.o.o., OIB 31682244495</izvorni_sadrzaj>
    <derivirana_varijabla naziv="DomainObject.Predmet.ProtustrankaNazivFormatedOIB_1">BEPI USLUGE d.o.o., OIB 31682244495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Domitran</izvorni_sadrzaj>
    <derivirana_varijabla naziv="DomainObject.Predmet.StrankaFormated_1">  FINA Regionalni centar Zagreb; Ivica Domitran</derivirana_varijabla>
  </DomainObject.Predmet.StrankaFormated>
  <DomainObject.Predmet.StrankaFormatedOIB>
    <izvorni_sadrzaj>  FINA Regionalni centar Zagreb, OIB 85821130368; Ivica Domitran, OIB 51255953672</izvorni_sadrzaj>
    <derivirana_varijabla naziv="DomainObject.Predmet.StrankaFormatedOIB_1">  FINA Regionalni centar Zagreb, OIB 85821130368; Ivica Domitran, OIB 51255953672</derivirana_varijabla>
  </DomainObject.Predmet.StrankaFormatedOIB>
  <DomainObject.Predmet.StrankaFormatedWithAdress>
    <izvorni_sadrzaj> FINA Regionalni centar Zagreb, Trg svibanjskih žrtava 1995. 1, 10000 Zagreb; Ivica Domitran, Gajnički Vidikovac Ii. 122, 10000 Zagreb</izvorni_sadrzaj>
    <derivirana_varijabla naziv="DomainObject.Predmet.StrankaFormatedWithAdress_1"> FINA Regionalni centar Zagreb, Trg svibanjskih žrtava 1995. 1, 10000 Zagreb; Ivica Domitran, Gajnički Vidikovac Ii. 122, 10000 Zagreb</derivirana_varijabla>
  </DomainObject.Predmet.StrankaFormatedWithAdress>
  <DomainObject.Predmet.StrankaFormatedWithAdressOIB>
    <izvorni_sadrzaj> FINA Regionalni centar Zagreb, OIB 85821130368, Trg svibanjskih žrtava 1995. 1, 10000 Zagreb; Ivica Domitran, OIB 51255953672, Gajnički Vidikovac Ii. 122, 10000 Zagreb</izvorni_sadrzaj>
    <derivirana_varijabla naziv="DomainObject.Predmet.StrankaFormatedWithAdressOIB_1"> FINA Regionalni centar Zagreb, OIB 85821130368, Trg svibanjskih žrtava 1995. 1, 10000 Zagreb; Ivica Domitran, OIB 51255953672, Gajnički Vidikovac Ii. 122, 10000 Zagreb</derivirana_varijabla>
  </DomainObject.Predmet.StrankaFormatedWithAdressOIB>
  <DomainObject.Predmet.StrankaWithAdress>
    <izvorni_sadrzaj>FINA Regionalni centar Zagreb Trg svibanjskih žrtava 1995. 1,10000 Zagreb,Ivica Domitran Gajnički Vidikovac Ii. 122,10000 Zagreb</izvorni_sadrzaj>
    <derivirana_varijabla naziv="DomainObject.Predmet.StrankaWithAdress_1">FINA Regionalni centar Zagreb Trg svibanjskih žrtava 1995. 1,10000 Zagreb,Ivica Domitran Gajnički Vidikovac Ii. 122,10000 Zagreb</derivirana_varijabla>
  </DomainObject.Predmet.StrankaWithAdress>
  <DomainObject.Predmet.StrankaWithAdressOIB>
    <izvorni_sadrzaj>FINA Regionalni centar Zagreb, OIB 85821130368, Trg svibanjskih žrtava 1995. 1,10000 Zagreb,Ivica Domitran, OIB 51255953672, Gajnički Vidikovac Ii. 122,10000 Zagreb</izvorni_sadrzaj>
    <derivirana_varijabla naziv="DomainObject.Predmet.StrankaWithAdressOIB_1">FINA Regionalni centar Zagreb, OIB 85821130368, Trg svibanjskih žrtava 1995. 1,10000 Zagreb,Ivica Domitran, OIB 51255953672, Gajnički Vidikovac Ii. 122,10000 Zagreb</derivirana_varijabla>
  </DomainObject.Predmet.StrankaWithAdressOIB>
  <DomainObject.Predmet.StrankaNazivFormated>
    <izvorni_sadrzaj>FINA Regionalni centar Zagreb,Ivica Domitran</izvorni_sadrzaj>
    <derivirana_varijabla naziv="DomainObject.Predmet.StrankaNazivFormated_1">FINA Regionalni centar Zagreb,Ivica Domitran</derivirana_varijabla>
  </DomainObject.Predmet.StrankaNazivFormated>
  <DomainObject.Predmet.StrankaNazivFormatedOIB>
    <izvorni_sadrzaj>FINA Regionalni centar Zagreb, OIB 85821130368,Ivica Domitran, OIB 51255953672</izvorni_sadrzaj>
    <derivirana_varijabla naziv="DomainObject.Predmet.StrankaNazivFormatedOIB_1">FINA Regionalni centar Zagreb, OIB 85821130368,Ivica Domitran, OIB 51255953672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Ivica Domitran</item>
    </izvorni_sadrzaj>
    <derivirana_varijabla naziv="DomainObject.Predmet.StrankaListFormated_1">
      <item>FINA Regionalni centar Zagreb</item>
      <item>Ivica Domitran</item>
    </derivirana_varijabla>
  </DomainObject.Predmet.StrankaListFormated>
  <DomainObject.Predmet.StrankaListFormatedOIB>
    <izvorni_sadrzaj>
      <item>FINA Regionalni centar Zagreb, OIB 85821130368</item>
      <item>Ivica Domitran, OIB 51255953672</item>
    </izvorni_sadrzaj>
    <derivirana_varijabla naziv="DomainObject.Predmet.StrankaListFormatedOIB_1">
      <item>FINA Regionalni centar Zagreb, OIB 85821130368</item>
      <item>Ivica Domitran, OIB 51255953672</item>
    </derivirana_varijabla>
  </DomainObject.Predmet.StrankaListFormatedOIB>
  <DomainObject.Predmet.StrankaListFormatedWithAdress>
    <izvorni_sadrzaj>
      <item>FINA Regionalni centar Zagreb, Trg svibanjskih žrtava 1995. 1, 10000 Zagreb</item>
      <item>Ivica Domitran, Gajnički Vidikovac Ii. 122, 10000 Zagreb</item>
    </izvorni_sadrzaj>
    <derivirana_varijabla naziv="DomainObject.Predmet.StrankaListFormatedWithAdress_1">
      <item>FINA Regionalni centar Zagreb, Trg svibanjskih žrtava 1995. 1, 10000 Zagreb</item>
      <item>Ivica Domitran, Gajnički Vidikovac Ii. 122,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Domitran, OIB 51255953672, Gajnički Vidikovac Ii. 122, 10000 Zagreb</item>
    </izvorni_sadrzaj>
    <derivirana_varijabla naziv="DomainObject.Predmet.StrankaListFormatedWithAdressOIB_1">
      <item>FINA Regionalni centar Zagreb, OIB 85821130368, Trg svibanjskih žrtava 1995. 1, 10000 Zagreb</item>
      <item>Ivica Domitran, OIB 51255953672, Gajnički Vidikovac Ii. 122, 10000 Zagreb</item>
    </derivirana_varijabla>
  </DomainObject.Predmet.StrankaListFormatedWithAdressOIB>
  <DomainObject.Predmet.StrankaListNazivFormated>
    <izvorni_sadrzaj>
      <item>FINA Regionalni centar Zagreb</item>
      <item>Ivica Domitran</item>
    </izvorni_sadrzaj>
    <derivirana_varijabla naziv="DomainObject.Predmet.StrankaListNazivFormated_1">
      <item>FINA Regionalni centar Zagreb</item>
      <item>Ivica Domitran</item>
    </derivirana_varijabla>
  </DomainObject.Predmet.StrankaListNazivFormated>
  <DomainObject.Predmet.StrankaListNazivFormatedOIB>
    <izvorni_sadrzaj>
      <item>FINA Regionalni centar Zagreb, OIB 85821130368</item>
      <item>Ivica Domitran, OIB 51255953672</item>
    </izvorni_sadrzaj>
    <derivirana_varijabla naziv="DomainObject.Predmet.StrankaListNazivFormatedOIB_1">
      <item>FINA Regionalni centar Zagreb, OIB 85821130368</item>
      <item>Ivica Domitran, OIB 51255953672</item>
    </derivirana_varijabla>
  </DomainObject.Predmet.StrankaListNazivFormatedOIB>
  <DomainObject.Predmet.ProtuStrankaListFormated>
    <izvorni_sadrzaj>
      <item>BEPI USLUGE d.o.o.</item>
    </izvorni_sadrzaj>
    <derivirana_varijabla naziv="DomainObject.Predmet.ProtuStrankaListFormated_1">
      <item>BEPI USLUGE d.o.o.</item>
    </derivirana_varijabla>
  </DomainObject.Predmet.ProtuStrankaListFormated>
  <DomainObject.Predmet.ProtuStrankaListFormatedOIB>
    <izvorni_sadrzaj>
      <item>BEPI USLUGE d.o.o., OIB 31682244495</item>
    </izvorni_sadrzaj>
    <derivirana_varijabla naziv="DomainObject.Predmet.ProtuStrankaListFormatedOIB_1">
      <item>BEPI USLUGE d.o.o., OIB 31682244495</item>
    </derivirana_varijabla>
  </DomainObject.Predmet.ProtuStrankaListFormatedOIB>
  <DomainObject.Predmet.ProtuStrankaListFormatedWithAdress>
    <izvorni_sadrzaj>
      <item>BEPI USLUGE d.o.o., 2. Gajnički vidikovac 12/2, 10000 Zagreb</item>
    </izvorni_sadrzaj>
    <derivirana_varijabla naziv="DomainObject.Predmet.ProtuStrankaListFormatedWithAdress_1">
      <item>BEPI USLUGE d.o.o., 2. Gajnički vidikovac 12/2, 10000 Zagreb</item>
    </derivirana_varijabla>
  </DomainObject.Predmet.ProtuStrankaListFormatedWithAdress>
  <DomainObject.Predmet.ProtuStrankaListFormatedWithAdressOIB>
    <izvorni_sadrzaj>
      <item>BEPI USLUGE d.o.o., OIB 31682244495, 2. Gajnički vidikovac 12/2, 10000 Zagreb</item>
    </izvorni_sadrzaj>
    <derivirana_varijabla naziv="DomainObject.Predmet.ProtuStrankaListFormatedWithAdressOIB_1">
      <item>BEPI USLUGE d.o.o., OIB 31682244495, 2. Gajnički vidikovac 12/2, 10000 Zagreb</item>
    </derivirana_varijabla>
  </DomainObject.Predmet.ProtuStrankaListFormatedWithAdressOIB>
  <DomainObject.Predmet.ProtuStrankaListNazivFormated>
    <izvorni_sadrzaj>
      <item>BEPI USLUGE d.o.o.</item>
    </izvorni_sadrzaj>
    <derivirana_varijabla naziv="DomainObject.Predmet.ProtuStrankaListNazivFormated_1">
      <item>BEPI USLUGE d.o.o.</item>
    </derivirana_varijabla>
  </DomainObject.Predmet.ProtuStrankaListNazivFormated>
  <DomainObject.Predmet.ProtuStrankaListNazivFormatedOIB>
    <izvorni_sadrzaj>
      <item>BEPI USLUGE d.o.o., OIB 31682244495</item>
    </izvorni_sadrzaj>
    <derivirana_varijabla naziv="DomainObject.Predmet.ProtuStrankaListNazivFormatedOIB_1">
      <item>BEPI USLUGE d.o.o., OIB 31682244495</item>
    </derivirana_varijabla>
  </DomainObject.Predmet.ProtuStrankaListNazivFormatedOIB>
  <DomainObject.Predmet.OstaliListFormated>
    <izvorni_sadrzaj>
      <item>Ivica Domitran</item>
    </izvorni_sadrzaj>
    <derivirana_varijabla naziv="DomainObject.Predmet.OstaliListFormated_1">
      <item>Ivica Domitran</item>
    </derivirana_varijabla>
  </DomainObject.Predmet.OstaliListFormated>
  <DomainObject.Predmet.OstaliListFormatedOIB>
    <izvorni_sadrzaj>
      <item>Ivica Domitran, OIB 51255953672</item>
    </izvorni_sadrzaj>
    <derivirana_varijabla naziv="DomainObject.Predmet.OstaliListFormatedOIB_1">
      <item>Ivica Domitran, OIB 51255953672</item>
    </derivirana_varijabla>
  </DomainObject.Predmet.OstaliListFormatedOIB>
  <DomainObject.Predmet.OstaliListFormatedWithAdress>
    <izvorni_sadrzaj>
      <item>Ivica Domitran, Gajnički Vidikovac Ii. 12/2, 10000 Zagreb</item>
    </izvorni_sadrzaj>
    <derivirana_varijabla naziv="DomainObject.Predmet.OstaliListFormatedWithAdress_1">
      <item>Ivica Domitran, Gajnički Vidikovac Ii. 12/2, 10000 Zagreb</item>
    </derivirana_varijabla>
  </DomainObject.Predmet.OstaliListFormatedWithAdress>
  <DomainObject.Predmet.OstaliListFormatedWithAdressOIB>
    <izvorni_sadrzaj>
      <item>Ivica Domitran, OIB 51255953672, Gajnički Vidikovac Ii. 12/2, 10000 Zagreb</item>
    </izvorni_sadrzaj>
    <derivirana_varijabla naziv="DomainObject.Predmet.OstaliListFormatedWithAdressOIB_1">
      <item>Ivica Domitran, OIB 51255953672, Gajnički Vidikovac Ii. 12/2, 10000 Zagreb</item>
    </derivirana_varijabla>
  </DomainObject.Predmet.OstaliListFormatedWithAdressOIB>
  <DomainObject.Predmet.OstaliListNazivFormated>
    <izvorni_sadrzaj>
      <item>Ivica Domitran</item>
    </izvorni_sadrzaj>
    <derivirana_varijabla naziv="DomainObject.Predmet.OstaliListNazivFormated_1">
      <item>Ivica Domitran</item>
    </derivirana_varijabla>
  </DomainObject.Predmet.OstaliListNazivFormated>
  <DomainObject.Predmet.OstaliListNazivFormatedOIB>
    <izvorni_sadrzaj>
      <item>Ivica Domitran, OIB 51255953672</item>
    </izvorni_sadrzaj>
    <derivirana_varijabla naziv="DomainObject.Predmet.OstaliListNazivFormatedOIB_1">
      <item>Ivica Domitran, OIB 51255953672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St-2481/2016-21</izvorni_sadrzaj>
    <derivirana_varijabla naziv="DomainObject.PoslovniBrojDokumenta_1">St-2481/2016-21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BEPI USLUGE d.o.o.</izvorni_sadrzaj>
    <derivirana_varijabla naziv="DomainObject.Predmet.ProtustrankaIDrugi_1">BEPI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BEPI USLUGE d.o.o., OIB 31682244495, 2. Gajnički vidikovac 12/2, 10000 Zagreb</izvorni_sadrzaj>
    <derivirana_varijabla naziv="DomainObject.Predmet.ProtustrankaIDrugiAdressOIB_1">BEPI USLUGE d.o.o., OIB 31682244495, 2. Gajnički vidikovac 12/2,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St-2481/2016-21</izvorni_sadrzaj>
    <derivirana_varijabla naziv="DomainObject.Predmet.OdlukaRjesenje.Oznaka_1">St-2481/2016-21</derivirana_varijabla>
  </DomainObject.Predmet.OdlukaRjesenje.Oznaka>
  <DomainObject.Predmet.SudioniciListNaziv>
    <izvorni_sadrzaj>
      <item>FINA Regionalni centar Zagreb</item>
      <item>BEPI USLUGE d.o.o.</item>
      <item>Ivica Domitran</item>
      <item>Ivica Domitran</item>
    </izvorni_sadrzaj>
    <derivirana_varijabla naziv="DomainObject.Predmet.SudioniciListNaziv_1">
      <item>FINA Regionalni centar Zagreb</item>
      <item>BEPI USLUGE d.o.o.</item>
      <item>Ivica Domitran</item>
      <item>Ivica Domitran</item>
    </derivirana_varijabla>
  </DomainObject.Predmet.SudioniciListNaziv>
  <DomainObject.Predmet.SudioniciListAdressOIB>
    <izvorni_sadrzaj>
      <item>FINA Regionalni centar Zagreb, OIB 85821130368, Trg svibanjskih žrtava 1995. 1,10000 Zagreb</item>
      <item>BEPI USLUGE d.o.o., OIB 31682244495, 2. Gajnički vidikovac 12/2,10000 Zagreb</item>
      <item>Ivica Domitran, OIB 51255953672, Gajnički Vidikovac Ii. 122,10000 Zagreb</item>
      <item>Ivica Domitran, OIB 51255953672, Gajnički Vidikovac Ii. 12/2,10000 Zagreb</item>
    </izvorni_sadrzaj>
    <derivirana_varijabla naziv="DomainObject.Predmet.SudioniciListAdressOIB_1">
      <item>FINA Regionalni centar Zagreb, OIB 85821130368, Trg svibanjskih žrtava 1995. 1,10000 Zagreb</item>
      <item>BEPI USLUGE d.o.o., OIB 31682244495, 2. Gajnički vidikovac 12/2,10000 Zagreb</item>
      <item>Ivica Domitran, OIB 51255953672, Gajnički Vidikovac Ii. 122,10000 Zagreb</item>
      <item>Ivica Domitran, OIB 51255953672, Gajnički Vidikovac Ii. 12/2,10000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31682244495</item>
      <item>, OIB 51255953672</item>
      <item>, OIB 51255953672</item>
    </izvorni_sadrzaj>
    <derivirana_varijabla naziv="DomainObject.Predmet.SudioniciListNazivOIB_1">
      <item>, OIB 85821130368</item>
      <item>, OIB 31682244495</item>
      <item>, OIB 51255953672</item>
      <item>, OIB 51255953672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7BD44-DC66-4ED0-83D6-CF20BCC32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1019</properties:Words>
  <properties:Characters>5368</properties:Characters>
  <properties:Lines>116</properties:Lines>
  <properties:Paragraphs>31</properties:Paragraphs>
  <properties:TotalTime>370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2017-08-31T12:39:00Z</dcterms:modified>
  <cp:revision>431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St-2481/2016-21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