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ad5a2" w14:paraId="36ad5a2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13DCA">
        <w:t>651</w:t>
      </w:r>
      <w:r w:rsidRPr="00151FF0">
        <w:t>/1</w:t>
      </w:r>
      <w:r w:rsidR="00D7443C">
        <w:t>5</w:t>
      </w:r>
      <w:r w:rsidRPr="00151FF0">
        <w:t>-</w:t>
      </w:r>
      <w:r w:rsidR="004016D2">
        <w:t>27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5C50D4" w:rsidP="005C50D4" w:rsidR="005C50D4">
      <w:pPr>
        <w:jc w:val="both"/>
      </w:pPr>
      <w:r>
        <w:tab/>
      </w:r>
      <w:r w:rsidRPr="00825DB6">
        <w:t xml:space="preserve">Trgovački sud u Osijeku, po sucu mr. sc. Tihomiru Kovačeviću, kao stečajnom sucu, </w:t>
      </w:r>
      <w:r>
        <w:t>u stečajnom</w:t>
      </w:r>
      <w:r w:rsidRPr="00825DB6">
        <w:t xml:space="preserve"> postupk</w:t>
      </w:r>
      <w:r>
        <w:t>u</w:t>
      </w:r>
      <w:r w:rsidRPr="00825DB6">
        <w:t xml:space="preserve"> nad </w:t>
      </w:r>
      <w:r>
        <w:t xml:space="preserve">stečajnom masom stečajnog </w:t>
      </w:r>
      <w:r w:rsidRPr="00825DB6">
        <w:t>dužnik</w:t>
      </w:r>
      <w:r>
        <w:t>a</w:t>
      </w:r>
      <w:r w:rsidRPr="00825DB6">
        <w:t xml:space="preserve"> </w:t>
      </w:r>
      <w:r>
        <w:t>ČOKOT društvo s ograničenom odgovornošću za poljoprivrednu proizvodnju, Donji Miholjac, Ivana Gorana Kovačića 32</w:t>
      </w:r>
      <w:r w:rsidRPr="00825DB6">
        <w:t>, MBS 030</w:t>
      </w:r>
      <w:r>
        <w:t>016987</w:t>
      </w:r>
      <w:r w:rsidRPr="00825DB6">
        <w:t xml:space="preserve">, OIB </w:t>
      </w:r>
      <w:r>
        <w:t>93752196936</w:t>
      </w:r>
      <w:r w:rsidRPr="00825DB6">
        <w:t xml:space="preserve">, dana </w:t>
      </w:r>
      <w:r>
        <w:t>30</w:t>
      </w:r>
      <w:r w:rsidRPr="00825DB6">
        <w:t xml:space="preserve">. </w:t>
      </w:r>
      <w:r>
        <w:t>kolovoza</w:t>
      </w:r>
      <w:r w:rsidRPr="00825DB6">
        <w:t xml:space="preserve"> 201</w:t>
      </w:r>
      <w:r>
        <w:t>6</w:t>
      </w:r>
      <w:r w:rsidRPr="00825DB6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016D2" w:rsidP="002B31D5" w:rsidR="007B6DF7">
      <w:pPr>
        <w:pStyle w:val="Tijeloteksta"/>
        <w:numPr>
          <w:ilvl w:val="0"/>
          <w:numId w:val="1"/>
        </w:numPr>
      </w:pPr>
      <w:r>
        <w:t>S</w:t>
      </w:r>
      <w:r w:rsidR="00F14D32">
        <w:t>tečajno</w:t>
      </w:r>
      <w:r w:rsidR="002B31D5">
        <w:t>j</w:t>
      </w:r>
      <w:r w:rsidR="00F14D32">
        <w:t xml:space="preserve"> upravitelj</w:t>
      </w:r>
      <w:r w:rsidR="002B31D5">
        <w:t>ici</w:t>
      </w:r>
      <w:r w:rsidR="00F14D32">
        <w:t xml:space="preserve"> </w:t>
      </w:r>
      <w:r w:rsidR="002B31D5" w:rsidRPr="002B31D5">
        <w:t>Sanj</w:t>
      </w:r>
      <w:r>
        <w:t>i</w:t>
      </w:r>
      <w:r w:rsidR="002B31D5" w:rsidRPr="002B31D5">
        <w:t xml:space="preserve"> Mišević, Osijek, L. Jagera 24, OIB 17448143522</w:t>
      </w:r>
      <w:r w:rsidR="00031CCE">
        <w:rPr>
          <w:b/>
        </w:rPr>
        <w:t xml:space="preserve">, </w:t>
      </w:r>
      <w:r w:rsidR="00F14D32">
        <w:t xml:space="preserve">odobrava se </w:t>
      </w:r>
      <w:r w:rsidR="00672463">
        <w:t>ukupna bruto</w:t>
      </w:r>
      <w:r w:rsidR="00A924F5">
        <w:t xml:space="preserve"> </w:t>
      </w:r>
      <w:r w:rsidR="00F14D32">
        <w:t>nagrada za rad</w:t>
      </w:r>
      <w:r w:rsidR="00C8618B">
        <w:t xml:space="preserve"> </w:t>
      </w:r>
      <w:r w:rsidR="00F14D32">
        <w:t>za obnašanje dužnosti 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</w:t>
      </w:r>
      <w:r w:rsidR="00672463">
        <w:t>u bruto iznosu od 6.600,00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504310">
        <w:t>s predmeta broj St-651/15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stečajno</w:t>
      </w:r>
      <w:r w:rsidR="00504310">
        <w:t>j</w:t>
      </w:r>
      <w:r>
        <w:t xml:space="preserve"> upravitelj</w:t>
      </w:r>
      <w:r w:rsidR="00504310">
        <w:t>ici</w:t>
      </w:r>
      <w:r w:rsidR="00FF4063">
        <w:t xml:space="preserve"> </w:t>
      </w:r>
      <w:r>
        <w:t>na nje</w:t>
      </w:r>
      <w:r w:rsidR="00504310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214B4">
        <w:t>651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3C1C78">
        <w:t>16</w:t>
      </w:r>
      <w:r w:rsidR="009B0F1B">
        <w:t xml:space="preserve"> od </w:t>
      </w:r>
      <w:r w:rsidR="003C1C78">
        <w:t>7</w:t>
      </w:r>
      <w:r w:rsidR="009B0F1B">
        <w:t>.</w:t>
      </w:r>
      <w:r w:rsidR="00D3098C">
        <w:t>0</w:t>
      </w:r>
      <w:r w:rsidR="003C1C78">
        <w:t>6</w:t>
      </w:r>
      <w:r w:rsidR="009B0F1B">
        <w:t>.20</w:t>
      </w:r>
      <w:r w:rsidR="00FE5A6E">
        <w:t>1</w:t>
      </w:r>
      <w:r w:rsidR="00D3098C">
        <w:t>6</w:t>
      </w:r>
      <w:r w:rsidR="009B0F1B">
        <w:t xml:space="preserve">. </w:t>
      </w:r>
      <w:r w:rsidR="003C1C78">
        <w:t>otvoren je stečajni postupak</w:t>
      </w:r>
      <w:r w:rsidR="009B0F1B">
        <w:t xml:space="preserve"> nad dužnikom i imenovan</w:t>
      </w:r>
      <w:r w:rsidR="00D214B4">
        <w:t>a</w:t>
      </w:r>
      <w:r w:rsidR="0040049C">
        <w:t xml:space="preserve"> je</w:t>
      </w:r>
      <w:r w:rsidR="009B0F1B">
        <w:t xml:space="preserve"> </w:t>
      </w:r>
      <w:r w:rsidR="00D214B4">
        <w:t>Sanja Mišević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stečajn</w:t>
      </w:r>
      <w:r w:rsidR="00D214B4">
        <w:t>u</w:t>
      </w:r>
      <w:r w:rsidR="009B0F1B">
        <w:t xml:space="preserve"> upravitelj</w:t>
      </w:r>
      <w:r w:rsidR="00D214B4">
        <w:t>icu</w:t>
      </w:r>
      <w:r w:rsidR="009B0F1B">
        <w:t xml:space="preserve">, </w:t>
      </w:r>
      <w:r w:rsidR="00032A67">
        <w:t xml:space="preserve">te istovremeno i zaključen predmetni stečajni postupak, a stečajnoj upraviteljici </w:t>
      </w:r>
      <w:r w:rsidR="00D94E26">
        <w:t xml:space="preserve">je </w:t>
      </w:r>
      <w:r w:rsidR="00032A67">
        <w:t>naloženo da u ime i za račun stečajne mase pokuša unovčiti imovinu u vlasništvu dužnika najpovoljnijem ponuđaču</w:t>
      </w:r>
      <w:r w:rsidR="009B0F1B">
        <w:t>.</w:t>
      </w:r>
    </w:p>
    <w:p w:rsidRDefault="00032A67" w:rsidP="00FE565A" w:rsidR="00032A67">
      <w:pPr>
        <w:pStyle w:val="Tijeloteksta"/>
      </w:pPr>
    </w:p>
    <w:p w:rsidRDefault="00032A67" w:rsidP="00FE565A" w:rsidR="00032A67">
      <w:pPr>
        <w:pStyle w:val="Tijeloteksta"/>
      </w:pPr>
      <w:r>
        <w:tab/>
        <w:t>Uvidom u spis i dokumente u spisu utvrđeno je da je u ovom stečajnom postupku unovčena stečajna masa u ukupnom iznosu od 41.250,00 kn.</w:t>
      </w:r>
    </w:p>
    <w:p w:rsidRDefault="00626CEF" w:rsidP="00FE565A" w:rsidR="00626CEF">
      <w:pPr>
        <w:pStyle w:val="Tijeloteksta"/>
      </w:pPr>
    </w:p>
    <w:p w:rsidRDefault="00626CEF" w:rsidP="00FE565A" w:rsidR="00626CEF">
      <w:pPr>
        <w:pStyle w:val="Tijeloteksta"/>
      </w:pPr>
    </w:p>
    <w:p w:rsidRDefault="00626CEF" w:rsidP="00626CEF" w:rsidR="00626CEF">
      <w:pPr>
        <w:pStyle w:val="Tijeloteksta"/>
        <w:ind w:firstLine="708"/>
      </w:pPr>
      <w:r>
        <w:lastRenderedPageBreak/>
        <w:t xml:space="preserve">Temeljem odredbe čl. 94. </w:t>
      </w:r>
      <w:r w:rsidRPr="00C834BD">
        <w:t>Stečajnog zakona</w:t>
      </w:r>
      <w:r>
        <w:t xml:space="preserve"> (NN 71/15) i čl. </w:t>
      </w:r>
      <w:r w:rsidR="00E67B94">
        <w:t>7</w:t>
      </w:r>
      <w:r>
        <w:t>. i 15. Uredbe o kriterijima i načinu obračuna i plaćanja nagrade stečajnim upraviteljima (NN 105/15)</w:t>
      </w:r>
      <w:r w:rsidR="00E67B94">
        <w:t xml:space="preserve"> određena je bruto nagrada za rad stečajnim upraviteljima prema vrijednosti unovčene stečajne mase </w:t>
      </w:r>
      <w:r w:rsidR="00D94E26">
        <w:t>i to do iznosa od</w:t>
      </w:r>
      <w:r w:rsidR="00E06E3F">
        <w:t xml:space="preserve"> 100.000,00 kn 16 % što iznosi 6.600,00 kn</w:t>
      </w:r>
      <w:r>
        <w:t>.</w:t>
      </w:r>
    </w:p>
    <w:p w:rsidRDefault="00E06E3F" w:rsidP="00626CEF" w:rsidR="00E06E3F">
      <w:pPr>
        <w:pStyle w:val="Tijeloteksta"/>
        <w:ind w:firstLine="708"/>
      </w:pPr>
    </w:p>
    <w:p w:rsidRDefault="00E06E3F" w:rsidP="00626CEF" w:rsidR="00E06E3F">
      <w:pPr>
        <w:pStyle w:val="Tijeloteksta"/>
        <w:ind w:firstLine="708"/>
      </w:pPr>
      <w:r>
        <w:t>Budući u ovom stečajnom postupku stečajna upraviteljica nije ispitivala tražbine niti su se namirivali vjerovnici, odnosno stečajna upraviteljica je samo unovčila imovinu u vlasništvu stečajnog dužnika u ime i za račun stečajne mase, sud je mišljenja da nema uvjeta za određ</w:t>
      </w:r>
      <w:r w:rsidR="00671158">
        <w:t>i</w:t>
      </w:r>
      <w:r>
        <w:t xml:space="preserve">vanje dodatne nagrade temeljem odredbe čl. 8. </w:t>
      </w:r>
      <w:r w:rsidR="00671158">
        <w:t>Uredbe o kriterijima i načinu obračuna i plaćanja nagrade stečajnim upraviteljima (NN 105/15).</w:t>
      </w:r>
    </w:p>
    <w:p w:rsidRDefault="008D4802" w:rsidP="00151FF0" w:rsidR="008D4802">
      <w:pPr>
        <w:pStyle w:val="Tijeloteksta"/>
      </w:pPr>
    </w:p>
    <w:p w:rsidRDefault="00671158" w:rsidP="00317D16" w:rsidR="00F14D32">
      <w:pPr>
        <w:pStyle w:val="Tijeloteksta"/>
        <w:ind w:firstLine="708"/>
      </w:pPr>
      <w:r>
        <w:t>Slijedom navedenoga odlučeno je kao u izreci temeljem odredbe čl. 94.</w:t>
      </w:r>
      <w:r w:rsidR="0098450F">
        <w:t xml:space="preserve">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 xml:space="preserve">i </w:t>
      </w:r>
      <w:r>
        <w:t xml:space="preserve">odredbe </w:t>
      </w:r>
      <w:r w:rsidR="0098450F">
        <w:t>čl.</w:t>
      </w:r>
      <w:r w:rsidR="00E94DDC">
        <w:t xml:space="preserve"> </w:t>
      </w:r>
      <w:r>
        <w:t>7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71158">
        <w:t>30</w:t>
      </w:r>
      <w:r w:rsidRPr="008D4802">
        <w:t xml:space="preserve">. </w:t>
      </w:r>
      <w:r w:rsidR="00671158">
        <w:t>kolovoz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894C5F">
        <w:t>a</w:t>
      </w:r>
      <w:r>
        <w:t xml:space="preserve"> </w:t>
      </w:r>
      <w:r w:rsidR="0061543A">
        <w:t>upravitelj</w:t>
      </w:r>
      <w:r w:rsidR="00894C5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9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A13DCA" w:rsidRPr="00A13DCA">
      <w:t>14 St-651/15-</w:t>
    </w:r>
    <w:r w:rsidR="004016D2">
      <w:t>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32A67"/>
    <w:rsid w:val="000462E0"/>
    <w:rsid w:val="0004674A"/>
    <w:rsid w:val="000568B2"/>
    <w:rsid w:val="000A5733"/>
    <w:rsid w:val="000A6EA9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130E3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31D5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C78"/>
    <w:rsid w:val="003C1E2F"/>
    <w:rsid w:val="003D3368"/>
    <w:rsid w:val="003D5822"/>
    <w:rsid w:val="003E6318"/>
    <w:rsid w:val="003E68B7"/>
    <w:rsid w:val="0040049C"/>
    <w:rsid w:val="004016D2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10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7110C"/>
    <w:rsid w:val="005870D0"/>
    <w:rsid w:val="005A1517"/>
    <w:rsid w:val="005C15A4"/>
    <w:rsid w:val="005C50D4"/>
    <w:rsid w:val="005C72BB"/>
    <w:rsid w:val="005D2747"/>
    <w:rsid w:val="005F0872"/>
    <w:rsid w:val="005F4DFA"/>
    <w:rsid w:val="0061543A"/>
    <w:rsid w:val="00626CEF"/>
    <w:rsid w:val="00665B88"/>
    <w:rsid w:val="006677ED"/>
    <w:rsid w:val="00671158"/>
    <w:rsid w:val="00671F1B"/>
    <w:rsid w:val="00672463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4C5F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92B"/>
    <w:rsid w:val="00A126F0"/>
    <w:rsid w:val="00A13DCA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14B4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94E26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06E3F"/>
    <w:rsid w:val="00E16428"/>
    <w:rsid w:val="00E22748"/>
    <w:rsid w:val="00E26734"/>
    <w:rsid w:val="00E31038"/>
    <w:rsid w:val="00E43D31"/>
    <w:rsid w:val="00E53416"/>
    <w:rsid w:val="00E575A0"/>
    <w:rsid w:val="00E57B52"/>
    <w:rsid w:val="00E67B94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9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9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92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92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9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9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92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92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ČOKOT društvo s ograničenom odgovornošću za poljoprivrednu proizvodnju</izvorni_sadrzaj>
    <derivirana_varijabla naziv="DomainObject.Predmet.ProtustrankaFormated_1">  ČOKOT društvo s ograničenom odgovornošću za poljoprivrednu proizvodnju</derivirana_varijabla>
  </DomainObject.Predmet.ProtustrankaFormated>
  <DomainObject.Predmet.ProtustrankaFormatedOIB>
    <izvorni_sadrzaj>  ČOKOT društvo s ograničenom odgovornošću za poljoprivrednu proizvodnju, OIB 93752196936</izvorni_sadrzaj>
    <derivirana_varijabla naziv="DomainObject.Predmet.ProtustrankaFormatedOIB_1">  ČOKOT društvo s ograničenom odgovornošću za poljoprivrednu proizvodnju, OIB 93752196936</derivirana_varijabla>
  </DomainObject.Predmet.ProtustrankaFormatedOIB>
  <DomainObject.Predmet.ProtustrankaFormatedWithAdress>
    <izvorni_sadrzaj> ČOKOT društvo s ograničenom odgovornošću za poljoprivrednu proizvodnju, Ivana Gorana Kovačića 32, 31540 Donji Miholjac</izvorni_sadrzaj>
    <derivirana_varijabla naziv="DomainObject.Predmet.ProtustrankaFormatedWithAdress_1"> ČOKOT društvo s ograničenom odgovornošću za poljoprivrednu proizvodnju, Ivana Gorana Kovačića 32, 31540 Donji Miholjac</derivirana_varijabla>
  </DomainObject.Predmet.ProtustrankaFormatedWithAdress>
  <DomainObject.Predmet.ProtustrankaFormatedWithAdressOIB>
    <izvorni_sadrzaj> ČOKOT društvo s ograničenom odgovornošću za poljoprivrednu proizvodnju, OIB 93752196936, Ivana Gorana Kovačića 32, 31540 Donji Miholjac</izvorni_sadrzaj>
    <derivirana_varijabla naziv="DomainObject.Predmet.ProtustrankaFormatedWithAdressOIB_1"> ČOKOT društvo s ograničenom odgovornošću za poljoprivrednu proizvodnju, OIB 93752196936, Ivana Gorana Kovačića 32, 31540 Donji Miholjac</derivirana_varijabla>
  </DomainObject.Predmet.ProtustrankaFormatedWithAdressOIB>
  <DomainObject.Predmet.ProtustrankaWithAdress>
    <izvorni_sadrzaj>ČOKOT društvo s ograničenom odgovornošću za poljoprivrednu proizvodnju Ivana Gorana Kovačića 32, 31540 Donji Miholjac</izvorni_sadrzaj>
    <derivirana_varijabla naziv="DomainObject.Predmet.ProtustrankaWithAdress_1">ČOKOT društvo s ograničenom odgovornošću za poljoprivrednu proizvodnju Ivana Gorana Kovačića 32, 31540 Donji Miholjac</derivirana_varijabla>
  </DomainObject.Predmet.ProtustrankaWithAdress>
  <DomainObject.Predmet.ProtustrankaWithAdressOIB>
    <izvorni_sadrzaj>ČOKOT društvo s ograničenom odgovornošću za poljoprivrednu proizvodnju, OIB 93752196936, Ivana Gorana Kovačića 32, 31540 Donji Miholjac</izvorni_sadrzaj>
    <derivirana_varijabla naziv="DomainObject.Predmet.ProtustrankaWithAdressOIB_1">ČOKOT društvo s ograničenom odgovornošću za poljoprivrednu proizvodnju, OIB 93752196936, Ivana Gorana Kovačića 32, 31540 Donji Miholjac</derivirana_varijabla>
  </DomainObject.Predmet.ProtustrankaWithAdressOIB>
  <DomainObject.Predmet.ProtustrankaNazivFormated>
    <izvorni_sadrzaj>ČOKOT društvo s ograničenom odgovornošću za poljoprivrednu proizvodnju</izvorni_sadrzaj>
    <derivirana_varijabla naziv="DomainObject.Predmet.ProtustrankaNazivFormated_1">ČOKOT društvo s ograničenom odgovornošću za poljoprivrednu proizvodnju</derivirana_varijabla>
  </DomainObject.Predmet.ProtustrankaNazivFormated>
  <DomainObject.Predmet.ProtustrankaNazivFormatedOIB>
    <izvorni_sadrzaj>ČOKOT društvo s ograničenom odgovornošću za poljoprivrednu proizvodnju, OIB 93752196936</izvorni_sadrzaj>
    <derivirana_varijabla naziv="DomainObject.Predmet.ProtustrankaNazivFormatedOIB_1">ČOKOT društvo s ograničenom odgovornošću za poljoprivrednu proizvodnju, OIB 93752196936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ČOKOT društvo s ograničenom odgovornošću za poljoprivrednu proizvodnju</item>
    </izvorni_sadrzaj>
    <derivirana_varijabla naziv="DomainObject.Predmet.ProtuStrankaListFormated_1">
      <item>ČOKOT društvo s ograničenom odgovornošću za poljoprivrednu proizvodnju</item>
    </derivirana_varijabla>
  </DomainObject.Predmet.ProtuStrankaListFormated>
  <DomainObject.Predmet.ProtuStrankaListFormatedOIB>
    <izvorni_sadrzaj>
      <item>ČOKOT društvo s ograničenom odgovornošću za poljoprivrednu proizvodnju, OIB 93752196936</item>
    </izvorni_sadrzaj>
    <derivirana_varijabla naziv="DomainObject.Predmet.ProtuStrankaListFormatedOIB_1">
      <item>ČOKOT društvo s ograničenom odgovornošću za poljoprivrednu proizvodnju, OIB 93752196936</item>
    </derivirana_varijabla>
  </DomainObject.Predmet.ProtuStrankaListFormatedOIB>
  <DomainObject.Predmet.ProtuStrankaListFormatedWithAdress>
    <izvorni_sadrzaj>
      <item>ČOKOT društvo s ograničenom odgovornošću za poljoprivrednu proizvodnju, Ivana Gorana Kovačića 32, 31540 Donji Miholjac</item>
    </izvorni_sadrzaj>
    <derivirana_varijabla naziv="DomainObject.Predmet.ProtuStrankaListFormatedWithAdress_1">
      <item>ČOKOT društvo s ograničenom odgovornošću za poljoprivrednu proizvodnju, Ivana Gorana Kovačića 32, 31540 Donji Miholjac</item>
    </derivirana_varijabla>
  </DomainObject.Predmet.ProtuStrankaListFormatedWithAdress>
  <DomainObject.Predmet.ProtuStrankaListFormatedWithAdressOIB>
    <izvorni_sadrzaj>
      <item>ČOKOT društvo s ograničenom odgovornošću za poljoprivrednu proizvodnju, OIB 93752196936, Ivana Gorana Kovačića 32, 31540 Donji Miholjac</item>
    </izvorni_sadrzaj>
    <derivirana_varijabla naziv="DomainObject.Predmet.ProtuStrankaListFormatedWithAdressOIB_1">
      <item>ČOKOT društvo s ograničenom odgovornošću za poljoprivrednu proizvodnju, OIB 93752196936, Ivana Gorana Kovačića 32, 31540 Donji Miholjac</item>
    </derivirana_varijabla>
  </DomainObject.Predmet.ProtuStrankaListFormatedWithAdressOIB>
  <DomainObject.Predmet.ProtuStrankaListNazivFormated>
    <izvorni_sadrzaj>
      <item>ČOKOT društvo s ograničenom odgovornošću za poljoprivrednu proizvodnju</item>
    </izvorni_sadrzaj>
    <derivirana_varijabla naziv="DomainObject.Predmet.ProtuStrankaListNazivFormated_1">
      <item>ČOKOT društvo s ograničenom odgovornošću za poljoprivrednu proizvodnju</item>
    </derivirana_varijabla>
  </DomainObject.Predmet.ProtuStrankaListNazivFormated>
  <DomainObject.Predmet.ProtuStrankaListNazivFormatedOIB>
    <izvorni_sadrzaj>
      <item>ČOKOT društvo s ograničenom odgovornošću za poljoprivrednu proizvodnju, OIB 93752196936</item>
    </izvorni_sadrzaj>
    <derivirana_varijabla naziv="DomainObject.Predmet.ProtuStrankaListNazivFormatedOIB_1">
      <item>ČOKOT društvo s ograničenom odgovornošću za poljoprivrednu proizvodnju, OIB 93752196936</item>
    </derivirana_varijabla>
  </DomainObject.Predmet.ProtuStrankaListNazivFormatedOIB>
  <DomainObject.Predmet.OstaliListFormated>
    <izvorni_sadrzaj>
      <item>Sanja Mišević</item>
      <item>ŽDO GUO Osijek</item>
      <item>Krešimir Kožić</item>
    </izvorni_sadrzaj>
    <derivirana_varijabla naziv="DomainObject.Predmet.OstaliListFormated_1">
      <item>Sanja Mišević</item>
      <item>ŽDO GUO Osijek</item>
      <item>Krešimir Kožić</item>
    </derivirana_varijabla>
  </DomainObject.Predmet.OstaliListFormated>
  <DomainObject.Predmet.OstaliListFormatedOIB>
    <izvorni_sadrzaj>
      <item>Sanja Mišević, OIB 17448143522</item>
      <item>ŽDO GUO Osijek</item>
      <item>Krešimir Kožić, OIB 56555343712</item>
    </izvorni_sadrzaj>
    <derivirana_varijabla naziv="DomainObject.Predmet.OstaliListFormatedOIB_1">
      <item>Sanja Mišević, OIB 17448143522</item>
      <item>ŽDO GUO Osijek</item>
      <item>Krešimir Kožić, OIB 56555343712</item>
    </derivirana_varijabla>
  </DomainObject.Predmet.OstaliListFormatedOIB>
  <DomainObject.Predmet.OstaliListFormatedWithAdress>
    <izvorni_sadrzaj>
      <item>Sanja Mišević, L. Jagera 24, 31000 Osijek</item>
      <item>ŽDO GUO Osijek</item>
      <item>Krešimir Kožić, I.G. Kovačića 32, 31540 Donji Miholjac</item>
    </izvorni_sadrzaj>
    <derivirana_varijabla naziv="DomainObject.Predmet.OstaliListFormatedWithAdress_1">
      <item>Sanja Mišević, L. Jagera 24, 31000 Osijek</item>
      <item>ŽDO GUO Osijek</item>
      <item>Krešimir Kožić, I.G. Kovačića 32, 31540 Donji Miholjac</item>
    </derivirana_varijabla>
  </DomainObject.Predmet.OstaliListFormatedWithAdress>
  <DomainObject.Predmet.OstaliListFormatedWithAdressOIB>
    <izvorni_sadrzaj>
      <item>Sanja Mišević, OIB 17448143522, L. Jagera 24, 31000 Osijek</item>
      <item>ŽDO GUO Osijek</item>
      <item>Krešimir Kožić, OIB 56555343712, I.G. Kovačića 32, 31540 Donji Miholjac</item>
    </izvorni_sadrzaj>
    <derivirana_varijabla naziv="DomainObject.Predmet.OstaliListFormatedWithAdressOIB_1">
      <item>Sanja Mišević, OIB 17448143522, L. Jagera 24, 31000 Osijek</item>
      <item>ŽDO GUO Osijek</item>
      <item>Krešimir Kožić, OIB 56555343712, I.G. Kovačića 32, 31540 Donji Miholjac</item>
    </derivirana_varijabla>
  </DomainObject.Predmet.OstaliListFormatedWithAdressOIB>
  <DomainObject.Predmet.OstaliListNazivFormated>
    <izvorni_sadrzaj>
      <item>Sanja Mišević</item>
      <item>ŽDO GUO Osijek</item>
      <item>Krešimir Kožić</item>
    </izvorni_sadrzaj>
    <derivirana_varijabla naziv="DomainObject.Predmet.OstaliListNazivFormated_1">
      <item>Sanja Mišević</item>
      <item>ŽDO GUO Osijek</item>
      <item>Krešimir Kožić</item>
    </derivirana_varijabla>
  </DomainObject.Predmet.OstaliListNazivFormated>
  <DomainObject.Predmet.OstaliListNazivFormatedOIB>
    <izvorni_sadrzaj>
      <item>Sanja Mišević, OIB 17448143522</item>
      <item>ŽDO GUO Osijek</item>
      <item>Krešimir Kožić, OIB 56555343712</item>
    </izvorni_sadrzaj>
    <derivirana_varijabla naziv="DomainObject.Predmet.OstaliListNazivFormatedOIB_1">
      <item>Sanja Mišević, OIB 17448143522</item>
      <item>ŽDO GUO Osijek</item>
      <item>Krešimir Kožić, OIB 56555343712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ČOKOT društvo s ograničenom odgovornošću za poljoprivrednu proizvodnju</izvorni_sadrzaj>
    <derivirana_varijabla naziv="DomainObject.Predmet.ProtustrankaIDrugi_1">ČOKOT društvo s ograničenom odgovornošću za poljoprivrednu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ČOKOT društvo s ograničenom odgovornošću za poljoprivrednu proizvodnju, OIB 93752196936, Ivana Gorana Kovačića 32, 31540 Donji Miholjac</izvorni_sadrzaj>
    <derivirana_varijabla naziv="DomainObject.Predmet.ProtustrankaIDrugiAdressOIB_1">ČOKOT društvo s ograničenom odgovornošću za poljoprivrednu proizvodnju, OIB 93752196936, Ivana Gorana Kovačića 32,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27. lipnja 2016.</izvorni_sadrzaj>
    <derivirana_varijabla naziv="DomainObject.Predmet.OdlukaRjesenje.DatumPravomocnosti_1">27. lipnja 2016.</derivirana_varijabla>
  </DomainObject.Predmet.OdlukaRjesenje.DatumPravomocnosti>
  <DomainObject.Predmet.OdlukaRjesenje.Oznaka>
    <izvorni_sadrzaj>St-651/2015-16</izvorni_sadrzaj>
    <derivirana_varijabla naziv="DomainObject.Predmet.OdlukaRjesenje.Oznaka_1">St-651/2015-16</derivirana_varijabla>
  </DomainObject.Predmet.OdlukaRjesenje.Oznaka>
  <DomainObject.Predmet.SudioniciListNaziv>
    <izvorni_sadrzaj>
      <item>ČOKOT društvo s ograničenom odgovornošću za poljoprivrednu proizvodnju</item>
      <item>FINA RC OSIJEK</item>
      <item>Sanja Mišević</item>
      <item>ŽDO GUO Osijek</item>
      <item>Krešimir Kožić</item>
    </izvorni_sadrzaj>
    <derivirana_varijabla naziv="DomainObject.Predmet.SudioniciListNaziv_1">
      <item>ČOKOT društvo s ograničenom odgovornošću za poljoprivrednu proizvodnju</item>
      <item>FINA RC OSIJEK</item>
      <item>Sanja Mišević</item>
      <item>ŽDO GUO Osijek</item>
      <item>Krešimir Kožić</item>
    </derivirana_varijabla>
  </DomainObject.Predmet.SudioniciListNaziv>
  <DomainObject.Predmet.SudioniciListAdressOIB>
    <izvorni_sadrzaj>
      <item>ČOKOT društvo s ograničenom odgovornošću za poljoprivrednu proizvodnju, OIB 93752196936, Ivana Gorana Kovačića 32,31540 Donji Miholjac</item>
      <item>FINA RC OSIJEK, OIB 85821130368</item>
      <item>Sanja Mišević, OIB 17448143522, L. Jagera 24,31000 Osijek</item>
      <item>ŽDO GUO Osijek</item>
      <item>Krešimir Kožić, OIB 56555343712, I.G. Kovačića 32,31540 Donji Miholjac</item>
    </izvorni_sadrzaj>
    <derivirana_varijabla naziv="DomainObject.Predmet.SudioniciListAdressOIB_1">
      <item>ČOKOT društvo s ograničenom odgovornošću za poljoprivrednu proizvodnju, OIB 93752196936, Ivana Gorana Kovačića 32,31540 Donji Miholjac</item>
      <item>FINA RC OSIJEK, OIB 85821130368</item>
      <item>Sanja Mišević, OIB 17448143522, L. Jagera 24,31000 Osijek</item>
      <item>ŽDO GUO Osijek</item>
      <item>Krešimir Kožić, OIB 56555343712, I.G. Kovačića 32,31540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93752196936</item>
      <item>, OIB 85821130368</item>
      <item>, OIB 17448143522</item>
      <item>, OIB null</item>
      <item>, OIB 56555343712</item>
    </izvorni_sadrzaj>
    <derivirana_varijabla naziv="DomainObject.Predmet.SudioniciListNazivOIB_1">
      <item>, OIB 93752196936</item>
      <item>, OIB 85821130368</item>
      <item>, OIB 17448143522</item>
      <item>, OIB null</item>
      <item>, OIB 56555343712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2324</properties:Characters>
  <properties:Lines>77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2016-08-30T11:56:00Z</dcterms:created>
  <dc:creator>banka</dc:creator>
  <cp:lastModifiedBy>Elizabeta Đeke</cp:lastModifiedBy>
  <cp:lastPrinted>2016-08-30T12:06:00Z</cp:lastPrinted>
  <dcterms:modified xmlns:xsi="http://www.w3.org/2001/XMLSchema-instance" xsi:type="dcterms:W3CDTF">2016-08-30T12:16:00Z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