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4b57" w14:paraId="a734b57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F71796">
        <w:t>408</w:t>
      </w:r>
      <w:r>
        <w:t>/1</w:t>
      </w:r>
      <w:r w:rsidR="00B07973">
        <w:t>6</w:t>
      </w:r>
      <w:r>
        <w:t>-</w:t>
      </w:r>
      <w:r w:rsidR="003522A8">
        <w:t>93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97DD8" w:rsidR="00DE4372" w:rsidRPr="00997DD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404275">
        <w:tab/>
      </w:r>
      <w:r w:rsidR="00404275">
        <w:tab/>
      </w:r>
      <w:r w:rsidR="00404275">
        <w:tab/>
      </w:r>
      <w:r w:rsidR="00404275"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C70DC2" w:rsidR="00C70DC2">
      <w:pPr>
        <w:rPr>
          <w:b/>
          <w:bCs/>
        </w:rPr>
      </w:pPr>
    </w:p>
    <w:p w:rsidRDefault="004E72BF" w:rsidP="00AF2A21" w:rsidR="00C70DC2" w:rsidRPr="00AF2A21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F71796" w:rsidRPr="00F71796">
        <w:t>DOMINUS d.o.o. za turizam, ugostiteljstvo, trgovinu i usluge u stečaju, Osijek, Županijska 17, MBS 030056391, OIB 51673430521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3522A8">
        <w:t>3</w:t>
      </w:r>
      <w:r w:rsidR="00E46A10">
        <w:t xml:space="preserve">. </w:t>
      </w:r>
      <w:r w:rsidR="003522A8">
        <w:t>studenog</w:t>
      </w:r>
      <w:r w:rsidR="00E46A10">
        <w:t xml:space="preserve"> 201</w:t>
      </w:r>
      <w:r w:rsidR="007F3C96">
        <w:t>7</w:t>
      </w:r>
      <w:r w:rsidR="00E46A10">
        <w:t xml:space="preserve">. </w:t>
      </w:r>
    </w:p>
    <w:p w:rsidRDefault="008B2B3D" w:rsidP="00997DD8" w:rsidR="00C70DC2" w:rsidRPr="00997DD8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C76F8C" w:rsidP="0006190F" w:rsidR="00C76F8C">
      <w:pPr>
        <w:rPr>
          <w:b/>
          <w:bCs/>
        </w:rPr>
      </w:pPr>
    </w:p>
    <w:p w:rsidRDefault="008B2B3D" w:rsidP="00393794" w:rsidR="009D698F">
      <w:pPr>
        <w:ind w:left="1425"/>
        <w:jc w:val="both"/>
      </w:pPr>
      <w:r>
        <w:t xml:space="preserve">Zakazuje se ročište </w:t>
      </w:r>
      <w:r w:rsidR="007C6CE2">
        <w:t xml:space="preserve">za određivanje vrijednosti </w:t>
      </w:r>
      <w:r w:rsidR="005F5D08">
        <w:t>nekretnin</w:t>
      </w:r>
      <w:r w:rsidR="009D698F">
        <w:t>a</w:t>
      </w:r>
      <w:r w:rsidR="005F5D08">
        <w:t xml:space="preserve"> </w:t>
      </w:r>
      <w:r w:rsidR="00EF4263">
        <w:t>u vlasništvu stečajnog dužnika</w:t>
      </w:r>
      <w:r w:rsidR="009D698F">
        <w:t xml:space="preserve"> i to:</w:t>
      </w:r>
    </w:p>
    <w:p w:rsidRDefault="009D698F" w:rsidP="009D698F" w:rsidR="009D698F">
      <w:pPr>
        <w:pStyle w:val="Odlomakpopisa"/>
        <w:numPr>
          <w:ilvl w:val="1"/>
          <w:numId w:val="6"/>
        </w:numPr>
        <w:jc w:val="both"/>
        <w:rPr>
          <w:color w:val="000000"/>
        </w:rPr>
      </w:pPr>
      <w:r w:rsidRPr="001161F5">
        <w:rPr>
          <w:color w:val="000000"/>
        </w:rPr>
        <w:t xml:space="preserve">upisana u zk.ul.br. </w:t>
      </w:r>
      <w:r w:rsidRPr="00D6223F">
        <w:t>1372</w:t>
      </w:r>
      <w:r>
        <w:t xml:space="preserve">, k.o. </w:t>
      </w:r>
      <w:proofErr w:type="spellStart"/>
      <w:r>
        <w:t>Zmajevac</w:t>
      </w:r>
      <w:proofErr w:type="spellEnd"/>
      <w:r>
        <w:t xml:space="preserve"> I, k</w:t>
      </w:r>
      <w:r w:rsidRPr="00D6223F">
        <w:t>č.</w:t>
      </w:r>
      <w:r>
        <w:t xml:space="preserve">br. </w:t>
      </w:r>
      <w:r w:rsidRPr="00D6223F">
        <w:t>1503, podrum u selu, površine 156 m</w:t>
      </w:r>
      <w:r w:rsidRPr="001161F5">
        <w:rPr>
          <w:vertAlign w:val="superscript"/>
        </w:rPr>
        <w:t>2</w:t>
      </w:r>
      <w:r w:rsidRPr="001161F5">
        <w:rPr>
          <w:color w:val="000000"/>
        </w:rPr>
        <w:t xml:space="preserve"> i</w:t>
      </w:r>
    </w:p>
    <w:p w:rsidRDefault="009D698F" w:rsidP="009D698F" w:rsidR="009D698F" w:rsidRPr="001161F5">
      <w:pPr>
        <w:pStyle w:val="Odlomakpopisa"/>
        <w:numPr>
          <w:ilvl w:val="1"/>
          <w:numId w:val="6"/>
        </w:numPr>
        <w:tabs>
          <w:tab w:pos="2145" w:val="clear"/>
          <w:tab w:pos="2127" w:val="left"/>
        </w:tabs>
        <w:jc w:val="both"/>
        <w:rPr>
          <w:color w:val="000000"/>
        </w:rPr>
      </w:pPr>
      <w:r w:rsidRPr="001161F5">
        <w:rPr>
          <w:color w:val="000000"/>
        </w:rPr>
        <w:t xml:space="preserve">upisana u </w:t>
      </w:r>
      <w:r w:rsidRPr="00D6223F">
        <w:t>zk.ul.br. 14589</w:t>
      </w:r>
      <w:r>
        <w:t>, k.o. Osijek,</w:t>
      </w:r>
      <w:r w:rsidRPr="00D6223F">
        <w:t xml:space="preserve"> kč.</w:t>
      </w:r>
      <w:r>
        <w:t>br.</w:t>
      </w:r>
      <w:r w:rsidRPr="00D6223F">
        <w:t xml:space="preserve"> 5425/8, kućni broj 17 i dvor površine 896 m</w:t>
      </w:r>
      <w:r w:rsidRPr="001161F5">
        <w:rPr>
          <w:vertAlign w:val="superscript"/>
        </w:rPr>
        <w:t>2</w:t>
      </w:r>
    </w:p>
    <w:p w:rsidRDefault="009D698F" w:rsidP="009D698F" w:rsidR="009D698F" w:rsidRPr="00D6223F">
      <w:pPr>
        <w:tabs>
          <w:tab w:pos="2127" w:val="left"/>
        </w:tabs>
        <w:ind w:hanging="709" w:left="2127"/>
        <w:jc w:val="both"/>
      </w:pPr>
      <w:r w:rsidRPr="00D6223F">
        <w:tab/>
      </w:r>
      <w:r>
        <w:t xml:space="preserve">6. </w:t>
      </w:r>
      <w:r w:rsidRPr="00D6223F">
        <w:t>Suvlasnički dio s neodređenim omjerom, etažno vlasništvo (E-6) Jedinica</w:t>
      </w:r>
      <w:r>
        <w:t xml:space="preserve"> </w:t>
      </w:r>
      <w:r w:rsidRPr="00D6223F">
        <w:t>„J“ nalazi se na I katu, a sastoji se iz kancelarije sa 22,5 m</w:t>
      </w:r>
      <w:r w:rsidRPr="00D6223F">
        <w:rPr>
          <w:vertAlign w:val="superscript"/>
        </w:rPr>
        <w:t>2</w:t>
      </w:r>
      <w:r w:rsidRPr="00D6223F">
        <w:t>, kancelarije sa 17,70 m</w:t>
      </w:r>
      <w:r w:rsidRPr="00D6223F">
        <w:rPr>
          <w:vertAlign w:val="superscript"/>
        </w:rPr>
        <w:t>2</w:t>
      </w:r>
      <w:r w:rsidRPr="00D6223F">
        <w:t>, kancelarije sa 27,00 m</w:t>
      </w:r>
      <w:r w:rsidRPr="00D6223F">
        <w:rPr>
          <w:vertAlign w:val="superscript"/>
        </w:rPr>
        <w:t>2</w:t>
      </w:r>
      <w:r w:rsidRPr="00D6223F">
        <w:t>, kancelarije sa 24,60 m</w:t>
      </w:r>
      <w:r w:rsidRPr="00D6223F">
        <w:rPr>
          <w:vertAlign w:val="superscript"/>
        </w:rPr>
        <w:t>2</w:t>
      </w:r>
      <w:r w:rsidRPr="00D6223F">
        <w:t>, kancelarije sa 21,06 m</w:t>
      </w:r>
      <w:r w:rsidRPr="00D6223F">
        <w:rPr>
          <w:vertAlign w:val="superscript"/>
        </w:rPr>
        <w:t>2</w:t>
      </w:r>
      <w:r w:rsidRPr="00D6223F">
        <w:t>, kancelarije sa 24,18 m</w:t>
      </w:r>
      <w:r w:rsidRPr="00D6223F">
        <w:rPr>
          <w:vertAlign w:val="superscript"/>
        </w:rPr>
        <w:t>2</w:t>
      </w:r>
      <w:r w:rsidRPr="00D6223F">
        <w:t xml:space="preserve"> i pred</w:t>
      </w:r>
      <w:r>
        <w:t xml:space="preserve"> </w:t>
      </w:r>
      <w:r w:rsidRPr="00D6223F">
        <w:t>prostora sa 31,60 m</w:t>
      </w:r>
      <w:r w:rsidRPr="00D6223F">
        <w:rPr>
          <w:vertAlign w:val="superscript"/>
        </w:rPr>
        <w:t>2</w:t>
      </w:r>
      <w:r w:rsidRPr="00D6223F">
        <w:t>.</w:t>
      </w:r>
    </w:p>
    <w:p w:rsidRDefault="002B4C1A" w:rsidP="002B4C1A" w:rsidR="002B4C1A">
      <w:pPr>
        <w:jc w:val="both"/>
      </w:pPr>
    </w:p>
    <w:p w:rsidRDefault="007C6CE2" w:rsidP="007C6CE2" w:rsidR="00F709C5">
      <w:pPr>
        <w:ind w:left="1425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73234C" w:rsidRPr="0073234C">
        <w:t>DOMINUS d.o.o. za turizam, ugostiteljstvo, trgovinu i usluge u stečaju, Osijek, Županijska 17, MBS 030056391, OIB 51673430521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997DD8" w:rsidP="004E72BF" w:rsidR="008B2B3D" w:rsidRPr="00997DD8">
      <w:pPr>
        <w:jc w:val="center"/>
        <w:rPr>
          <w:bCs/>
          <w:u w:val="single"/>
        </w:rPr>
      </w:pPr>
      <w:r w:rsidRPr="00997DD8">
        <w:rPr>
          <w:bCs/>
          <w:u w:val="single"/>
        </w:rPr>
        <w:t>16</w:t>
      </w:r>
      <w:r w:rsidR="00404556" w:rsidRPr="00997DD8">
        <w:rPr>
          <w:bCs/>
          <w:u w:val="single"/>
        </w:rPr>
        <w:t xml:space="preserve">. </w:t>
      </w:r>
      <w:r w:rsidRPr="00997DD8">
        <w:rPr>
          <w:bCs/>
          <w:u w:val="single"/>
        </w:rPr>
        <w:t>studeni</w:t>
      </w:r>
      <w:r w:rsidR="0073234C" w:rsidRPr="00997DD8">
        <w:rPr>
          <w:bCs/>
          <w:u w:val="single"/>
        </w:rPr>
        <w:t xml:space="preserve"> </w:t>
      </w:r>
      <w:r w:rsidR="008B2B3D" w:rsidRPr="00997DD8">
        <w:rPr>
          <w:bCs/>
          <w:u w:val="single"/>
        </w:rPr>
        <w:t>20</w:t>
      </w:r>
      <w:r w:rsidR="008951DA" w:rsidRPr="00997DD8">
        <w:rPr>
          <w:bCs/>
          <w:u w:val="single"/>
        </w:rPr>
        <w:t>1</w:t>
      </w:r>
      <w:r w:rsidR="00CB71F5" w:rsidRPr="00997DD8">
        <w:rPr>
          <w:bCs/>
          <w:u w:val="single"/>
        </w:rPr>
        <w:t>7</w:t>
      </w:r>
      <w:r w:rsidR="008B2B3D" w:rsidRPr="00997DD8">
        <w:rPr>
          <w:bCs/>
          <w:u w:val="single"/>
        </w:rPr>
        <w:t xml:space="preserve">. godine u </w:t>
      </w:r>
      <w:r w:rsidR="0032133F" w:rsidRPr="00997DD8">
        <w:rPr>
          <w:bCs/>
          <w:u w:val="single"/>
        </w:rPr>
        <w:t>1</w:t>
      </w:r>
      <w:r w:rsidR="0073234C" w:rsidRPr="00997DD8">
        <w:rPr>
          <w:bCs/>
          <w:u w:val="single"/>
        </w:rPr>
        <w:t>0</w:t>
      </w:r>
      <w:r w:rsidR="008B2B3D" w:rsidRPr="00997DD8">
        <w:rPr>
          <w:bCs/>
          <w:u w:val="single"/>
        </w:rPr>
        <w:t>,</w:t>
      </w:r>
      <w:r w:rsidRPr="00997DD8">
        <w:rPr>
          <w:bCs/>
          <w:u w:val="single"/>
        </w:rPr>
        <w:t>0</w:t>
      </w:r>
      <w:r w:rsidR="00BA6E35" w:rsidRPr="00997DD8">
        <w:rPr>
          <w:bCs/>
          <w:u w:val="single"/>
        </w:rPr>
        <w:t>0</w:t>
      </w:r>
      <w:r w:rsidR="008B2B3D" w:rsidRPr="00997DD8">
        <w:rPr>
          <w:bCs/>
          <w:u w:val="single"/>
        </w:rPr>
        <w:t xml:space="preserve"> sati,</w:t>
      </w:r>
    </w:p>
    <w:p w:rsidRDefault="008B2B3D" w:rsidR="008B2B3D" w:rsidRPr="00997DD8">
      <w:pPr>
        <w:jc w:val="center"/>
        <w:rPr>
          <w:bCs/>
          <w:u w:val="single"/>
        </w:rPr>
      </w:pPr>
      <w:r w:rsidRPr="00997DD8">
        <w:rPr>
          <w:bCs/>
          <w:u w:val="single"/>
        </w:rPr>
        <w:t>u prostorijama Trgovačkog suda u Osijeku,</w:t>
      </w:r>
    </w:p>
    <w:p w:rsidRDefault="008B2B3D" w:rsidP="00F709C5" w:rsidR="002F0D0A" w:rsidRPr="00997DD8">
      <w:pPr>
        <w:jc w:val="center"/>
        <w:rPr>
          <w:bCs/>
          <w:u w:val="single"/>
        </w:rPr>
      </w:pPr>
      <w:r w:rsidRPr="00997DD8">
        <w:rPr>
          <w:bCs/>
          <w:u w:val="single"/>
        </w:rPr>
        <w:t xml:space="preserve">Zagrebačka br. 2, soba broj </w:t>
      </w:r>
      <w:r w:rsidR="00E91D1C" w:rsidRPr="00997DD8">
        <w:rPr>
          <w:bCs/>
          <w:u w:val="single"/>
        </w:rPr>
        <w:t>39</w:t>
      </w:r>
      <w:r w:rsidRPr="00997DD8">
        <w:rPr>
          <w:bCs/>
          <w:u w:val="single"/>
        </w:rPr>
        <w:t>/I</w:t>
      </w:r>
      <w:r w:rsidR="00E91D1C" w:rsidRPr="00997DD8">
        <w:rPr>
          <w:bCs/>
          <w:u w:val="single"/>
        </w:rPr>
        <w:t>I</w:t>
      </w:r>
      <w:r w:rsidRPr="00997DD8">
        <w:rPr>
          <w:bCs/>
          <w:u w:val="single"/>
        </w:rPr>
        <w:t>.</w:t>
      </w:r>
    </w:p>
    <w:p w:rsidRDefault="00C76F8C" w:rsidP="0000704B" w:rsidR="00C76F8C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C76F8C" w:rsidP="0000704B" w:rsidR="00C76F8C">
      <w:pPr>
        <w:jc w:val="center"/>
      </w:pPr>
    </w:p>
    <w:p w:rsidRDefault="0000704B" w:rsidP="0000704B" w:rsidR="0032133F" w:rsidRPr="00D42E63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C70DC2">
        <w:t>, dalje: SZ</w:t>
      </w:r>
      <w:r w:rsidR="00C70DC2" w:rsidRPr="00C70DC2">
        <w:t>)</w:t>
      </w:r>
      <w:r w:rsidR="00C70DC2">
        <w:t xml:space="preserve"> a u vezi s čl. 92. O</w:t>
      </w:r>
      <w:r w:rsidR="00960596">
        <w:t xml:space="preserve">vršnog zakona (NN 112/12, 25/13, </w:t>
      </w:r>
      <w:r w:rsidR="00C70DC2">
        <w:t>97/14</w:t>
      </w:r>
      <w:r w:rsidR="00960596">
        <w:t>, 93/14, 55/16 i 73/17</w:t>
      </w:r>
      <w:r w:rsidR="00C70DC2">
        <w:t>), sud je odlučio kao u izreci rješenja.</w:t>
      </w:r>
    </w:p>
    <w:p w:rsidRDefault="008B2B3D" w:rsidP="00AF2A21" w:rsidR="00A8707C" w:rsidRPr="00AF2A21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997DD8" w:rsidRPr="00997DD8">
        <w:rPr>
          <w:b w:val="false"/>
        </w:rPr>
        <w:t xml:space="preserve">3. studenog </w:t>
      </w:r>
      <w:r w:rsidR="00007F7A" w:rsidRPr="007C6CE2">
        <w:rPr>
          <w:b w:val="false"/>
        </w:rPr>
        <w:t>201</w:t>
      </w:r>
      <w:r w:rsidR="007D7FD4">
        <w:rPr>
          <w:b w:val="false"/>
        </w:rPr>
        <w:t>7</w:t>
      </w:r>
      <w:r w:rsidR="00007F7A" w:rsidRPr="007C6CE2">
        <w:rPr>
          <w:b w:val="false"/>
        </w:rPr>
        <w:t xml:space="preserve">. </w:t>
      </w: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A8707C" w:rsidP="0082309D" w:rsidR="00DC24BA" w:rsidRPr="0082309D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7D7FD4">
        <w:t>i</w:t>
      </w:r>
      <w:r>
        <w:t xml:space="preserve"> upravitelj</w:t>
      </w:r>
      <w:r w:rsidR="007D7FD4">
        <w:t xml:space="preserve"> </w:t>
      </w:r>
      <w:r w:rsidR="00EF4263">
        <w:t>Vinko Dukić</w:t>
      </w:r>
    </w:p>
    <w:p w:rsidRDefault="00AF2A21" w:rsidP="00AF2A21" w:rsidR="00AF2A21">
      <w:pPr>
        <w:numPr>
          <w:ilvl w:val="0"/>
          <w:numId w:val="9"/>
        </w:numPr>
      </w:pPr>
      <w:r>
        <w:t>ADDIKO BANK d.d. Zagreb</w:t>
      </w:r>
    </w:p>
    <w:p w:rsidRDefault="00AF2A21" w:rsidP="00AF2A21" w:rsidR="00AF2A21">
      <w:pPr>
        <w:numPr>
          <w:ilvl w:val="0"/>
          <w:numId w:val="9"/>
        </w:numPr>
      </w:pPr>
      <w:r>
        <w:t>B2 KAPITAL d.o.o. Zagreb</w:t>
      </w:r>
    </w:p>
    <w:p w:rsidRDefault="00AF2A21" w:rsidP="00AF2A21" w:rsidR="00AF2A21">
      <w:pPr>
        <w:numPr>
          <w:ilvl w:val="0"/>
          <w:numId w:val="9"/>
        </w:numPr>
      </w:pPr>
      <w:r>
        <w:t xml:space="preserve">ŽDO GUO Osijek </w:t>
      </w:r>
    </w:p>
    <w:p w:rsidRDefault="00AF2A21" w:rsidP="00AF2A21" w:rsidR="00D0723F" w:rsidRPr="00AF2A21">
      <w:pPr>
        <w:numPr>
          <w:ilvl w:val="0"/>
          <w:numId w:val="9"/>
        </w:numPr>
      </w:pPr>
      <w:r>
        <w:t>HRVATSKA POŠTANSKA BANKA d.d. Zagreb</w:t>
      </w:r>
    </w:p>
    <w:p w:rsidRDefault="00A8707C" w:rsidP="00AF2A21" w:rsidR="008B2B3D" w:rsidRPr="00AF2A21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sectPr w:rsidSect="0091128C" w:rsidR="008B2B3D" w:rsidRPr="00AF2A2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05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F71796" w:rsidRPr="00F71796">
      <w:t>14 St-408/16-</w:t>
    </w:r>
    <w:r w:rsidR="003522A8">
      <w:t>93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D76888"/>
    <w:multiLevelType w:val="hybridMultilevel"/>
    <w:tmpl w:val="C404450C"/>
    <w:lvl w:tplc="9266C53A" w:ilvl="0">
      <w:start w:val="7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6935EA6"/>
    <w:multiLevelType w:val="hybridMultilevel"/>
    <w:tmpl w:val="A97A40E8"/>
    <w:lvl w:tplc="195885C0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CD009B"/>
    <w:multiLevelType w:val="hybridMultilevel"/>
    <w:tmpl w:val="95DEFC1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4"/>
  </w:num>
  <w:num w:numId="5">
    <w:abstractNumId w:val="3"/>
  </w:num>
  <w:num w:numId="6">
    <w:abstractNumId w:val="8"/>
  </w:num>
  <w:num w:numId="7">
    <w:abstractNumId w:val="11"/>
  </w:num>
  <w:num w:numId="8">
    <w:abstractNumId w:val="9"/>
  </w:num>
  <w:num w:numId="9">
    <w:abstractNumId w:val="10"/>
  </w:num>
  <w:num w:numId="10">
    <w:abstractNumId w:val="7"/>
  </w:num>
  <w:num w:numId="11">
    <w:abstractNumId w:val="0"/>
  </w:num>
  <w:num w:numId="12">
    <w:abstractNumId w:val="1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61C98"/>
    <w:rsid w:val="0028382D"/>
    <w:rsid w:val="00285F51"/>
    <w:rsid w:val="0029145B"/>
    <w:rsid w:val="00296106"/>
    <w:rsid w:val="002974CE"/>
    <w:rsid w:val="002B0362"/>
    <w:rsid w:val="002B4C1A"/>
    <w:rsid w:val="002B721E"/>
    <w:rsid w:val="002C262D"/>
    <w:rsid w:val="002D01B9"/>
    <w:rsid w:val="002D33E1"/>
    <w:rsid w:val="002E04C4"/>
    <w:rsid w:val="002E3BA1"/>
    <w:rsid w:val="002E62D6"/>
    <w:rsid w:val="002F0D0A"/>
    <w:rsid w:val="002F6B85"/>
    <w:rsid w:val="00311EE3"/>
    <w:rsid w:val="00313D4B"/>
    <w:rsid w:val="0032133F"/>
    <w:rsid w:val="003219E7"/>
    <w:rsid w:val="00327D34"/>
    <w:rsid w:val="00336AAB"/>
    <w:rsid w:val="00345EA1"/>
    <w:rsid w:val="003522A8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3794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377"/>
    <w:rsid w:val="0046750E"/>
    <w:rsid w:val="0048132E"/>
    <w:rsid w:val="00491426"/>
    <w:rsid w:val="004B214D"/>
    <w:rsid w:val="004B6588"/>
    <w:rsid w:val="004E21D3"/>
    <w:rsid w:val="004E72BF"/>
    <w:rsid w:val="0050403F"/>
    <w:rsid w:val="00504D34"/>
    <w:rsid w:val="00511F7D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5D08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3234C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D7FD4"/>
    <w:rsid w:val="007E301B"/>
    <w:rsid w:val="007F0C05"/>
    <w:rsid w:val="007F145B"/>
    <w:rsid w:val="007F3C96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0596"/>
    <w:rsid w:val="00964BC7"/>
    <w:rsid w:val="00973410"/>
    <w:rsid w:val="00984DDD"/>
    <w:rsid w:val="009851B0"/>
    <w:rsid w:val="009908B2"/>
    <w:rsid w:val="00992C9B"/>
    <w:rsid w:val="00997DD8"/>
    <w:rsid w:val="009B3193"/>
    <w:rsid w:val="009C233E"/>
    <w:rsid w:val="009D4F6A"/>
    <w:rsid w:val="009D698F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4F1"/>
    <w:rsid w:val="00AE1F9C"/>
    <w:rsid w:val="00AE2C6C"/>
    <w:rsid w:val="00AE7CB3"/>
    <w:rsid w:val="00AF2A21"/>
    <w:rsid w:val="00B01D27"/>
    <w:rsid w:val="00B07973"/>
    <w:rsid w:val="00B118B6"/>
    <w:rsid w:val="00B13222"/>
    <w:rsid w:val="00B2243E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76F8C"/>
    <w:rsid w:val="00C86FB8"/>
    <w:rsid w:val="00C96805"/>
    <w:rsid w:val="00CA064F"/>
    <w:rsid w:val="00CA3626"/>
    <w:rsid w:val="00CA3AAD"/>
    <w:rsid w:val="00CB71F5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91D1C"/>
    <w:rsid w:val="00EA194E"/>
    <w:rsid w:val="00EC2247"/>
    <w:rsid w:val="00EC4B32"/>
    <w:rsid w:val="00ED161C"/>
    <w:rsid w:val="00EF06F3"/>
    <w:rsid w:val="00EF4263"/>
    <w:rsid w:val="00F05719"/>
    <w:rsid w:val="00F1098A"/>
    <w:rsid w:val="00F12D57"/>
    <w:rsid w:val="00F15E39"/>
    <w:rsid w:val="00F23CB0"/>
    <w:rsid w:val="00F33730"/>
    <w:rsid w:val="00F345FC"/>
    <w:rsid w:val="00F5372E"/>
    <w:rsid w:val="00F7058A"/>
    <w:rsid w:val="00F709C5"/>
    <w:rsid w:val="00F71796"/>
    <w:rsid w:val="00F74B22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5F5D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4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74B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74B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B2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B2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5F5D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4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74B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74B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B2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B2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</izvorni_sadrzaj>
    <derivirana_varijabla naziv="DomainObject.Predmet.OstaliListFormated_1">
      <item>ŽDO GUO Osijek</item>
      <item>Marinko Žulj</item>
      <item>Vinko Dukić</item>
      <item>IMETAK PLASMAN d.o.o. u likvidaciji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</izvorni_sadrzaj>
    <derivirana_varijabla naziv="DomainObject.Predmet.OstaliListNazivFormated_1">
      <item>ŽDO GUO Osijek</item>
      <item>Marinko Žulj</item>
      <item>Vinko Dukić</item>
      <item>IMETAK PLASMAN d.o.o. u likvidaciji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41C7A-74DF-434F-9EDE-E33C1882E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290</properties:Words>
  <properties:Characters>1441</properties:Characters>
  <properties:Lines>49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2017-11-03T07:39:00Z</dcterms:created>
  <dc:creator>banka</dc:creator>
  <cp:lastModifiedBy>Elizabeta Đeke</cp:lastModifiedBy>
  <cp:lastPrinted>2017-11-03T07:45:00Z</cp:lastPrinted>
  <dcterms:modified xmlns:xsi="http://www.w3.org/2001/XMLSchema-instance" xsi:type="dcterms:W3CDTF">2017-11-03T08:35:00Z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