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5dc488" w14:paraId="25dc488" w:rsidRDefault="00074B59" w:rsidP="00074B59" w:rsidR="0029118A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3626F3"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522CF0">
        <w:rPr>
          <w:rFonts w:hAnsi="Times New Roman" w:ascii="Times New Roman"/>
          <w:sz w:val="24"/>
        </w:rPr>
        <w:t>1685/11</w:t>
      </w:r>
      <w:r w:rsidR="00080FF5">
        <w:rPr>
          <w:rFonts w:hAnsi="Times New Roman" w:ascii="Times New Roman"/>
          <w:sz w:val="24"/>
        </w:rPr>
        <w:t>-79</w:t>
      </w:r>
    </w:p>
    <w:p w:rsidRDefault="00074B59" w:rsidP="00074B59" w:rsidR="00074B59" w:rsidRPr="00040E80">
      <w:pPr>
        <w:jc w:val="right"/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</w:t>
      </w:r>
      <w:r w:rsidR="00522CF0">
        <w:rPr>
          <w:rFonts w:hAnsi="Times New Roman" w:ascii="Times New Roman"/>
          <w:sz w:val="24"/>
        </w:rPr>
        <w:t xml:space="preserve"> nad dužnikom </w:t>
      </w:r>
      <w:r w:rsidR="00522CF0" w:rsidRPr="00522CF0">
        <w:rPr>
          <w:rFonts w:hAnsi="Times New Roman" w:ascii="Times New Roman"/>
          <w:sz w:val="24"/>
        </w:rPr>
        <w:t>IDM-OPREMA d.o.o. – u stečaju</w:t>
      </w:r>
      <w:r w:rsidR="00522CF0" w:rsidRPr="00522CF0">
        <w:rPr>
          <w:rFonts w:hAnsi="Times New Roman" w:ascii="Times New Roman"/>
          <w:b/>
          <w:sz w:val="24"/>
        </w:rPr>
        <w:t>,</w:t>
      </w:r>
      <w:r w:rsidR="00522CF0" w:rsidRPr="00522CF0">
        <w:rPr>
          <w:rFonts w:hAnsi="Times New Roman" w:ascii="Times New Roman"/>
          <w:sz w:val="24"/>
        </w:rPr>
        <w:t xml:space="preserve"> Vrbovec, 1. svibnja 1, OIB: 38991215498</w:t>
      </w:r>
      <w:r w:rsidR="000763C4">
        <w:rPr>
          <w:rFonts w:hAnsi="Times New Roman" w:ascii="Times New Roman"/>
          <w:sz w:val="24"/>
        </w:rPr>
        <w:t xml:space="preserve">, </w:t>
      </w:r>
      <w:r w:rsidR="001D1020" w:rsidRPr="001D1020">
        <w:rPr>
          <w:rFonts w:hAnsi="Times New Roman" w:ascii="Times New Roman"/>
          <w:sz w:val="24"/>
        </w:rPr>
        <w:t xml:space="preserve">na temelju članka </w:t>
      </w:r>
      <w:r w:rsidR="00DF66CF">
        <w:rPr>
          <w:rFonts w:hAnsi="Times New Roman" w:ascii="Times New Roman"/>
          <w:sz w:val="24"/>
        </w:rPr>
        <w:t xml:space="preserve">38.a stavak 1. i 2. </w:t>
      </w:r>
      <w:r w:rsidR="00DF66CF" w:rsidRPr="00DF66CF">
        <w:rPr>
          <w:rFonts w:hAnsi="Times New Roman" w:ascii="Times New Roman"/>
          <w:sz w:val="24"/>
        </w:rPr>
        <w:t>Stečajnog zakona (Narodne novine, broj 44</w:t>
      </w:r>
      <w:r w:rsidR="00DF66CF" w:rsidRPr="00DF66CF">
        <w:rPr>
          <w:rFonts w:hAnsi="Times New Roman" w:ascii="Times New Roman"/>
          <w:bCs/>
          <w:iCs/>
          <w:sz w:val="24"/>
        </w:rPr>
        <w:t>/96 do 45/13 – odluka Ustavnog suda</w:t>
      </w:r>
      <w:r w:rsidR="00DF66CF">
        <w:rPr>
          <w:rFonts w:hAnsi="Times New Roman" w:ascii="Times New Roman"/>
          <w:bCs/>
          <w:iCs/>
          <w:sz w:val="24"/>
        </w:rPr>
        <w:t>), 21. kolovoza 2018.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074B59">
        <w:rPr>
          <w:rFonts w:hAnsi="Times New Roman" w:ascii="Times New Roman"/>
          <w:sz w:val="24"/>
        </w:rPr>
        <w:t>Saziva se Skupština vjerovnika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F35D6C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3. listopada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13,10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B9282B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B9282B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074B59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</w:t>
      </w:r>
      <w:r w:rsidR="00074B59">
        <w:rPr>
          <w:rFonts w:hAnsi="Times New Roman" w:ascii="Times New Roman"/>
          <w:sz w:val="24"/>
        </w:rPr>
        <w:t xml:space="preserve"> Dnevni red:</w:t>
      </w:r>
    </w:p>
    <w:p w:rsidRDefault="00074B59" w:rsidP="00860524" w:rsidR="008605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1.) </w:t>
      </w:r>
      <w:r w:rsidR="0042182C">
        <w:rPr>
          <w:rFonts w:hAnsi="Times New Roman" w:ascii="Times New Roman"/>
          <w:sz w:val="24"/>
        </w:rPr>
        <w:t xml:space="preserve">Rasprava o završnom izvješću i računu stečajnog upravitelja te očitovanje vjerovnika na prijedlog za zaključenje stečajnog postupka temeljem članka 203. Stečajnog zakona. </w:t>
      </w:r>
      <w:r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074B59" w:rsidP="00860524" w:rsidR="00074B59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II. </w:t>
      </w:r>
      <w:r w:rsidR="00074B59" w:rsidRPr="00074B59">
        <w:rPr>
          <w:rFonts w:hAnsi="Times New Roman" w:ascii="Times New Roman"/>
          <w:sz w:val="24"/>
        </w:rPr>
        <w:t>Pravo sudjelovanja imaju svi stečajni vjerovnici, svi stečajni vjerovnici s pravom odvojenoga namirenja</w:t>
      </w:r>
      <w:r w:rsidR="00074B59">
        <w:rPr>
          <w:rFonts w:hAnsi="Times New Roman" w:ascii="Times New Roman"/>
          <w:sz w:val="24"/>
        </w:rPr>
        <w:t xml:space="preserve"> i</w:t>
      </w:r>
      <w:r w:rsidR="00074B59" w:rsidRPr="00074B59">
        <w:rPr>
          <w:rFonts w:hAnsi="Times New Roman" w:ascii="Times New Roman"/>
          <w:sz w:val="24"/>
        </w:rPr>
        <w:t xml:space="preserve"> stečajni upravitelj</w:t>
      </w:r>
      <w:r w:rsidR="00074B59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4573F1">
        <w:rPr>
          <w:rFonts w:hAnsi="Times New Roman" w:ascii="Times New Roman"/>
          <w:sz w:val="24"/>
        </w:rPr>
        <w:t xml:space="preserve">21. kolovoza </w:t>
      </w:r>
      <w:r w:rsidR="006E42DE" w:rsidRPr="00040E80">
        <w:rPr>
          <w:rFonts w:hAnsi="Times New Roman" w:ascii="Times New Roman"/>
          <w:sz w:val="24"/>
        </w:rPr>
        <w:t>201</w:t>
      </w:r>
      <w:r w:rsidR="004573F1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080FF5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1D1020">
        <w:rPr>
          <w:rFonts w:hAnsi="Times New Roman" w:ascii="Times New Roman"/>
          <w:sz w:val="24"/>
        </w:rPr>
        <w:t>zaključka nije dopušten pravni lijek.</w:t>
      </w:r>
    </w:p>
    <w:p w:rsidRDefault="00080FF5" w:rsidP="006A3BBC" w:rsidR="00080FF5">
      <w:pPr>
        <w:rPr>
          <w:rFonts w:hAnsi="Times New Roman" w:ascii="Times New Roman"/>
          <w:sz w:val="24"/>
        </w:rPr>
      </w:pPr>
    </w:p>
    <w:p w:rsidRDefault="00080FF5" w:rsidP="006A3BBC" w:rsidR="00080F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80FF5" w:rsidP="006A3BBC" w:rsidR="00080F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080FF5" w:rsidR="006A3BBC" w:rsidRPr="00080FF5">
      <w:pPr>
        <w:rPr>
          <w:rFonts w:hAnsi="Times New Roman" w:ascii="Times New Roman"/>
          <w:color w:themeColor="background1" w:val="FFFFFF"/>
          <w:sz w:val="24"/>
        </w:rPr>
      </w:pPr>
      <w:r w:rsidRPr="00080FF5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080FF5">
      <w:pPr>
        <w:rPr>
          <w:rFonts w:hAnsi="Times New Roman" w:ascii="Times New Roman"/>
          <w:color w:themeColor="background1" w:val="FFFFFF"/>
          <w:sz w:val="24"/>
        </w:rPr>
      </w:pPr>
      <w:r w:rsidRPr="00080FF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080FF5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080FF5">
        <w:rPr>
          <w:rFonts w:hAnsi="Times New Roman" w:ascii="Times New Roman"/>
          <w:color w:themeColor="background1" w:val="FFFFFF"/>
          <w:sz w:val="24"/>
        </w:rPr>
        <w:t>čajnom upravitelju</w:t>
      </w:r>
      <w:r w:rsidR="00074B59" w:rsidRPr="00080FF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3072E" w:rsidR="00040E80" w:rsidRPr="00080FF5">
      <w:pPr>
        <w:rPr>
          <w:rFonts w:hAnsi="Times New Roman" w:ascii="Times New Roman"/>
          <w:color w:themeColor="background1" w:val="FFFFFF"/>
          <w:sz w:val="24"/>
        </w:rPr>
      </w:pPr>
      <w:r w:rsidRPr="00080FF5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080FF5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CD7B58" w:rsidR="00040E80" w:rsidRPr="00080FF5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3F3" w:rsidR="00AC53F3">
      <w:r>
        <w:separator/>
      </w:r>
    </w:p>
  </w:endnote>
  <w:endnote w:id="0" w:type="continuationSeparator">
    <w:p w:rsidRDefault="00AC53F3" w:rsidR="00AC5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3F3" w:rsidR="00AC53F3">
      <w:r>
        <w:separator/>
      </w:r>
    </w:p>
  </w:footnote>
  <w:footnote w:id="0" w:type="continuationSeparator">
    <w:p w:rsidRDefault="00AC53F3" w:rsidR="00AC53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13072E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2CF0"/>
    <w:rsid w:val="00034763"/>
    <w:rsid w:val="00040E80"/>
    <w:rsid w:val="00074B59"/>
    <w:rsid w:val="000763C4"/>
    <w:rsid w:val="00080FF5"/>
    <w:rsid w:val="000A2603"/>
    <w:rsid w:val="000A610E"/>
    <w:rsid w:val="001241C1"/>
    <w:rsid w:val="001246F3"/>
    <w:rsid w:val="0013072E"/>
    <w:rsid w:val="00173472"/>
    <w:rsid w:val="001B07AD"/>
    <w:rsid w:val="001C0A37"/>
    <w:rsid w:val="001D1020"/>
    <w:rsid w:val="00226FF1"/>
    <w:rsid w:val="00227A1C"/>
    <w:rsid w:val="0029118A"/>
    <w:rsid w:val="002B366C"/>
    <w:rsid w:val="002B418C"/>
    <w:rsid w:val="002F63C4"/>
    <w:rsid w:val="00354125"/>
    <w:rsid w:val="003626F3"/>
    <w:rsid w:val="003807A4"/>
    <w:rsid w:val="003B3623"/>
    <w:rsid w:val="003B4319"/>
    <w:rsid w:val="003E5829"/>
    <w:rsid w:val="003F02C7"/>
    <w:rsid w:val="003F3A53"/>
    <w:rsid w:val="0042182C"/>
    <w:rsid w:val="00427D4E"/>
    <w:rsid w:val="00436CBD"/>
    <w:rsid w:val="00455BA6"/>
    <w:rsid w:val="004573F1"/>
    <w:rsid w:val="0047141A"/>
    <w:rsid w:val="00474D10"/>
    <w:rsid w:val="004A2F51"/>
    <w:rsid w:val="004E162C"/>
    <w:rsid w:val="00522CF0"/>
    <w:rsid w:val="0057341F"/>
    <w:rsid w:val="005C54D4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AC53F3"/>
    <w:rsid w:val="00B16C63"/>
    <w:rsid w:val="00B36118"/>
    <w:rsid w:val="00B9185A"/>
    <w:rsid w:val="00B9282B"/>
    <w:rsid w:val="00B9658A"/>
    <w:rsid w:val="00BD6375"/>
    <w:rsid w:val="00C74832"/>
    <w:rsid w:val="00C84F1E"/>
    <w:rsid w:val="00C94B5B"/>
    <w:rsid w:val="00C96797"/>
    <w:rsid w:val="00CD7B58"/>
    <w:rsid w:val="00CF3AE7"/>
    <w:rsid w:val="00D84213"/>
    <w:rsid w:val="00D93BC9"/>
    <w:rsid w:val="00DD4E82"/>
    <w:rsid w:val="00DD6FB1"/>
    <w:rsid w:val="00DF66CF"/>
    <w:rsid w:val="00E24AF4"/>
    <w:rsid w:val="00E37420"/>
    <w:rsid w:val="00E43451"/>
    <w:rsid w:val="00ED2FB2"/>
    <w:rsid w:val="00F01471"/>
    <w:rsid w:val="00F31DC3"/>
    <w:rsid w:val="00F35D6C"/>
    <w:rsid w:val="00F856B7"/>
    <w:rsid w:val="00FA54F6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FA5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4F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FA5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4F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St-1685/2011</izvorni_sadrzaj>
    <derivirana_varijabla naziv="DomainObject.Predmet.OznakaBroj_1">St-1685/2011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IDM-OPREMA d.o.o.</izvorni_sadrzaj>
    <derivirana_varijabla naziv="DomainObject.Predmet.ProtustrankaFormated_1">  IDM-OPREMA d.o.o.</derivirana_varijabla>
  </DomainObject.Predmet.ProtustrankaFormated>
  <DomainObject.Predmet.ProtustrankaFormatedOIB>
    <izvorni_sadrzaj>  IDM-OPREMA d.o.o., OIB 38991215498</izvorni_sadrzaj>
    <derivirana_varijabla naziv="DomainObject.Predmet.ProtustrankaFormatedOIB_1">  IDM-OPREMA d.o.o., OIB 38991215498</derivirana_varijabla>
  </DomainObject.Predmet.ProtustrankaFormatedOIB>
  <DomainObject.Predmet.ProtustrankaFormatedWithAdress>
    <izvorni_sadrzaj> IDM-OPREMA d.o.o., l.svibnja 1, 10340 Vrbovec</izvorni_sadrzaj>
    <derivirana_varijabla naziv="DomainObject.Predmet.ProtustrankaFormatedWithAdress_1"> IDM-OPREMA d.o.o., l.svibnja 1, 10340 Vrbovec</derivirana_varijabla>
  </DomainObject.Predmet.ProtustrankaFormatedWithAdress>
  <DomainObject.Predmet.ProtustrankaFormatedWithAdressOIB>
    <izvorni_sadrzaj> IDM-OPREMA d.o.o., OIB 38991215498, l.svibnja 1, 10340 Vrbovec</izvorni_sadrzaj>
    <derivirana_varijabla naziv="DomainObject.Predmet.ProtustrankaFormatedWithAdressOIB_1"> IDM-OPREMA d.o.o., OIB 38991215498, l.svibnja 1, 10340 Vrbovec</derivirana_varijabla>
  </DomainObject.Predmet.ProtustrankaFormatedWithAdressOIB>
  <DomainObject.Predmet.ProtustrankaWithAdress>
    <izvorni_sadrzaj>IDM-OPREMA d.o.o. l.svibnja 1, 10340 Vrbovec</izvorni_sadrzaj>
    <derivirana_varijabla naziv="DomainObject.Predmet.ProtustrankaWithAdress_1">IDM-OPREMA d.o.o. l.svibnja 1, 10340 Vrbovec</derivirana_varijabla>
  </DomainObject.Predmet.ProtustrankaWithAdress>
  <DomainObject.Predmet.ProtustrankaWithAdressOIB>
    <izvorni_sadrzaj>IDM-OPREMA d.o.o., OIB 38991215498, l.svibnja 1, 10340 Vrbovec</izvorni_sadrzaj>
    <derivirana_varijabla naziv="DomainObject.Predmet.ProtustrankaWithAdressOIB_1">IDM-OPREMA d.o.o., OIB 38991215498, l.svibnja 1, 10340 Vrbovec</derivirana_varijabla>
  </DomainObject.Predmet.ProtustrankaWithAdressOIB>
  <DomainObject.Predmet.ProtustrankaNazivFormated>
    <izvorni_sadrzaj>IDM-OPREMA d.o.o.</izvorni_sadrzaj>
    <derivirana_varijabla naziv="DomainObject.Predmet.ProtustrankaNazivFormated_1">IDM-OPREMA d.o.o.</derivirana_varijabla>
  </DomainObject.Predmet.ProtustrankaNazivFormated>
  <DomainObject.Predmet.ProtustrankaNazivFormatedOIB>
    <izvorni_sadrzaj>IDM-OPREMA d.o.o., OIB 38991215498</izvorni_sadrzaj>
    <derivirana_varijabla naziv="DomainObject.Predmet.ProtustrankaNazivFormatedOIB_1">IDM-OPREMA d.o.o., OIB 38991215498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 zastupanog po punomoćniku ŽUPANIJSKO DRŽAVNO ODVJETNIŠTVO</izvorni_sadrzaj>
    <derivirana_varijabla naziv="DomainObject.Predmet.StrankaFormatedWithAdress_1"> MINISTARSTVO FINANCIJA, POREZNA UPRAVA, PODRUČNI URED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</izvorni_sadrzaj>
    <derivirana_varijabla naziv="DomainObject.Predmet.StrankaFormatedWithAdressOIB_1"> MINISTARSTVO FINANCIJA, POREZNA UPRAVA, PODRUČNI URED ZAGREB, OIB 18683136487 zastupanog po punomoćniku ŽUPANIJSKO DRŽAVNO ODVJETNIŠTVO</derivirana_varijabla>
  </DomainObject.Predmet.StrankaFormatedWithAdressOIB>
  <DomainObject.Predmet.StrankaWithAdress>
    <izvorni_sadrzaj>MINISTARSTVO FINANCIJA, POREZNA UPRAVA, PODRUČNI URED ZAGREB </izvorni_sadrzaj>
    <derivirana_varijabla naziv="DomainObject.Predmet.StrankaWithAdress_1">MINISTARSTVO FINANCIJA, POREZNA UPRAVA, PODRUČNI URED ZAGREB </derivirana_varijabla>
  </DomainObject.Predmet.StrankaWithAdress>
  <DomainObject.Predmet.StrankaWithAdressOIB>
    <izvorni_sadrzaj>MINISTARSTVO FINANCIJA, POREZNA UPRAVA, PODRUČNI URED ZAGREB, OIB 18683136487</izvorni_sadrzaj>
    <derivirana_varijabla naziv="DomainObject.Predmet.StrankaWithAdressOIB_1">MINISTARSTVO FINANCIJA, POREZNA UPRAVA, PODRUČNI URED ZAGREB, OIB 18683136487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8723960.88</izvorni_sadrzaj>
    <derivirana_varijabla naziv="DomainObject.Predmet.TrenutnaVrijednost_1">8723960.88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</item>
    </izvorni_sadrzaj>
    <derivirana_varijabla naziv="DomainObject.Predmet.StrankaListFormatedWithAdress_1">
      <item>MINISTARSTVO FINANCIJA, POREZNA UPRAVA, PODRUČNI URED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WithAdressOIB_1">
      <item>MINISTARSTVO FINANCIJA, POREZNA UPRAVA, PODRUČNI URED ZAGREB, OIB 18683136487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IDM-OPREMA d.o.o.</item>
    </izvorni_sadrzaj>
    <derivirana_varijabla naziv="DomainObject.Predmet.ProtuStrankaListFormated_1">
      <item>IDM-OPREMA d.o.o.</item>
    </derivirana_varijabla>
  </DomainObject.Predmet.ProtuStrankaListFormated>
  <DomainObject.Predmet.ProtuStrankaListFormatedOIB>
    <izvorni_sadrzaj>
      <item>IDM-OPREMA d.o.o., OIB 38991215498</item>
    </izvorni_sadrzaj>
    <derivirana_varijabla naziv="DomainObject.Predmet.ProtuStrankaListFormatedOIB_1">
      <item>IDM-OPREMA d.o.o., OIB 38991215498</item>
    </derivirana_varijabla>
  </DomainObject.Predmet.ProtuStrankaListFormatedOIB>
  <DomainObject.Predmet.ProtuStrankaListFormatedWithAdress>
    <izvorni_sadrzaj>
      <item>IDM-OPREMA d.o.o., l.svibnja 1, 10340 Vrbovec</item>
    </izvorni_sadrzaj>
    <derivirana_varijabla naziv="DomainObject.Predmet.ProtuStrankaListFormatedWithAdress_1">
      <item>IDM-OPREMA d.o.o., l.svibnja 1, 10340 Vrbovec</item>
    </derivirana_varijabla>
  </DomainObject.Predmet.ProtuStrankaListFormatedWithAdress>
  <DomainObject.Predmet.ProtuStrankaListFormatedWithAdressOIB>
    <izvorni_sadrzaj>
      <item>IDM-OPREMA d.o.o., OIB 38991215498, l.svibnja 1, 10340 Vrbovec</item>
    </izvorni_sadrzaj>
    <derivirana_varijabla naziv="DomainObject.Predmet.ProtuStrankaListFormatedWithAdressOIB_1">
      <item>IDM-OPREMA d.o.o., OIB 38991215498, l.svibnja 1, 10340 Vrbovec</item>
    </derivirana_varijabla>
  </DomainObject.Predmet.ProtuStrankaListFormatedWithAdressOIB>
  <DomainObject.Predmet.ProtuStrankaListNazivFormated>
    <izvorni_sadrzaj>
      <item>IDM-OPREMA d.o.o.</item>
    </izvorni_sadrzaj>
    <derivirana_varijabla naziv="DomainObject.Predmet.ProtuStrankaListNazivFormated_1">
      <item>IDM-OPREMA d.o.o.</item>
    </derivirana_varijabla>
  </DomainObject.Predmet.ProtuStrankaListNazivFormated>
  <DomainObject.Predmet.ProtuStrankaListNazivFormatedOIB>
    <izvorni_sadrzaj>
      <item>IDM-OPREMA d.o.o., OIB 38991215498</item>
    </izvorni_sadrzaj>
    <derivirana_varijabla naziv="DomainObject.Predmet.ProtuStrankaListNazivFormatedOIB_1">
      <item>IDM-OPREMA d.o.o., OIB 38991215498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Mladen Selec</item>
      <item>TPK NOVA d.o.o.</item>
      <item>Grad Vrbovec</item>
      <item>Odvjetnik Josip Butigan</item>
    </izvorni_sadrzaj>
    <derivirana_varijabla naziv="DomainObject.Predmet.OstaliListFormated_1">
      <item>ŽUPANIJSKO DRŽAVNO ODVJETNIŠTVO punomoćnik sudionika u postupku MINISTARSTVO FINANCIJA, POREZNA UPRAVA, PODRUČNI URED ZAGREB</item>
      <item>Mladen Selec</item>
      <item>TPK NOVA d.o.o.</item>
      <item>Grad Vrbovec</item>
      <item>Odvjetnik Josip Butigan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Mladen Selec, OIB 67769428342</item>
      <item>TPK NOVA d.o.o., OIB 35512112386</item>
      <item>Grad Vrbovec, OIB 44465794587</item>
      <item>Odvjetnik Josip Butigan</item>
    </izvorni_sadrzaj>
    <derivirana_varijabla naziv="DomainObject.Predmet.OstaliListFormatedOIB_1">
      <item>ŽUPANIJSKO DRŽAVNO ODVJETNIŠTVO punomoćnik sudionika u postupku MINISTARSTVO FINANCIJA, POREZNA UPRAVA, PODRUČNI URED ZAGREB</item>
      <item>Mladen Selec, OIB 67769428342</item>
      <item>TPK NOVA d.o.o., OIB 35512112386</item>
      <item>Grad Vrbovec, OIB 44465794587</item>
      <item>Odvjetnik Josip Butigan</item>
    </derivirana_varijabla>
  </DomainObject.Predmet.OstaliListFormatedOIB>
  <DomainObject.Predmet.OstaliListFormatedWithAdress>
    <izvorni_sadrzaj>
      <item>ŽUPANIJSKO DRŽAVNO ODVJETNIŠTVO, Velika Gorica punomoćnik sudionika u postupku MINISTARSTVO FINANCIJA, POREZNA UPRAVA, PODRUČNI URED ZAGREB</item>
      <item>Mladen Selec, Savska 6, 10310 Ivanić-Grad</item>
      <item>TPK NOVA d.o.o., Slavonska avenija 20, 10000 Zagreb</item>
      <item>Grad Vrbovec, Trg Petra Zrinskog 9, 10340 Vrbovec</item>
      <item>Odvjetnik Josip Butigan, Iblerov trg 2, 10000 Zagreb</item>
    </izvorni_sadrzaj>
    <derivirana_varijabla naziv="DomainObject.Predmet.OstaliListFormatedWithAdress_1">
      <item>ŽUPANIJSKO DRŽAVNO ODVJETNIŠTVO, Velika Gorica punomoćnik sudionika u postupku MINISTARSTVO FINANCIJA, POREZNA UPRAVA, PODRUČNI URED ZAGREB</item>
      <item>Mladen Selec, Savska 6, 10310 Ivanić-Grad</item>
      <item>TPK NOVA d.o.o., Slavonska avenija 20, 10000 Zagreb</item>
      <item>Grad Vrbovec, Trg Petra Zrinskog 9, 10340 Vrbovec</item>
      <item>Odvjetnik Josip Butigan, Iblerov trg 2, 10000 Zagreb</item>
    </derivirana_varijabla>
  </DomainObject.Predmet.OstaliListFormatedWithAdress>
  <DomainObject.Predmet.OstaliListFormatedWithAdressOIB>
    <izvorni_sadrzaj>
      <item>ŽUPANIJSKO DRŽAVNO ODVJETNIŠTVO, Velika Gorica punomoćnik sudionika u postupku MINISTARSTVO FINANCIJA, POREZNA UPRAVA, PODRUČNI URED ZAGREB</item>
      <item>Mladen Selec, OIB 67769428342, Savska 6, 10310 Ivanić-Grad</item>
      <item>TPK NOVA d.o.o., OIB 35512112386, Slavonska avenija 20, 10000 Zagreb</item>
      <item>Grad Vrbovec, OIB 44465794587, Trg Petra Zrinskog 9, 10340 Vrbovec</item>
      <item>Odvjetnik Josip Butigan, Iblerov trg 2, 10000 Zagreb</item>
    </izvorni_sadrzaj>
    <derivirana_varijabla naziv="DomainObject.Predmet.OstaliListFormatedWithAdressOIB_1">
      <item>ŽUPANIJSKO DRŽAVNO ODVJETNIŠTVO, Velika Gorica punomoćnik sudionika u postupku MINISTARSTVO FINANCIJA, POREZNA UPRAVA, PODRUČNI URED ZAGREB</item>
      <item>Mladen Selec, OIB 67769428342, Savska 6, 10310 Ivanić-Grad</item>
      <item>TPK NOVA d.o.o., OIB 35512112386, Slavonska avenija 20, 10000 Zagreb</item>
      <item>Grad Vrbovec, OIB 44465794587, Trg Petra Zrinskog 9, 10340 Vrbovec</item>
      <item>Odvjetnik Josip Butigan, Iblerov trg 2, 10000 Zagreb</item>
    </derivirana_varijabla>
  </DomainObject.Predmet.OstaliListFormatedWithAdressOIB>
  <DomainObject.Predmet.OstaliListNazivFormated>
    <izvorni_sadrzaj>
      <item>ŽUPANIJSKO DRŽAVNO ODVJETNIŠTVO</item>
      <item>Mladen Selec</item>
      <item>TPK NOVA d.o.o.</item>
      <item>Grad Vrbovec</item>
      <item>Odvjetnik Josip Butigan</item>
    </izvorni_sadrzaj>
    <derivirana_varijabla naziv="DomainObject.Predmet.OstaliListNazivFormated_1">
      <item>ŽUPANIJSKO DRŽAVNO ODVJETNIŠTVO</item>
      <item>Mladen Selec</item>
      <item>TPK NOVA d.o.o.</item>
      <item>Grad Vrbovec</item>
      <item>Odvjetnik Josip Butigan</item>
    </derivirana_varijabla>
  </DomainObject.Predmet.OstaliListNazivFormated>
  <DomainObject.Predmet.OstaliListNazivFormatedOIB>
    <izvorni_sadrzaj>
      <item>ŽUPANIJSKO DRŽAVNO ODVJETNIŠTVO</item>
      <item>Mladen Selec, OIB 67769428342</item>
      <item>TPK NOVA d.o.o., OIB 35512112386</item>
      <item>Grad Vrbovec, OIB 44465794587</item>
      <item>Odvjetnik Josip Butigan</item>
    </izvorni_sadrzaj>
    <derivirana_varijabla naziv="DomainObject.Predmet.OstaliListNazivFormatedOIB_1">
      <item>ŽUPANIJSKO DRŽAVNO ODVJETNIŠTVO</item>
      <item>Mladen Selec, OIB 67769428342</item>
      <item>TPK NOVA d.o.o., OIB 35512112386</item>
      <item>Grad Vrbovec, OIB 44465794587</item>
      <item>Odvjetnik Josip Butigan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IDM-OPREMA d.o.o.</izvorni_sadrzaj>
    <derivirana_varijabla naziv="DomainObject.Predmet.ProtustrankaIDrugi_1">IDM-OPREMA d.o.o.</derivirana_varijabla>
  </DomainObject.Predmet.ProtustrankaIDrugi>
  <DomainObject.Predmet.StrankaIDrugiAdressOIB>
    <izvorni_sadrzaj>MINISTARSTVO FINANCIJA, POREZNA UPRAVA, PODRUČNI URED ZAGREB, OIB 18683136487</izvorni_sadrzaj>
    <derivirana_varijabla naziv="DomainObject.Predmet.StrankaIDrugiAdressOIB_1">MINISTARSTVO FINANCIJA, POREZNA UPRAVA, PODRUČNI URED ZAGREB, OIB 18683136487</derivirana_varijabla>
  </DomainObject.Predmet.StrankaIDrugiAdressOIB>
  <DomainObject.Predmet.ProtustrankaIDrugiAdressOIB>
    <izvorni_sadrzaj>IDM-OPREMA d.o.o., OIB 38991215498, l.svibnja 1, 10340 Vrbovec</izvorni_sadrzaj>
    <derivirana_varijabla naziv="DomainObject.Predmet.ProtustrankaIDrugiAdressOIB_1">IDM-OPREMA d.o.o., OIB 38991215498, l.svibnja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IDM-OPREMA d.o.o.</item>
      <item>ŽUPANIJSKO DRŽAVNO ODVJETNIŠTVO</item>
      <item>MINISTARSTVO FINANCIJA, POREZNA UPRAVA, PODRUČNI URED ZAGREB</item>
      <item>Mladen Selec</item>
      <item>TPK NOVA d.o.o.</item>
      <item>Grad Vrbovec</item>
      <item>Odvjetnik Josip Butigan</item>
    </izvorni_sadrzaj>
    <derivirana_varijabla naziv="DomainObject.Predmet.SudioniciListNaziv_1">
      <item>IDM-OPREMA d.o.o.</item>
      <item>ŽUPANIJSKO DRŽAVNO ODVJETNIŠTVO</item>
      <item>MINISTARSTVO FINANCIJA, POREZNA UPRAVA, PODRUČNI URED ZAGREB</item>
      <item>Mladen Selec</item>
      <item>TPK NOVA d.o.o.</item>
      <item>Grad Vrbovec</item>
      <item>Odvjetnik Josip Butigan</item>
    </derivirana_varijabla>
  </DomainObject.Predmet.SudioniciListNaziv>
  <DomainObject.Predmet.SudioniciListAdressOIB>
    <izvorni_sadrzaj>
      <item>IDM-OPREMA d.o.o., OIB 38991215498, l.svibnja 1,10340 Vrbovec</item>
      <item>ŽUPANIJSKO DRŽAVNO ODVJETNIŠTVO, Velika Gorica</item>
      <item>MINISTARSTVO FINANCIJA, POREZNA UPRAVA, PODRUČNI URED ZAGREB, OIB 18683136487</item>
      <item>Mladen Selec, OIB 67769428342, Savska 6,10310 Ivanić-Grad</item>
      <item>TPK NOVA d.o.o., OIB 35512112386, Slavonska avenija 20,10000 Zagreb</item>
      <item>Grad Vrbovec, OIB 44465794587, Trg Petra Zrinskog 9,10340 Vrbovec</item>
      <item>Odvjetnik Josip Butigan, Iblerov trg 2,10000 Zagreb</item>
    </izvorni_sadrzaj>
    <derivirana_varijabla naziv="DomainObject.Predmet.SudioniciListAdressOIB_1">
      <item>IDM-OPREMA d.o.o., OIB 38991215498, l.svibnja 1,10340 Vrbovec</item>
      <item>ŽUPANIJSKO DRŽAVNO ODVJETNIŠTVO, Velika Gorica</item>
      <item>MINISTARSTVO FINANCIJA, POREZNA UPRAVA, PODRUČNI URED ZAGREB, OIB 18683136487</item>
      <item>Mladen Selec, OIB 67769428342, Savska 6,10310 Ivanić-Grad</item>
      <item>TPK NOVA d.o.o., OIB 35512112386, Slavonska avenija 20,10000 Zagreb</item>
      <item>Grad Vrbovec, OIB 44465794587, Trg Petra Zrinskog 9,10340 Vrbovec</item>
      <item>Odvjetnik Josip Butigan, Iblerov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38991215498</item>
      <item>, OIB null</item>
      <item>, OIB 18683136487</item>
      <item>, OIB 67769428342</item>
      <item>, OIB 35512112386</item>
      <item>, OIB 44465794587</item>
      <item>, OIB null</item>
    </izvorni_sadrzaj>
    <derivirana_varijabla naziv="DomainObject.Predmet.SudioniciListNazivOIB_1">
      <item>, OIB 38991215498</item>
      <item>, OIB null</item>
      <item>, OIB 18683136487</item>
      <item>, OIB 67769428342</item>
      <item>, OIB 35512112386</item>
      <item>, OIB 44465794587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950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2018-08-27T11:43:00Z</dcterms:created>
  <dc:creator>MK</dc:creator>
  <cp:lastModifiedBy>Sonja Pilić</cp:lastModifiedBy>
  <cp:lastPrinted>2018-08-28T11:07:00Z</cp:lastPrinted>
  <dcterms:modified xmlns:xsi="http://www.w3.org/2001/XMLSchema-instance" xsi:type="dcterms:W3CDTF">2018-08-28T11:09:00Z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