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6d9a" w14:paraId="8876d9a" w:rsidRDefault="001F634C" w:rsidP="00641162" w:rsidR="00641162" w:rsidRPr="00DC0052">
      <w:pPr>
        <w:jc w:val="both"/>
        <w15:collapsed w:val="false"/>
        <w:rPr>
          <w:rFonts w:hAnsi="Times New Roman" w:ascii="Times New Roman"/>
          <w:szCs w:val="24"/>
        </w:rPr>
      </w:pPr>
      <w:bookmarkStart w:name="_GoBack" w:id="0"/>
      <w:bookmarkEnd w:id="0"/>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p>
    <w:p w:rsidRDefault="00C918E2" w:rsidR="001F634C" w:rsidRPr="00DC0052">
      <w:pPr>
        <w:jc w:val="center"/>
        <w:rPr>
          <w:rFonts w:hAnsi="Times New Roman" w:ascii="Times New Roman"/>
          <w:szCs w:val="24"/>
        </w:rPr>
      </w:pPr>
      <w:r w:rsidRPr="00DC0052">
        <w:rPr>
          <w:rFonts w:hAnsi="Times New Roman" w:ascii="Times New Roman"/>
          <w:szCs w:val="24"/>
        </w:rPr>
        <w:t>U  I M E</w:t>
      </w:r>
      <w:r w:rsidR="004E1877" w:rsidRPr="00DC0052">
        <w:rPr>
          <w:rFonts w:hAnsi="Times New Roman" w:ascii="Times New Roman"/>
          <w:szCs w:val="24"/>
        </w:rPr>
        <w:t xml:space="preserve"> </w:t>
      </w:r>
      <w:r w:rsidRPr="00DC0052">
        <w:rPr>
          <w:rFonts w:hAnsi="Times New Roman" w:ascii="Times New Roman"/>
          <w:szCs w:val="24"/>
        </w:rPr>
        <w:t xml:space="preserve"> R E P U B L I K E  H R V A T S K E</w:t>
      </w:r>
    </w:p>
    <w:p w:rsidRDefault="00641162" w:rsidP="00641162" w:rsidR="00641162" w:rsidRPr="00DC0052">
      <w:pPr>
        <w:jc w:val="both"/>
        <w:rPr>
          <w:rFonts w:hAnsi="Times New Roman" w:ascii="Times New Roman"/>
          <w:szCs w:val="24"/>
        </w:rPr>
      </w:pPr>
    </w:p>
    <w:p w:rsidRDefault="00641162" w:rsidP="00641162" w:rsidR="00641162" w:rsidRPr="00DC0052">
      <w:pPr>
        <w:jc w:val="center"/>
        <w:rPr>
          <w:rFonts w:hAnsi="Times New Roman" w:ascii="Times New Roman"/>
          <w:szCs w:val="24"/>
        </w:rPr>
      </w:pPr>
      <w:r w:rsidRPr="00DC0052">
        <w:rPr>
          <w:rFonts w:hAnsi="Times New Roman" w:ascii="Times New Roman"/>
          <w:szCs w:val="24"/>
        </w:rPr>
        <w:t>R J E Š E N J E</w:t>
      </w:r>
    </w:p>
    <w:p w:rsidRDefault="009E7DF7" w:rsidP="00641162" w:rsidR="009E7DF7" w:rsidRPr="00DC0052">
      <w:pPr>
        <w:jc w:val="both"/>
        <w:rPr>
          <w:rFonts w:hAnsi="Times New Roman" w:ascii="Times New Roman"/>
          <w:szCs w:val="24"/>
        </w:rPr>
      </w:pPr>
    </w:p>
    <w:p w:rsidRDefault="00641162" w:rsidP="00641162" w:rsidR="00641162" w:rsidRPr="00DC0052">
      <w:pPr>
        <w:jc w:val="both"/>
        <w:rPr>
          <w:rFonts w:hAnsi="Times New Roman" w:ascii="Times New Roman"/>
          <w:color w:val="FF0000"/>
          <w:szCs w:val="24"/>
        </w:rPr>
      </w:pPr>
      <w:r w:rsidRPr="00DC0052">
        <w:rPr>
          <w:rFonts w:hAnsi="Times New Roman" w:ascii="Times New Roman"/>
          <w:szCs w:val="24"/>
        </w:rPr>
        <w:tab/>
      </w:r>
      <w:r w:rsidR="000F2934" w:rsidRPr="00DC0052">
        <w:rPr>
          <w:rFonts w:hAnsi="Times New Roman" w:ascii="Times New Roman"/>
          <w:szCs w:val="24"/>
        </w:rPr>
        <w:t>Trgovački sud u Zagrebu po sucu</w:t>
      </w:r>
      <w:r w:rsidR="0010029A" w:rsidRPr="00DC0052">
        <w:rPr>
          <w:rFonts w:hAnsi="Times New Roman" w:ascii="Times New Roman"/>
          <w:szCs w:val="24"/>
        </w:rPr>
        <w:t xml:space="preserve"> </w:t>
      </w:r>
      <w:r w:rsidR="00EC0508" w:rsidRPr="00DC0052">
        <w:rPr>
          <w:rFonts w:hAnsi="Times New Roman" w:ascii="Times New Roman"/>
          <w:szCs w:val="24"/>
        </w:rPr>
        <w:t>pojedincu</w:t>
      </w:r>
      <w:r w:rsidR="00636D76" w:rsidRPr="00DC0052">
        <w:rPr>
          <w:rFonts w:hAnsi="Times New Roman" w:ascii="Times New Roman"/>
          <w:szCs w:val="24"/>
        </w:rPr>
        <w:t xml:space="preserve"> </w:t>
      </w:r>
      <w:r w:rsidR="000F2934" w:rsidRPr="00DC0052">
        <w:rPr>
          <w:rFonts w:hAnsi="Times New Roman" w:ascii="Times New Roman"/>
          <w:szCs w:val="24"/>
        </w:rPr>
        <w:t xml:space="preserve">Nevenki Siladi Rstić u prethodnom postupku nad dužnikom </w:t>
      </w:r>
      <w:r w:rsidR="00BC5256" w:rsidRPr="00C06198">
        <w:rPr>
          <w:rFonts w:hAnsi="Times New Roman" w:ascii="Times New Roman"/>
          <w:szCs w:val="24"/>
        </w:rPr>
        <w:t>E-PRODUKTIVA j.d.o.o. za informatiku i usluge, OIB: 65145107028, Zagreb (Grad Zagreb), Jezerska ulica 55</w:t>
      </w:r>
      <w:r w:rsidR="003C0F1B">
        <w:rPr>
          <w:rFonts w:hAnsi="Times New Roman" w:ascii="Times New Roman"/>
          <w:szCs w:val="24"/>
        </w:rPr>
        <w:t xml:space="preserve"> </w:t>
      </w:r>
      <w:r w:rsidR="008B5275" w:rsidRPr="00DC0052">
        <w:rPr>
          <w:rFonts w:hAnsi="Times New Roman" w:ascii="Times New Roman"/>
          <w:szCs w:val="24"/>
        </w:rPr>
        <w:t>dana</w:t>
      </w:r>
      <w:r w:rsidR="000F2934" w:rsidRPr="00DC0052">
        <w:rPr>
          <w:rFonts w:hAnsi="Times New Roman" w:ascii="Times New Roman"/>
          <w:szCs w:val="24"/>
        </w:rPr>
        <w:t xml:space="preserve"> </w:t>
      </w:r>
      <w:r w:rsidR="00B4098C" w:rsidRPr="00DC0052">
        <w:rPr>
          <w:rFonts w:hAnsi="Times New Roman" w:ascii="Times New Roman"/>
          <w:szCs w:val="24"/>
        </w:rPr>
        <w:t>1</w:t>
      </w:r>
      <w:r w:rsidR="004D42B1">
        <w:rPr>
          <w:rFonts w:hAnsi="Times New Roman" w:ascii="Times New Roman"/>
          <w:szCs w:val="24"/>
        </w:rPr>
        <w:t>9</w:t>
      </w:r>
      <w:r w:rsidR="00C3211A" w:rsidRPr="00DC0052">
        <w:rPr>
          <w:rFonts w:hAnsi="Times New Roman" w:ascii="Times New Roman"/>
          <w:szCs w:val="24"/>
        </w:rPr>
        <w:t>. rujna</w:t>
      </w:r>
      <w:r w:rsidR="0005204C" w:rsidRPr="00DC0052">
        <w:rPr>
          <w:rFonts w:hAnsi="Times New Roman" w:ascii="Times New Roman"/>
          <w:szCs w:val="24"/>
        </w:rPr>
        <w:t xml:space="preserve"> 2018. </w:t>
      </w:r>
      <w:r w:rsidR="008B5275" w:rsidRPr="00DC0052">
        <w:rPr>
          <w:rFonts w:hAnsi="Times New Roman" w:ascii="Times New Roman"/>
          <w:szCs w:val="24"/>
        </w:rPr>
        <w:t xml:space="preserve"> godine</w:t>
      </w:r>
    </w:p>
    <w:p w:rsidRDefault="00A81B57" w:rsidP="00641162" w:rsidR="00A81B57" w:rsidRPr="00DC0052">
      <w:pPr>
        <w:jc w:val="both"/>
        <w:rPr>
          <w:rFonts w:hAnsi="Times New Roman" w:ascii="Times New Roman"/>
          <w:szCs w:val="24"/>
        </w:rPr>
      </w:pPr>
    </w:p>
    <w:p w:rsidRDefault="008B5275" w:rsidP="00641162" w:rsidR="00641162" w:rsidRPr="00DC0052">
      <w:pPr>
        <w:jc w:val="center"/>
        <w:rPr>
          <w:rFonts w:hAnsi="Times New Roman" w:ascii="Times New Roman"/>
          <w:szCs w:val="24"/>
        </w:rPr>
      </w:pPr>
      <w:r w:rsidRPr="00DC0052">
        <w:rPr>
          <w:rFonts w:hAnsi="Times New Roman" w:ascii="Times New Roman"/>
          <w:szCs w:val="24"/>
        </w:rPr>
        <w:t xml:space="preserve">r i j e š i o   </w:t>
      </w:r>
      <w:r w:rsidR="00641162" w:rsidRPr="00DC0052">
        <w:rPr>
          <w:rFonts w:hAnsi="Times New Roman" w:ascii="Times New Roman"/>
          <w:szCs w:val="24"/>
        </w:rPr>
        <w:t>j e</w:t>
      </w:r>
    </w:p>
    <w:p w:rsidRDefault="00A85058" w:rsidP="00A85058" w:rsidR="00A85058" w:rsidRPr="00DC0052">
      <w:pPr>
        <w:jc w:val="both"/>
        <w:rPr>
          <w:rFonts w:hAnsi="Times New Roman" w:ascii="Times New Roman"/>
          <w:szCs w:val="24"/>
        </w:rPr>
      </w:pPr>
    </w:p>
    <w:p w:rsidRDefault="008B5275" w:rsidP="008B5275" w:rsidR="008B5275" w:rsidRPr="00DC0052">
      <w:pPr>
        <w:pStyle w:val="Odlomakpopisa"/>
        <w:numPr>
          <w:ilvl w:val="0"/>
          <w:numId w:val="7"/>
        </w:numPr>
        <w:ind w:hanging="709" w:left="709"/>
        <w:jc w:val="both"/>
        <w:rPr>
          <w:rFonts w:hAnsi="Times New Roman" w:ascii="Times New Roman"/>
          <w:szCs w:val="24"/>
          <w:u w:val="single"/>
        </w:rPr>
      </w:pPr>
      <w:r w:rsidRPr="00DC0052">
        <w:rPr>
          <w:rFonts w:hAnsi="Times New Roman" w:ascii="Times New Roman"/>
          <w:szCs w:val="24"/>
        </w:rPr>
        <w:t xml:space="preserve">Otvara se </w:t>
      </w:r>
      <w:r w:rsidR="00F35A6E" w:rsidRPr="00DC0052">
        <w:rPr>
          <w:rFonts w:hAnsi="Times New Roman" w:ascii="Times New Roman"/>
          <w:szCs w:val="24"/>
        </w:rPr>
        <w:t xml:space="preserve">stečajni postupak nad dužnikom </w:t>
      </w:r>
      <w:r w:rsidR="003C0F1B" w:rsidRPr="00C06198">
        <w:rPr>
          <w:rFonts w:hAnsi="Times New Roman" w:ascii="Times New Roman"/>
          <w:szCs w:val="24"/>
        </w:rPr>
        <w:t>E-PRODUKTIVA j.d.o.o. za informatiku i usluge, OIB: 65145107028, Zagreb (Grad Zagreb), Jezerska ulica 55</w:t>
      </w:r>
      <w:r w:rsidR="007C4194" w:rsidRPr="00DC0052">
        <w:rPr>
          <w:rFonts w:hAnsi="Times New Roman" w:ascii="Times New Roman"/>
          <w:szCs w:val="24"/>
        </w:rPr>
        <w:t>.</w:t>
      </w:r>
    </w:p>
    <w:p w:rsidRDefault="00F35A6E" w:rsidP="00D20A54" w:rsidR="00D20A54" w:rsidRPr="00DC0052">
      <w:pPr>
        <w:pStyle w:val="Odlomakpopisa"/>
        <w:numPr>
          <w:ilvl w:val="0"/>
          <w:numId w:val="7"/>
        </w:numPr>
        <w:ind w:hanging="709" w:left="709"/>
        <w:jc w:val="both"/>
        <w:rPr>
          <w:rFonts w:hAnsi="Times New Roman" w:ascii="Times New Roman"/>
          <w:szCs w:val="24"/>
          <w:u w:val="single"/>
        </w:rPr>
      </w:pPr>
      <w:r w:rsidRPr="00DC0052">
        <w:rPr>
          <w:rFonts w:hAnsi="Times New Roman" w:ascii="Times New Roman"/>
          <w:szCs w:val="24"/>
        </w:rPr>
        <w:t>Za stečajnog upravitelja imenuje se</w:t>
      </w:r>
      <w:r w:rsidR="003C0F1B">
        <w:rPr>
          <w:rFonts w:hAnsi="Times New Roman" w:ascii="Times New Roman"/>
          <w:szCs w:val="24"/>
        </w:rPr>
        <w:t xml:space="preserve"> </w:t>
      </w:r>
      <w:r w:rsidR="0038564A" w:rsidRPr="0038564A">
        <w:rPr>
          <w:rFonts w:hAnsi="Times New Roman" w:ascii="Times New Roman"/>
          <w:szCs w:val="24"/>
        </w:rPr>
        <w:t>Ostović Zoran, Šibenska 19, Velika Gorica, OIB: 14973076805.</w:t>
      </w:r>
    </w:p>
    <w:p w:rsidRDefault="00F35A6E" w:rsidP="008B5275" w:rsidR="008B5275" w:rsidRPr="00DC0052">
      <w:pPr>
        <w:pStyle w:val="Odlomakpopisa"/>
        <w:numPr>
          <w:ilvl w:val="0"/>
          <w:numId w:val="7"/>
        </w:numPr>
        <w:ind w:hanging="709" w:left="709"/>
        <w:jc w:val="both"/>
        <w:rPr>
          <w:rFonts w:hAnsi="Times New Roman" w:ascii="Times New Roman"/>
          <w:szCs w:val="24"/>
        </w:rPr>
      </w:pPr>
      <w:r w:rsidRPr="00DC0052">
        <w:rPr>
          <w:rFonts w:hAnsi="Times New Roman" w:ascii="Times New Roman"/>
          <w:szCs w:val="24"/>
        </w:rPr>
        <w:t xml:space="preserve">Zaključuje se stečajni postupak nad dužnikom </w:t>
      </w:r>
      <w:r w:rsidR="003C0F1B" w:rsidRPr="00C06198">
        <w:rPr>
          <w:rFonts w:hAnsi="Times New Roman" w:ascii="Times New Roman"/>
          <w:szCs w:val="24"/>
        </w:rPr>
        <w:t>E-PRODUKTIVA j.d.o.o. za informatiku i usluge, OIB: 65145107028, Zagreb (Grad Zagreb), Jezerska ulica 55</w:t>
      </w:r>
      <w:r w:rsidR="007C4194" w:rsidRPr="00DC0052">
        <w:rPr>
          <w:rFonts w:hAnsi="Times New Roman" w:ascii="Times New Roman"/>
          <w:szCs w:val="24"/>
        </w:rPr>
        <w:t xml:space="preserve">, </w:t>
      </w:r>
      <w:r w:rsidRPr="00DC0052">
        <w:rPr>
          <w:rFonts w:hAnsi="Times New Roman" w:ascii="Times New Roman"/>
          <w:szCs w:val="24"/>
        </w:rPr>
        <w:t>temeljem odredbe</w:t>
      </w:r>
      <w:r w:rsidR="008B5275" w:rsidRPr="00DC0052">
        <w:rPr>
          <w:rFonts w:hAnsi="Times New Roman" w:ascii="Times New Roman"/>
          <w:szCs w:val="24"/>
        </w:rPr>
        <w:t xml:space="preserve"> čl. 132. Stečajnog zakona.</w:t>
      </w:r>
      <w:r w:rsidR="008B5275" w:rsidRPr="00DC0052">
        <w:rPr>
          <w:rFonts w:hAnsi="Times New Roman" w:ascii="Times New Roman"/>
          <w:szCs w:val="24"/>
        </w:rPr>
        <w:tab/>
      </w:r>
      <w:r w:rsidR="008B5275" w:rsidRPr="00DC0052">
        <w:rPr>
          <w:rFonts w:hAnsi="Times New Roman" w:ascii="Times New Roman"/>
          <w:szCs w:val="24"/>
        </w:rPr>
        <w:tab/>
      </w:r>
    </w:p>
    <w:p w:rsidRDefault="00F35A6E" w:rsidP="00C63880" w:rsidR="00167E9E" w:rsidRPr="00DC0052">
      <w:pPr>
        <w:pStyle w:val="Odlomakpopisa"/>
        <w:numPr>
          <w:ilvl w:val="0"/>
          <w:numId w:val="7"/>
        </w:numPr>
        <w:ind w:hanging="709" w:left="709"/>
        <w:jc w:val="both"/>
        <w:rPr>
          <w:rFonts w:hAnsi="Times New Roman" w:ascii="Times New Roman"/>
          <w:szCs w:val="24"/>
        </w:rPr>
      </w:pPr>
      <w:r w:rsidRPr="00DC0052">
        <w:rPr>
          <w:rFonts w:hAnsi="Times New Roman" w:ascii="Times New Roman"/>
          <w:szCs w:val="24"/>
        </w:rPr>
        <w:t xml:space="preserve">Ovo će se rješenje objaviti na </w:t>
      </w:r>
      <w:r w:rsidR="008B5275" w:rsidRPr="00DC0052">
        <w:rPr>
          <w:rFonts w:hAnsi="Times New Roman" w:ascii="Times New Roman"/>
          <w:szCs w:val="24"/>
        </w:rPr>
        <w:t>mrežnoj stranici e-Oglasna ploča</w:t>
      </w:r>
      <w:r w:rsidRPr="00DC0052">
        <w:rPr>
          <w:rFonts w:hAnsi="Times New Roman" w:ascii="Times New Roman"/>
          <w:szCs w:val="24"/>
        </w:rPr>
        <w:t xml:space="preserve"> </w:t>
      </w:r>
      <w:r w:rsidR="008B5275" w:rsidRPr="00DC0052">
        <w:rPr>
          <w:rFonts w:hAnsi="Times New Roman" w:ascii="Times New Roman"/>
          <w:szCs w:val="24"/>
        </w:rPr>
        <w:t xml:space="preserve">Trgovačkog suda u Zagrebu, </w:t>
      </w:r>
      <w:r w:rsidRPr="00DC0052">
        <w:rPr>
          <w:rFonts w:hAnsi="Times New Roman" w:ascii="Times New Roman"/>
          <w:szCs w:val="24"/>
        </w:rPr>
        <w:t>a nakon pravomoćnosti će se dostaviti sudskom registru radi brisanja dužnika iz istoga.</w:t>
      </w:r>
    </w:p>
    <w:p w:rsidRDefault="008B5275" w:rsidP="008B5275" w:rsidR="008B5275" w:rsidRPr="00DC0052">
      <w:pPr>
        <w:pStyle w:val="Odlomakpopisa"/>
        <w:rPr>
          <w:rFonts w:hAnsi="Times New Roman" w:ascii="Times New Roman"/>
          <w:szCs w:val="24"/>
        </w:rPr>
      </w:pPr>
    </w:p>
    <w:p w:rsidRDefault="00C63880" w:rsidP="008B5275" w:rsidR="00C63880" w:rsidRPr="00DC0052">
      <w:pPr>
        <w:jc w:val="center"/>
        <w:rPr>
          <w:rFonts w:hAnsi="Times New Roman" w:ascii="Times New Roman"/>
          <w:szCs w:val="24"/>
        </w:rPr>
      </w:pPr>
      <w:r w:rsidRPr="00DC0052">
        <w:rPr>
          <w:rFonts w:hAnsi="Times New Roman" w:ascii="Times New Roman"/>
          <w:szCs w:val="24"/>
        </w:rPr>
        <w:t>Obrazloženje</w:t>
      </w:r>
    </w:p>
    <w:p w:rsidRDefault="00167E9E" w:rsidP="00C63880" w:rsidR="00167E9E" w:rsidRPr="00DC0052">
      <w:pPr>
        <w:jc w:val="center"/>
        <w:rPr>
          <w:rFonts w:hAnsi="Times New Roman" w:ascii="Times New Roman"/>
          <w:szCs w:val="24"/>
        </w:rPr>
      </w:pPr>
    </w:p>
    <w:p w:rsidRDefault="00167E9E" w:rsidP="00D526C0" w:rsidR="00D20A54" w:rsidRPr="00DC0052">
      <w:pPr>
        <w:jc w:val="both"/>
        <w:rPr>
          <w:rFonts w:hAnsi="Times New Roman" w:ascii="Times New Roman"/>
          <w:szCs w:val="24"/>
        </w:rPr>
      </w:pPr>
      <w:r w:rsidRPr="00DC0052">
        <w:rPr>
          <w:rFonts w:hAnsi="Times New Roman" w:ascii="Times New Roman"/>
          <w:szCs w:val="24"/>
        </w:rPr>
        <w:tab/>
      </w:r>
      <w:r w:rsidR="00D42B80" w:rsidRPr="00DC0052">
        <w:rPr>
          <w:rFonts w:hAnsi="Times New Roman" w:ascii="Times New Roman"/>
          <w:szCs w:val="24"/>
        </w:rPr>
        <w:t>Temeljem prijedloga predlagatelja za otvaranjem stečajnog postupka nad dužnikom sukladno odr</w:t>
      </w:r>
      <w:r w:rsidR="0064215B" w:rsidRPr="00DC0052">
        <w:rPr>
          <w:rFonts w:hAnsi="Times New Roman" w:ascii="Times New Roman"/>
          <w:szCs w:val="24"/>
        </w:rPr>
        <w:t>edbi čl. 110. st. 1</w:t>
      </w:r>
      <w:r w:rsidR="00D42B80" w:rsidRPr="00DC0052">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rsidRPr="00DC0052">
      <w:pPr>
        <w:jc w:val="both"/>
        <w:rPr>
          <w:rFonts w:hAnsi="Times New Roman" w:ascii="Times New Roman"/>
          <w:szCs w:val="24"/>
        </w:rPr>
      </w:pPr>
      <w:r w:rsidRPr="00DC0052">
        <w:rPr>
          <w:rFonts w:hAnsi="Times New Roman" w:ascii="Times New Roman"/>
          <w:szCs w:val="24"/>
        </w:rPr>
        <w:tab/>
      </w:r>
      <w:r w:rsidR="00D526C0" w:rsidRPr="00DC0052">
        <w:rPr>
          <w:rFonts w:hAnsi="Times New Roman" w:ascii="Times New Roman"/>
          <w:szCs w:val="24"/>
        </w:rPr>
        <w:t>U prethodnom postupku, Financijska agencija koja vodi račun dužnika, navodi da kod dužnika postoji stečajni razlog – nesposobnost za plaćanje, konkretno da</w:t>
      </w:r>
      <w:r w:rsidR="004E5C8A" w:rsidRPr="00DC0052">
        <w:rPr>
          <w:rFonts w:hAnsi="Times New Roman" w:ascii="Times New Roman"/>
          <w:szCs w:val="24"/>
        </w:rPr>
        <w:t xml:space="preserve"> </w:t>
      </w:r>
      <w:r w:rsidR="00D526C0" w:rsidRPr="00DC0052">
        <w:rPr>
          <w:rFonts w:hAnsi="Times New Roman" w:ascii="Times New Roman"/>
          <w:szCs w:val="24"/>
        </w:rPr>
        <w:t>je</w:t>
      </w:r>
      <w:r w:rsidR="001F40E5" w:rsidRPr="00DC0052">
        <w:rPr>
          <w:rFonts w:hAnsi="Times New Roman" w:ascii="Times New Roman"/>
          <w:szCs w:val="24"/>
        </w:rPr>
        <w:t xml:space="preserve"> dužnikov račun u blokadi od </w:t>
      </w:r>
      <w:r w:rsidR="0064215B" w:rsidRPr="00DC0052">
        <w:rPr>
          <w:rFonts w:hAnsi="Times New Roman" w:ascii="Times New Roman"/>
          <w:szCs w:val="24"/>
        </w:rPr>
        <w:t>120</w:t>
      </w:r>
      <w:r w:rsidR="00727B88" w:rsidRPr="00DC0052">
        <w:rPr>
          <w:rFonts w:hAnsi="Times New Roman" w:ascii="Times New Roman"/>
          <w:szCs w:val="24"/>
        </w:rPr>
        <w:t xml:space="preserve"> </w:t>
      </w:r>
      <w:r w:rsidR="00D526C0" w:rsidRPr="00DC0052">
        <w:rPr>
          <w:rFonts w:hAnsi="Times New Roman" w:ascii="Times New Roman"/>
          <w:szCs w:val="24"/>
        </w:rPr>
        <w:t xml:space="preserve">dana s iznosom od </w:t>
      </w:r>
      <w:r w:rsidR="00230FC7">
        <w:rPr>
          <w:rFonts w:hAnsi="Times New Roman" w:ascii="Times New Roman"/>
          <w:szCs w:val="24"/>
        </w:rPr>
        <w:t>9.752,24</w:t>
      </w:r>
      <w:r w:rsidR="007C4194" w:rsidRPr="00DC0052">
        <w:rPr>
          <w:rFonts w:hAnsi="Times New Roman" w:ascii="Times New Roman"/>
          <w:szCs w:val="24"/>
        </w:rPr>
        <w:t xml:space="preserve"> </w:t>
      </w:r>
      <w:r w:rsidR="00D526C0" w:rsidRPr="00DC0052">
        <w:rPr>
          <w:rFonts w:hAnsi="Times New Roman" w:ascii="Times New Roman"/>
          <w:szCs w:val="24"/>
        </w:rPr>
        <w:t>kn.</w:t>
      </w:r>
    </w:p>
    <w:p w:rsidRDefault="00B843A1" w:rsidP="00B843A1" w:rsidR="00B843A1">
      <w:pPr>
        <w:ind w:firstLine="708"/>
        <w:jc w:val="both"/>
        <w:rPr>
          <w:rFonts w:hAnsi="Times New Roman" w:ascii="Times New Roman"/>
          <w:szCs w:val="24"/>
        </w:rPr>
      </w:pPr>
      <w:r w:rsidRPr="00DC0052">
        <w:rPr>
          <w:rFonts w:hAnsi="Times New Roman" w:ascii="Times New Roman"/>
          <w:szCs w:val="24"/>
        </w:rPr>
        <w:t>Tijekom prethodnog postupka održano je ročište radi očitovanja dužnika o prijedlogu za otvaranje stečajnog postupka, na koje nije pristupio dužnik</w:t>
      </w:r>
      <w:r w:rsidR="002840A7">
        <w:rPr>
          <w:rFonts w:hAnsi="Times New Roman" w:ascii="Times New Roman"/>
          <w:szCs w:val="24"/>
        </w:rPr>
        <w:t>.</w:t>
      </w:r>
    </w:p>
    <w:p w:rsidRDefault="002840A7" w:rsidP="002840A7" w:rsidR="002840A7" w:rsidRPr="002840A7">
      <w:pPr>
        <w:ind w:firstLine="708"/>
        <w:jc w:val="both"/>
        <w:rPr>
          <w:rFonts w:hAnsi="Times New Roman" w:ascii="Times New Roman"/>
        </w:rPr>
      </w:pPr>
      <w:r w:rsidRPr="002840A7">
        <w:rPr>
          <w:rFonts w:hAnsi="Times New Roman" w:ascii="Times New Roman"/>
        </w:rPr>
        <w:t xml:space="preserve">Kako je svrha stečajnog postupka unovčiti dužnikovu imovinu i njome namiriti njegove vjerovnike, sud je zatražio očitovanje o stanju dužnikove imovine od Porezne uprave, </w:t>
      </w:r>
      <w:r w:rsidRPr="002840A7">
        <w:rPr>
          <w:rFonts w:hAnsi="Times New Roman" w:ascii="Times New Roman"/>
        </w:rPr>
        <w:lastRenderedPageBreak/>
        <w:t>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2840A7" w:rsidP="002840A7" w:rsidR="002840A7" w:rsidRPr="002840A7">
      <w:pPr>
        <w:ind w:firstLine="708"/>
        <w:jc w:val="both"/>
        <w:rPr>
          <w:rFonts w:hAnsi="Times New Roman" w:ascii="Times New Roman"/>
        </w:rPr>
      </w:pPr>
      <w:r w:rsidRPr="002840A7">
        <w:rPr>
          <w:rFonts w:hAnsi="Times New Roman" w:ascii="Times New Roman"/>
        </w:rPr>
        <w:t>Kako time proizlazi da nema imovine koja bi činila stečajnu masu, to su ispunjeni uvjeti za postupanje po odredbi čl. 132 SZ-a.</w:t>
      </w:r>
    </w:p>
    <w:p w:rsidRDefault="00A911B1" w:rsidP="00F85A7F" w:rsidR="00F85A7F" w:rsidRPr="00DC0052">
      <w:pPr>
        <w:ind w:firstLine="708"/>
        <w:jc w:val="both"/>
        <w:rPr>
          <w:rFonts w:hAnsi="Times New Roman" w:ascii="Times New Roman"/>
          <w:szCs w:val="24"/>
        </w:rPr>
      </w:pPr>
      <w:r w:rsidRPr="00DC0052">
        <w:rPr>
          <w:rFonts w:hAnsi="Times New Roman" w:ascii="Times New Roman"/>
          <w:szCs w:val="24"/>
        </w:rPr>
        <w:t>Odredba  čl.</w:t>
      </w:r>
      <w:r w:rsidR="000D128D" w:rsidRPr="00DC0052">
        <w:rPr>
          <w:rFonts w:hAnsi="Times New Roman" w:ascii="Times New Roman"/>
          <w:szCs w:val="24"/>
        </w:rPr>
        <w:t xml:space="preserve"> </w:t>
      </w:r>
      <w:r w:rsidR="008B5275" w:rsidRPr="00DC0052">
        <w:rPr>
          <w:rFonts w:hAnsi="Times New Roman" w:ascii="Times New Roman"/>
          <w:szCs w:val="24"/>
        </w:rPr>
        <w:t>132</w:t>
      </w:r>
      <w:r w:rsidR="000D128D" w:rsidRPr="00DC0052">
        <w:rPr>
          <w:rFonts w:hAnsi="Times New Roman" w:ascii="Times New Roman"/>
          <w:szCs w:val="24"/>
        </w:rPr>
        <w:t>.</w:t>
      </w:r>
      <w:r w:rsidRPr="00DC0052">
        <w:rPr>
          <w:rFonts w:hAnsi="Times New Roman" w:ascii="Times New Roman"/>
          <w:szCs w:val="24"/>
        </w:rPr>
        <w:t xml:space="preserve"> SZ</w:t>
      </w:r>
      <w:r w:rsidR="000D128D" w:rsidRPr="00DC0052">
        <w:rPr>
          <w:rFonts w:hAnsi="Times New Roman" w:ascii="Times New Roman"/>
          <w:szCs w:val="24"/>
        </w:rPr>
        <w:t>-a</w:t>
      </w:r>
      <w:r w:rsidRPr="00DC0052">
        <w:rPr>
          <w:rFonts w:hAnsi="Times New Roman" w:ascii="Times New Roman"/>
          <w:szCs w:val="24"/>
        </w:rPr>
        <w:t xml:space="preserve"> propisuje da, ako </w:t>
      </w:r>
      <w:r w:rsidR="00F85A7F" w:rsidRPr="00DC0052">
        <w:rPr>
          <w:rFonts w:hAnsi="Times New Roman" w:ascii="Times New Roman"/>
          <w:szCs w:val="24"/>
        </w:rPr>
        <w:t xml:space="preserve">prije otvaranja stečajnog postupka sud utvrdi da imovina dužnika koja bi ušla u stečajnu masu </w:t>
      </w:r>
      <w:r w:rsidRPr="00DC0052">
        <w:rPr>
          <w:rFonts w:hAnsi="Times New Roman" w:ascii="Times New Roman"/>
          <w:szCs w:val="24"/>
        </w:rPr>
        <w:t>nije dovoljna ni za namirenje troškova toga postupka ili je neznatne vrijednosti,</w:t>
      </w:r>
      <w:r w:rsidR="00F85A7F" w:rsidRPr="00DC0052">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DC0052">
      <w:pPr>
        <w:ind w:firstLine="708"/>
        <w:jc w:val="both"/>
        <w:rPr>
          <w:rFonts w:hAnsi="Times New Roman" w:ascii="Times New Roman"/>
          <w:szCs w:val="24"/>
        </w:rPr>
      </w:pPr>
      <w:r w:rsidRPr="00DC0052">
        <w:rPr>
          <w:rFonts w:hAnsi="Times New Roman" w:ascii="Times New Roman"/>
          <w:szCs w:val="24"/>
        </w:rPr>
        <w:t xml:space="preserve">Ovaj sud rješenjem od </w:t>
      </w:r>
      <w:r w:rsidR="001D7D0A">
        <w:rPr>
          <w:rFonts w:hAnsi="Times New Roman" w:ascii="Times New Roman"/>
          <w:szCs w:val="24"/>
        </w:rPr>
        <w:t xml:space="preserve">6. travnja 2018. </w:t>
      </w:r>
      <w:r w:rsidR="00F85A7F" w:rsidRPr="00DC0052">
        <w:rPr>
          <w:rFonts w:hAnsi="Times New Roman" w:ascii="Times New Roman"/>
          <w:szCs w:val="24"/>
        </w:rPr>
        <w:t xml:space="preserve"> godine pozvao iste</w:t>
      </w:r>
      <w:r w:rsidR="00E809EC" w:rsidRPr="00DC0052">
        <w:rPr>
          <w:rFonts w:hAnsi="Times New Roman" w:ascii="Times New Roman"/>
          <w:szCs w:val="24"/>
        </w:rPr>
        <w:t xml:space="preserve"> uplatiti predujam</w:t>
      </w:r>
      <w:r w:rsidR="00F85A7F" w:rsidRPr="00DC0052">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DC0052">
        <w:rPr>
          <w:rFonts w:hAnsi="Times New Roman" w:ascii="Times New Roman"/>
          <w:szCs w:val="24"/>
        </w:rPr>
        <w:t xml:space="preserve">n toga protekao rok od 15 dana </w:t>
      </w:r>
      <w:r w:rsidR="00F85A7F" w:rsidRPr="00DC0052">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DC0052">
      <w:pPr>
        <w:ind w:firstLine="708"/>
        <w:jc w:val="both"/>
        <w:rPr>
          <w:rFonts w:hAnsi="Times New Roman" w:ascii="Times New Roman"/>
          <w:szCs w:val="24"/>
        </w:rPr>
      </w:pPr>
      <w:r w:rsidRPr="00DC0052">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DC0052">
      <w:pPr>
        <w:ind w:firstLine="708"/>
        <w:jc w:val="both"/>
        <w:rPr>
          <w:rFonts w:hAnsi="Times New Roman" w:ascii="Times New Roman"/>
          <w:szCs w:val="24"/>
        </w:rPr>
      </w:pPr>
      <w:r w:rsidRPr="00DC0052">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DC0052">
      <w:pPr>
        <w:ind w:firstLine="708"/>
        <w:jc w:val="both"/>
        <w:rPr>
          <w:rFonts w:hAnsi="Times New Roman" w:ascii="Times New Roman"/>
          <w:szCs w:val="24"/>
        </w:rPr>
      </w:pPr>
      <w:r w:rsidRPr="00DC0052">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DC0052">
      <w:pPr>
        <w:jc w:val="center"/>
        <w:rPr>
          <w:rFonts w:hAnsi="Times New Roman" w:ascii="Times New Roman"/>
          <w:szCs w:val="24"/>
        </w:rPr>
      </w:pPr>
    </w:p>
    <w:p w:rsidRDefault="007E07B1" w:rsidP="000F2934" w:rsidR="0039672D" w:rsidRPr="00DC0052">
      <w:pPr>
        <w:jc w:val="center"/>
        <w:rPr>
          <w:rFonts w:hAnsi="Times New Roman" w:ascii="Times New Roman"/>
          <w:szCs w:val="24"/>
        </w:rPr>
      </w:pPr>
      <w:r w:rsidRPr="00DC0052">
        <w:rPr>
          <w:rFonts w:hAnsi="Times New Roman" w:ascii="Times New Roman"/>
          <w:szCs w:val="24"/>
        </w:rPr>
        <w:t xml:space="preserve">U </w:t>
      </w:r>
      <w:r w:rsidR="00641162" w:rsidRPr="00DC0052">
        <w:rPr>
          <w:rFonts w:hAnsi="Times New Roman" w:ascii="Times New Roman"/>
          <w:szCs w:val="24"/>
        </w:rPr>
        <w:t>Zagreb</w:t>
      </w:r>
      <w:r w:rsidRPr="00DC0052">
        <w:rPr>
          <w:rFonts w:hAnsi="Times New Roman" w:ascii="Times New Roman"/>
          <w:szCs w:val="24"/>
        </w:rPr>
        <w:t>u</w:t>
      </w:r>
      <w:r w:rsidR="001F634C" w:rsidRPr="00DC0052">
        <w:rPr>
          <w:rFonts w:hAnsi="Times New Roman" w:ascii="Times New Roman"/>
          <w:szCs w:val="24"/>
        </w:rPr>
        <w:t xml:space="preserve">, </w:t>
      </w:r>
      <w:r w:rsidR="00DC0052">
        <w:rPr>
          <w:rFonts w:hAnsi="Times New Roman" w:ascii="Times New Roman"/>
          <w:szCs w:val="24"/>
        </w:rPr>
        <w:t>1</w:t>
      </w:r>
      <w:r w:rsidR="004D42B1">
        <w:rPr>
          <w:rFonts w:hAnsi="Times New Roman" w:ascii="Times New Roman"/>
          <w:szCs w:val="24"/>
        </w:rPr>
        <w:t>9</w:t>
      </w:r>
      <w:r w:rsidR="00B843A1" w:rsidRPr="00DC0052">
        <w:rPr>
          <w:rFonts w:hAnsi="Times New Roman" w:ascii="Times New Roman"/>
          <w:szCs w:val="24"/>
        </w:rPr>
        <w:t>. rujna</w:t>
      </w:r>
      <w:r w:rsidR="0005204C" w:rsidRPr="00DC0052">
        <w:rPr>
          <w:rFonts w:hAnsi="Times New Roman" w:ascii="Times New Roman"/>
          <w:szCs w:val="24"/>
        </w:rPr>
        <w:t xml:space="preserve"> 2018. </w:t>
      </w:r>
    </w:p>
    <w:p w:rsidRDefault="00641162" w:rsidP="00641162" w:rsidR="00641162" w:rsidRPr="00DC0052">
      <w:pPr>
        <w:jc w:val="both"/>
        <w:rPr>
          <w:rFonts w:hAnsi="Times New Roman" w:ascii="Times New Roman"/>
          <w:szCs w:val="24"/>
        </w:rPr>
      </w:pP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t xml:space="preserve">       </w:t>
      </w:r>
      <w:r w:rsidR="007E07B1" w:rsidRPr="00DC0052">
        <w:rPr>
          <w:rFonts w:hAnsi="Times New Roman" w:ascii="Times New Roman"/>
          <w:szCs w:val="24"/>
        </w:rPr>
        <w:tab/>
      </w:r>
      <w:r w:rsidRPr="00DC0052">
        <w:rPr>
          <w:rFonts w:hAnsi="Times New Roman" w:ascii="Times New Roman"/>
          <w:szCs w:val="24"/>
        </w:rPr>
        <w:t xml:space="preserve"> </w:t>
      </w:r>
      <w:r w:rsidR="007604D9" w:rsidRPr="00DC0052">
        <w:rPr>
          <w:rFonts w:hAnsi="Times New Roman" w:ascii="Times New Roman"/>
          <w:szCs w:val="24"/>
        </w:rPr>
        <w:tab/>
      </w:r>
      <w:r w:rsidR="001350E9" w:rsidRPr="00DC0052">
        <w:rPr>
          <w:rFonts w:hAnsi="Times New Roman" w:ascii="Times New Roman"/>
          <w:szCs w:val="24"/>
        </w:rPr>
        <w:t xml:space="preserve"> </w:t>
      </w:r>
      <w:r w:rsidR="000F2934" w:rsidRPr="00DC0052">
        <w:rPr>
          <w:rFonts w:hAnsi="Times New Roman" w:ascii="Times New Roman"/>
          <w:szCs w:val="24"/>
        </w:rPr>
        <w:t xml:space="preserve">  </w:t>
      </w:r>
      <w:r w:rsidR="001350E9" w:rsidRPr="00DC0052">
        <w:rPr>
          <w:rFonts w:hAnsi="Times New Roman" w:ascii="Times New Roman"/>
          <w:szCs w:val="24"/>
        </w:rPr>
        <w:t xml:space="preserve">  </w:t>
      </w:r>
      <w:r w:rsidRPr="00DC0052">
        <w:rPr>
          <w:rFonts w:hAnsi="Times New Roman" w:ascii="Times New Roman"/>
          <w:szCs w:val="24"/>
        </w:rPr>
        <w:t>SUDAC:</w:t>
      </w:r>
    </w:p>
    <w:p w:rsidRDefault="00641162" w:rsidP="00641162" w:rsidR="009E7DF7" w:rsidRPr="00DC0052">
      <w:pPr>
        <w:jc w:val="both"/>
        <w:rPr>
          <w:rFonts w:hAnsi="Times New Roman" w:ascii="Times New Roman"/>
          <w:szCs w:val="24"/>
        </w:rPr>
      </w:pP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r>
      <w:r w:rsidRPr="00DC0052">
        <w:rPr>
          <w:rFonts w:hAnsi="Times New Roman" w:ascii="Times New Roman"/>
          <w:szCs w:val="24"/>
        </w:rPr>
        <w:tab/>
        <w:t xml:space="preserve">             </w:t>
      </w:r>
      <w:r w:rsidR="007604D9" w:rsidRPr="00DC0052">
        <w:rPr>
          <w:rFonts w:hAnsi="Times New Roman" w:ascii="Times New Roman"/>
          <w:szCs w:val="24"/>
        </w:rPr>
        <w:tab/>
      </w:r>
      <w:r w:rsidR="000F2934" w:rsidRPr="00DC0052">
        <w:rPr>
          <w:rFonts w:hAnsi="Times New Roman" w:ascii="Times New Roman"/>
          <w:szCs w:val="24"/>
        </w:rPr>
        <w:t xml:space="preserve">  </w:t>
      </w:r>
      <w:r w:rsidRPr="00DC0052">
        <w:rPr>
          <w:rFonts w:hAnsi="Times New Roman" w:ascii="Times New Roman"/>
          <w:szCs w:val="24"/>
        </w:rPr>
        <w:t>Nevenka Siladi Rstić</w:t>
      </w:r>
      <w:r w:rsidR="002D5B93">
        <w:rPr>
          <w:rFonts w:hAnsi="Times New Roman" w:ascii="Times New Roman"/>
          <w:szCs w:val="24"/>
        </w:rPr>
        <w:t>,v.r.</w:t>
      </w:r>
    </w:p>
    <w:p w:rsidRDefault="00E83B74" w:rsidP="00E335E3" w:rsidR="00E335E3" w:rsidRPr="00DC0052">
      <w:pPr>
        <w:jc w:val="both"/>
        <w:rPr>
          <w:rFonts w:hAnsi="Times New Roman" w:ascii="Times New Roman"/>
          <w:i/>
          <w:szCs w:val="24"/>
        </w:rPr>
      </w:pPr>
      <w:r w:rsidRPr="00DC0052">
        <w:rPr>
          <w:rFonts w:hAnsi="Times New Roman" w:ascii="Times New Roman"/>
          <w:i/>
          <w:szCs w:val="24"/>
        </w:rPr>
        <w:t>Uputa o pravnom lijeku</w:t>
      </w:r>
      <w:r w:rsidR="00E335E3" w:rsidRPr="00DC0052">
        <w:rPr>
          <w:rFonts w:hAnsi="Times New Roman" w:ascii="Times New Roman"/>
          <w:i/>
          <w:szCs w:val="24"/>
        </w:rPr>
        <w:t>:</w:t>
      </w:r>
    </w:p>
    <w:p w:rsidRDefault="00E335E3" w:rsidP="00E335E3" w:rsidR="00E335E3" w:rsidRPr="00DC0052">
      <w:pPr>
        <w:jc w:val="both"/>
        <w:rPr>
          <w:rFonts w:hAnsi="Times New Roman" w:ascii="Times New Roman"/>
          <w:i/>
          <w:szCs w:val="24"/>
        </w:rPr>
      </w:pPr>
      <w:r w:rsidRPr="00DC0052">
        <w:rPr>
          <w:rFonts w:hAnsi="Times New Roman" w:ascii="Times New Roman"/>
          <w:i/>
          <w:szCs w:val="24"/>
        </w:rPr>
        <w:t>Protiv rješenja</w:t>
      </w:r>
      <w:r w:rsidR="00F85A7F" w:rsidRPr="00DC0052">
        <w:rPr>
          <w:rFonts w:hAnsi="Times New Roman" w:ascii="Times New Roman"/>
          <w:i/>
          <w:szCs w:val="24"/>
        </w:rPr>
        <w:t xml:space="preserve"> dopuštena je </w:t>
      </w:r>
      <w:r w:rsidR="00173936" w:rsidRPr="00DC0052">
        <w:rPr>
          <w:rFonts w:hAnsi="Times New Roman" w:ascii="Times New Roman"/>
          <w:i/>
          <w:szCs w:val="24"/>
        </w:rPr>
        <w:t>žal</w:t>
      </w:r>
      <w:r w:rsidR="00F85A7F" w:rsidRPr="00DC0052">
        <w:rPr>
          <w:rFonts w:hAnsi="Times New Roman" w:ascii="Times New Roman"/>
          <w:i/>
          <w:szCs w:val="24"/>
        </w:rPr>
        <w:t xml:space="preserve">ba Visokom trgovačkom sudu RH, </w:t>
      </w:r>
      <w:r w:rsidR="00173936" w:rsidRPr="00DC0052">
        <w:rPr>
          <w:rFonts w:hAnsi="Times New Roman" w:ascii="Times New Roman"/>
          <w:i/>
          <w:szCs w:val="24"/>
        </w:rPr>
        <w:t>u roku od 8 dana, a koja se podnosi putem ovog suda u 3 primjerka.</w:t>
      </w:r>
    </w:p>
    <w:p w:rsidRDefault="00496D08" w:rsidP="00E45901" w:rsidR="00496D08" w:rsidRPr="00DC0052">
      <w:pPr>
        <w:jc w:val="both"/>
        <w:rPr>
          <w:rFonts w:hAnsi="Times New Roman" w:ascii="Times New Roman"/>
          <w:szCs w:val="24"/>
        </w:rPr>
      </w:pPr>
    </w:p>
    <w:p w:rsidRDefault="002D5B93" w:rsidR="002D5B93" w:rsidRPr="002D5B93">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2D5B93">
        <w:rPr>
          <w:rFonts w:hAnsi="Times New Roman" w:ascii="Times New Roman"/>
        </w:rPr>
        <w:t>Za točnost otpravka-ovl. službenik</w:t>
      </w:r>
    </w:p>
    <w:p w:rsidRDefault="002D5B93" w:rsidR="002D5B93" w:rsidRPr="002D5B93">
      <w:pPr>
        <w:rPr>
          <w:rFonts w:hAnsi="Times New Roman" w:ascii="Times New Roman"/>
        </w:rPr>
      </w:pPr>
      <w:r w:rsidRPr="002D5B93">
        <w:rPr>
          <w:rFonts w:hAnsi="Times New Roman" w:ascii="Times New Roman"/>
        </w:rPr>
        <w:tab/>
      </w:r>
      <w:r w:rsidRPr="002D5B93">
        <w:rPr>
          <w:rFonts w:hAnsi="Times New Roman" w:ascii="Times New Roman"/>
        </w:rPr>
        <w:tab/>
      </w:r>
      <w:r w:rsidRPr="002D5B93">
        <w:rPr>
          <w:rFonts w:hAnsi="Times New Roman" w:ascii="Times New Roman"/>
        </w:rPr>
        <w:tab/>
      </w:r>
      <w:r w:rsidRPr="002D5B93">
        <w:rPr>
          <w:rFonts w:hAnsi="Times New Roman" w:ascii="Times New Roman"/>
        </w:rPr>
        <w:tab/>
      </w:r>
      <w:r w:rsidRPr="002D5B93">
        <w:rPr>
          <w:rFonts w:hAnsi="Times New Roman" w:ascii="Times New Roman"/>
        </w:rPr>
        <w:tab/>
      </w:r>
      <w:r w:rsidRPr="002D5B93">
        <w:rPr>
          <w:rFonts w:hAnsi="Times New Roman" w:ascii="Times New Roman"/>
        </w:rPr>
        <w:tab/>
      </w:r>
      <w:r w:rsidRPr="002D5B93">
        <w:rPr>
          <w:rFonts w:hAnsi="Times New Roman" w:ascii="Times New Roman"/>
        </w:rPr>
        <w:tab/>
      </w:r>
      <w:r w:rsidRPr="002D5B93">
        <w:rPr>
          <w:rFonts w:hAnsi="Times New Roman" w:ascii="Times New Roman"/>
        </w:rPr>
        <w:tab/>
      </w:r>
      <w:r w:rsidRPr="002D5B93">
        <w:rPr>
          <w:rFonts w:hAnsi="Times New Roman" w:ascii="Times New Roman"/>
        </w:rPr>
        <w:tab/>
        <w:t>Vinka Mihalinčić</w:t>
      </w:r>
    </w:p>
    <w:p w:rsidRDefault="00DA1AAD" w:rsidP="00955CAD" w:rsidR="00DA1AAD" w:rsidRPr="00DC0052">
      <w:pPr>
        <w:tabs>
          <w:tab w:pos="426" w:val="left"/>
        </w:tabs>
        <w:jc w:val="both"/>
        <w:rPr>
          <w:rFonts w:hAnsi="Times New Roman" w:ascii="Times New Roman"/>
          <w:szCs w:val="24"/>
        </w:rPr>
      </w:pPr>
    </w:p>
    <w:sectPr w:rsidSect="001D7D0A" w:rsidR="00DA1AAD" w:rsidRPr="00DC0052">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2D5B93">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230FC7">
      <w:rPr>
        <w:rFonts w:hAnsi="Times New Roman" w:ascii="Times New Roman"/>
        <w:szCs w:val="24"/>
      </w:rPr>
      <w:t>5216</w:t>
    </w:r>
    <w:r w:rsidR="001F40E5">
      <w:rPr>
        <w:rFonts w:hAnsi="Times New Roman" w:ascii="Times New Roman"/>
        <w:szCs w:val="24"/>
      </w:rPr>
      <w:t>/16</w:t>
    </w:r>
    <w:r w:rsidR="00DC0052">
      <w:rPr>
        <w:rFonts w:hAnsi="Times New Roman" w:ascii="Times New Roman"/>
        <w:szCs w:val="24"/>
      </w:rPr>
      <w:t>-</w:t>
    </w:r>
    <w:r w:rsidR="00AB4101">
      <w:rPr>
        <w:rFonts w:hAnsi="Times New Roman" w:ascii="Times New Roman"/>
        <w:szCs w:val="24"/>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BC5256">
      <w:rPr>
        <w:rFonts w:hAnsi="Times New Roman" w:ascii="Times New Roman"/>
        <w:szCs w:val="24"/>
      </w:rPr>
      <w:t>5216</w:t>
    </w:r>
    <w:r w:rsidR="00E125E0">
      <w:rPr>
        <w:rFonts w:hAnsi="Times New Roman" w:ascii="Times New Roman"/>
        <w:szCs w:val="24"/>
      </w:rPr>
      <w:t>/16</w:t>
    </w:r>
    <w:r w:rsidR="00B4098C">
      <w:rPr>
        <w:rFonts w:hAnsi="Times New Roman" w:ascii="Times New Roman"/>
        <w:szCs w:val="24"/>
      </w:rPr>
      <w:t>-</w:t>
    </w:r>
    <w:r w:rsidR="00AB4101">
      <w:rPr>
        <w:rFonts w:hAnsi="Times New Roman" w:ascii="Times New Roman"/>
        <w:szCs w:val="24"/>
      </w:rPr>
      <w:t>17</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D7D0A"/>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0FC7"/>
    <w:rsid w:val="00233F52"/>
    <w:rsid w:val="00242BF3"/>
    <w:rsid w:val="0024623E"/>
    <w:rsid w:val="0025441F"/>
    <w:rsid w:val="002558D3"/>
    <w:rsid w:val="002663B6"/>
    <w:rsid w:val="002702AA"/>
    <w:rsid w:val="00272871"/>
    <w:rsid w:val="0027303A"/>
    <w:rsid w:val="00273E96"/>
    <w:rsid w:val="00277B46"/>
    <w:rsid w:val="002837AE"/>
    <w:rsid w:val="002840A7"/>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5B93"/>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564A"/>
    <w:rsid w:val="0038673A"/>
    <w:rsid w:val="0038682F"/>
    <w:rsid w:val="00390BCF"/>
    <w:rsid w:val="0039672D"/>
    <w:rsid w:val="00396CFE"/>
    <w:rsid w:val="00397F88"/>
    <w:rsid w:val="003A0DAE"/>
    <w:rsid w:val="003A1A33"/>
    <w:rsid w:val="003A1D13"/>
    <w:rsid w:val="003A1E3E"/>
    <w:rsid w:val="003A68FD"/>
    <w:rsid w:val="003B2EC1"/>
    <w:rsid w:val="003C0F1B"/>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42B1"/>
    <w:rsid w:val="004D55E7"/>
    <w:rsid w:val="004D641C"/>
    <w:rsid w:val="004E1877"/>
    <w:rsid w:val="004E5C8A"/>
    <w:rsid w:val="004E66C8"/>
    <w:rsid w:val="004F0B65"/>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4101"/>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098C"/>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C5256"/>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052"/>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D5B93"/>
    <w:rPr>
      <w:color w:val="808080"/>
      <w:bdr w:space="0" w:sz="0" w:color="auto" w:val="none"/>
      <w:shd w:fill="auto" w:color="auto" w:val="clear"/>
    </w:rPr>
  </w:style>
  <w:style w:customStyle="true" w:styleId="eSPISCCParagraphDefaultFont" w:type="character">
    <w:name w:val="eSPIS_CC_Paragraph Default Font"/>
    <w:basedOn w:val="Zadanifontodlomka"/>
    <w:rsid w:val="002D5B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5B9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5B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5B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D5B93"/>
    <w:rPr>
      <w:color w:val="808080"/>
      <w:bdr w:color="auto" w:space="0" w:sz="0" w:val="none"/>
      <w:shd w:color="auto" w:fill="auto" w:val="clear"/>
    </w:rPr>
  </w:style>
  <w:style w:customStyle="1" w:styleId="eSPISCCParagraphDefaultFont" w:type="character">
    <w:name w:val="eSPIS_CC_Paragraph Default Font"/>
    <w:basedOn w:val="Zadanifontodlomka"/>
    <w:rsid w:val="002D5B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5B9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5B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5B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5216</izvorni_sadrzaj>
    <derivirana_varijabla naziv="DomainObject.Predmet.Broj_1">5216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St-5216/2016</izvorni_sadrzaj>
    <derivirana_varijabla naziv="DomainObject.Predmet.OznakaBroj_1">St-5216/2016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upit
Za pregled VTS</izvorni_sadrzaj>
    <derivirana_varijabla naziv="DomainObject.Predmet.PrimjedbaSuca_1">upit
Za pregled VTS</derivirana_varijabla>
  </DomainObject.Predmet.PrimjedbaSuca>
  <DomainObject.Predmet.ProtustrankaFormated>
    <izvorni_sadrzaj>  E-PRODUKTIVA j.d.o.o. za informatiku i usluge zastupanog po punomoćniku Hrvoje Žnidarić</izvorni_sadrzaj>
    <derivirana_varijabla naziv="DomainObject.Predmet.ProtustrankaFormated_1">  E-PRODUKTIVA j.d.o.o. za informatiku i usluge zastupanog po punomoćniku Hrvoje Žnidarić</derivirana_varijabla>
  </DomainObject.Predmet.ProtustrankaFormated>
  <DomainObject.Predmet.ProtustrankaFormatedOIB>
    <izvorni_sadrzaj>  E-PRODUKTIVA j.d.o.o. za informatiku i usluge, OIB 65145107028 zastupanog po punomoćniku Hrvoje Žnidarić</izvorni_sadrzaj>
    <derivirana_varijabla naziv="DomainObject.Predmet.ProtustrankaFormatedOIB_1">  E-PRODUKTIVA j.d.o.o. za informatiku i usluge, OIB 65145107028 zastupanog po punomoćniku Hrvoje Žnidarić</derivirana_varijabla>
  </DomainObject.Predmet.ProtustrankaFormatedOIB>
  <DomainObject.Predmet.ProtustrankaFormatedWithAdress>
    <izvorni_sadrzaj> E-PRODUKTIVA j.d.o.o. za informatiku i usluge, Jezerska ulica 55, 10000 Zagreb zastupanog po punomoćniku Hrvoje Žnidarić</izvorni_sadrzaj>
    <derivirana_varijabla naziv="DomainObject.Predmet.ProtustrankaFormatedWithAdress_1"> E-PRODUKTIVA j.d.o.o. za informatiku i usluge, Jezerska ulica 55, 10000 Zagreb zastupanog po punomoćniku Hrvoje Žnidarić</derivirana_varijabla>
  </DomainObject.Predmet.ProtustrankaFormatedWithAdress>
  <DomainObject.Predmet.ProtustrankaFormatedWithAdressOIB>
    <izvorni_sadrzaj> E-PRODUKTIVA j.d.o.o. za informatiku i usluge, OIB 65145107028, Jezerska ulica 55, 10000 Zagreb zastupanog po punomoćniku Hrvoje Žnidarić</izvorni_sadrzaj>
    <derivirana_varijabla naziv="DomainObject.Predmet.ProtustrankaFormatedWithAdressOIB_1"> E-PRODUKTIVA j.d.o.o. za informatiku i usluge, OIB 65145107028, Jezerska ulica 55, 10000 Zagreb zastupanog po punomoćniku Hrvoje Žnidarić</derivirana_varijabla>
  </DomainObject.Predmet.ProtustrankaFormatedWithAdressOIB>
  <DomainObject.Predmet.ProtustrankaWithAdress>
    <izvorni_sadrzaj>E-PRODUKTIVA j.d.o.o. za informatiku i usluge Jezerska ulica 55, 10000 Zagreb</izvorni_sadrzaj>
    <derivirana_varijabla naziv="DomainObject.Predmet.ProtustrankaWithAdress_1">E-PRODUKTIVA j.d.o.o. za informatiku i usluge Jezerska ulica 55, 10000 Zagreb</derivirana_varijabla>
  </DomainObject.Predmet.ProtustrankaWithAdress>
  <DomainObject.Predmet.ProtustrankaWithAdressOIB>
    <izvorni_sadrzaj>E-PRODUKTIVA j.d.o.o. za informatiku i usluge, OIB 65145107028, Jezerska ulica 55, 10000 Zagreb</izvorni_sadrzaj>
    <derivirana_varijabla naziv="DomainObject.Predmet.ProtustrankaWithAdressOIB_1">E-PRODUKTIVA j.d.o.o. za informatiku i usluge, OIB 65145107028, Jezerska ulica 55, 10000 Zagreb</derivirana_varijabla>
  </DomainObject.Predmet.ProtustrankaWithAdressOIB>
  <DomainObject.Predmet.ProtustrankaNazivFormated>
    <izvorni_sadrzaj>E-PRODUKTIVA j.d.o.o. za informatiku i usluge</izvorni_sadrzaj>
    <derivirana_varijabla naziv="DomainObject.Predmet.ProtustrankaNazivFormated_1">E-PRODUKTIVA j.d.o.o. za informatiku i usluge</derivirana_varijabla>
  </DomainObject.Predmet.ProtustrankaNazivFormated>
  <DomainObject.Predmet.ProtustrankaNazivFormatedOIB>
    <izvorni_sadrzaj>E-PRODUKTIVA j.d.o.o. za informatiku i usluge, OIB 65145107028</izvorni_sadrzaj>
    <derivirana_varijabla naziv="DomainObject.Predmet.ProtustrankaNazivFormatedOIB_1">E-PRODUKTIVA j.d.o.o. za informatiku i usluge, OIB 65145107028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E-PRODUKTIVA j.d.o.o. za informatiku i usluge zastupanog po punomoćniku Hrvoje Žnidarić</item>
    </izvorni_sadrzaj>
    <derivirana_varijabla naziv="DomainObject.Predmet.ProtuStrankaListFormated_1">
      <item>E-PRODUKTIVA j.d.o.o. za informatiku i usluge zastupanog po punomoćniku Hrvoje Žnidarić</item>
    </derivirana_varijabla>
  </DomainObject.Predmet.ProtuStrankaListFormated>
  <DomainObject.Predmet.ProtuStrankaListFormatedOIB>
    <izvorni_sadrzaj>
      <item>E-PRODUKTIVA j.d.o.o. za informatiku i usluge, OIB 65145107028 zastupanog po punomoćniku Hrvoje Žnidarić</item>
    </izvorni_sadrzaj>
    <derivirana_varijabla naziv="DomainObject.Predmet.ProtuStrankaListFormatedOIB_1">
      <item>E-PRODUKTIVA j.d.o.o. za informatiku i usluge, OIB 65145107028 zastupanog po punomoćniku Hrvoje Žnidarić</item>
    </derivirana_varijabla>
  </DomainObject.Predmet.ProtuStrankaListFormatedOIB>
  <DomainObject.Predmet.ProtuStrankaListFormatedWithAdress>
    <izvorni_sadrzaj>
      <item>E-PRODUKTIVA j.d.o.o. za informatiku i usluge, Jezerska ulica 55, 10000 Zagreb zastupanog po punomoćniku Hrvoje Žnidarić</item>
    </izvorni_sadrzaj>
    <derivirana_varijabla naziv="DomainObject.Predmet.ProtuStrankaListFormatedWithAdress_1">
      <item>E-PRODUKTIVA j.d.o.o. za informatiku i usluge, Jezerska ulica 55, 10000 Zagreb zastupanog po punomoćniku Hrvoje Žnidarić</item>
    </derivirana_varijabla>
  </DomainObject.Predmet.ProtuStrankaListFormatedWithAdress>
  <DomainObject.Predmet.ProtuStrankaListFormatedWithAdressOIB>
    <izvorni_sadrzaj>
      <item>E-PRODUKTIVA j.d.o.o. za informatiku i usluge, OIB 65145107028, Jezerska ulica 55, 10000 Zagreb zastupanog po punomoćniku Hrvoje Žnidarić</item>
    </izvorni_sadrzaj>
    <derivirana_varijabla naziv="DomainObject.Predmet.ProtuStrankaListFormatedWithAdressOIB_1">
      <item>E-PRODUKTIVA j.d.o.o. za informatiku i usluge, OIB 65145107028, Jezerska ulica 55, 10000 Zagreb zastupanog po punomoćniku Hrvoje Žnidarić</item>
    </derivirana_varijabla>
  </DomainObject.Predmet.ProtuStrankaListFormatedWithAdressOIB>
  <DomainObject.Predmet.ProtuStrankaListNazivFormated>
    <izvorni_sadrzaj>
      <item>E-PRODUKTIVA j.d.o.o. za informatiku i usluge</item>
    </izvorni_sadrzaj>
    <derivirana_varijabla naziv="DomainObject.Predmet.ProtuStrankaListNazivFormated_1">
      <item>E-PRODUKTIVA j.d.o.o. za informatiku i usluge</item>
    </derivirana_varijabla>
  </DomainObject.Predmet.ProtuStrankaListNazivFormated>
  <DomainObject.Predmet.ProtuStrankaListNazivFormatedOIB>
    <izvorni_sadrzaj>
      <item>E-PRODUKTIVA j.d.o.o. za informatiku i usluge, OIB 65145107028</item>
    </izvorni_sadrzaj>
    <derivirana_varijabla naziv="DomainObject.Predmet.ProtuStrankaListNazivFormatedOIB_1">
      <item>E-PRODUKTIVA j.d.o.o. za informatiku i usluge, OIB 65145107028</item>
    </derivirana_varijabla>
  </DomainObject.Predmet.ProtuStrankaListNazivFormatedOIB>
  <DomainObject.Predmet.OstaliListFormated>
    <izvorni_sadrzaj>
      <item>Hrvoje Žnidarić punomoćnik sudionika u postupku E-PRODUKTIVA j.d.o.o. za informatiku i usluge</item>
    </izvorni_sadrzaj>
    <derivirana_varijabla naziv="DomainObject.Predmet.OstaliListFormated_1">
      <item>Hrvoje Žnidarić punomoćnik sudionika u postupku E-PRODUKTIVA j.d.o.o. za informatiku i usluge</item>
    </derivirana_varijabla>
  </DomainObject.Predmet.OstaliListFormated>
  <DomainObject.Predmet.OstaliListFormatedOIB>
    <izvorni_sadrzaj>
      <item>Hrvoje Žnidarić, OIB 71752042040 punomoćnik sudionika u postupku E-PRODUKTIVA j.d.o.o. za informatiku i usluge</item>
    </izvorni_sadrzaj>
    <derivirana_varijabla naziv="DomainObject.Predmet.OstaliListFormatedOIB_1">
      <item>Hrvoje Žnidarić, OIB 71752042040 punomoćnik sudionika u postupku E-PRODUKTIVA j.d.o.o. za informatiku i usluge</item>
    </derivirana_varijabla>
  </DomainObject.Predmet.OstaliListFormatedOIB>
  <DomainObject.Predmet.OstaliListFormatedWithAdress>
    <izvorni_sadrzaj>
      <item>Hrvoje Žnidarić, Jezerska 55, 10000 Zagreb punomoćnik sudionika u postupku E-PRODUKTIVA j.d.o.o. za informatiku i usluge</item>
    </izvorni_sadrzaj>
    <derivirana_varijabla naziv="DomainObject.Predmet.OstaliListFormatedWithAdress_1">
      <item>Hrvoje Žnidarić, Jezerska 55, 10000 Zagreb punomoćnik sudionika u postupku E-PRODUKTIVA j.d.o.o. za informatiku i usluge</item>
    </derivirana_varijabla>
  </DomainObject.Predmet.OstaliListFormatedWithAdress>
  <DomainObject.Predmet.OstaliListFormatedWithAdressOIB>
    <izvorni_sadrzaj>
      <item>Hrvoje Žnidarić, OIB 71752042040, Jezerska 55, 10000 Zagreb punomoćnik sudionika u postupku E-PRODUKTIVA j.d.o.o. za informatiku i usluge</item>
    </izvorni_sadrzaj>
    <derivirana_varijabla naziv="DomainObject.Predmet.OstaliListFormatedWithAdressOIB_1">
      <item>Hrvoje Žnidarić, OIB 71752042040, Jezerska 55, 10000 Zagreb punomoćnik sudionika u postupku E-PRODUKTIVA j.d.o.o. za informatiku i usluge</item>
    </derivirana_varijabla>
  </DomainObject.Predmet.OstaliListFormatedWithAdressOIB>
  <DomainObject.Predmet.OstaliListNazivFormated>
    <izvorni_sadrzaj>
      <item>Hrvoje Žnidarić</item>
    </izvorni_sadrzaj>
    <derivirana_varijabla naziv="DomainObject.Predmet.OstaliListNazivFormated_1">
      <item>Hrvoje Žnidarić</item>
    </derivirana_varijabla>
  </DomainObject.Predmet.OstaliListNazivFormated>
  <DomainObject.Predmet.OstaliListNazivFormatedOIB>
    <izvorni_sadrzaj>
      <item>Hrvoje Žnidarić, OIB 71752042040</item>
    </izvorni_sadrzaj>
    <derivirana_varijabla naziv="DomainObject.Predmet.OstaliListNazivFormatedOIB_1">
      <item>Hrvoje Žnidarić, OIB 71752042040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E-PRODUKTIVA j.d.o.o. za informatiku i usluge</izvorni_sadrzaj>
    <derivirana_varijabla naziv="DomainObject.Predmet.ProtustrankaIDrugi_1">E-PRODUKTIVA j.d.o.o. za informatiku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E-PRODUKTIVA j.d.o.o. za informatiku i usluge, OIB 65145107028, Jezerska ulica 55, 10000 Zagreb</izvorni_sadrzaj>
    <derivirana_varijabla naziv="DomainObject.Predmet.ProtustrankaIDrugiAdressOIB_1">E-PRODUKTIVA j.d.o.o. za informatiku i usluge, OIB 65145107028, Jezerska ulica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E-PRODUKTIVA j.d.o.o. za informatiku i usluge</item>
      <item>Hrvoje Žnidarić</item>
      <item>vjerovnici</item>
    </izvorni_sadrzaj>
    <derivirana_varijabla naziv="DomainObject.Predmet.SudioniciListNaziv_1">
      <item>FINA Regionalni centar Zagreb</item>
      <item>E-PRODUKTIVA j.d.o.o. za informatiku i usluge</item>
      <item>Hrvoje Žnidarić</item>
      <item>vjerovnici</item>
    </derivirana_varijabla>
  </DomainObject.Predmet.SudioniciListNaziv>
  <DomainObject.Predmet.SudioniciListAdressOIB>
    <izvorni_sadrzaj>
      <item>FINA Regionalni centar Zagreb, OIB 85821130368, Trg svibanjskih žrtava 1995. 1,10000 Zagreb</item>
      <item>E-PRODUKTIVA j.d.o.o. za informatiku i usluge, OIB 65145107028, Jezerska ulica 55,10000 Zagreb</item>
      <item>Hrvoje Žnidarić, OIB 71752042040, Jezerska 55,10000 Zagreb</item>
      <item>vjerovnici</item>
    </izvorni_sadrzaj>
    <derivirana_varijabla naziv="DomainObject.Predmet.SudioniciListAdressOIB_1">
      <item>FINA Regionalni centar Zagreb, OIB 85821130368, Trg svibanjskih žrtava 1995. 1,10000 Zagreb</item>
      <item>E-PRODUKTIVA j.d.o.o. za informatiku i usluge, OIB 65145107028, Jezerska ulica 55,10000 Zagreb</item>
      <item>Hrvoje Žnidarić, OIB 71752042040, Jezerska 55,10000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65145107028</item>
      <item>, OIB 71752042040</item>
      <item>, OIB null</item>
    </izvorni_sadrzaj>
    <derivirana_varijabla naziv="DomainObject.Predmet.SudioniciListNazivOIB_1">
      <item>, OIB 85821130368</item>
      <item>, OIB 65145107028</item>
      <item>, OIB 71752042040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2A44BB-C40E-47ED-A58A-454C16FB2A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761</properties:Words>
  <properties:Characters>4150</properties:Characters>
  <properties:Lines>81</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2018-09-17T12:53:00Z</dcterms:created>
  <dc:creator>rsticn</dc:creator>
  <cp:lastModifiedBy>Vinka Mihalinčić</cp:lastModifiedBy>
  <cp:lastPrinted>2018-09-19T11:32:00Z</cp:lastPrinted>
  <dcterms:modified xmlns:xsi="http://www.w3.org/2001/XMLSchema-instance" xsi:type="dcterms:W3CDTF">2018-09-19T11:32:00Z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(st-5216-16-E-PRODUKTIVA.docx)</vt:lpwstr>
  </prop:property>
  <prop:property name="CC_coloring" pid="4" fmtid="{D5CDD505-2E9C-101B-9397-08002B2CF9AE}">
    <vt:bool>false</vt:bool>
  </prop:property>
  <prop:property name="BrojStranica" pid="5" fmtid="{D5CDD505-2E9C-101B-9397-08002B2CF9AE}">
    <vt:i4>2</vt:i4>
  </prop:property>
</prop:Properties>
</file>