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2009d" w14:paraId="072009d" w:rsidRDefault="009A3118" w:rsidP="00020243" w:rsidR="00B46CF5" w:rsidRPr="00AE4950">
      <w:pPr>
        <w:pStyle w:val="Tijeloteksta"/>
        <w15:collapsed w:val="false"/>
      </w:pPr>
      <w:bookmarkStart w:name="_GoBack" w:id="0"/>
      <w:bookmarkEnd w:id="0"/>
      <w:r w:rsidRPr="00AE4950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 w:rsidRPr="00AE4950">
        <w:t xml:space="preserve"> 48. </w:t>
      </w:r>
      <w:r w:rsidR="00F0636B" w:rsidRPr="00AE4950">
        <w:t>St-</w:t>
      </w:r>
      <w:r w:rsidR="00E857E8">
        <w:t>5012/16</w:t>
      </w:r>
      <w:r w:rsidR="00F0636B" w:rsidRPr="00AE4950"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380A91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</w:t>
      </w:r>
      <w:r w:rsidR="00AE4950">
        <w:rPr>
          <w:rFonts w:hAnsi="Times New Roman" w:ascii="Times New Roman"/>
        </w:rPr>
        <w:t>/II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 w:rsidRPr="00AE495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900D3F">
        <w:rPr>
          <w:rFonts w:hAnsi="Times New Roman" w:ascii="Times New Roman"/>
        </w:rPr>
        <w:t>Trgovački sud u Zagrebu</w:t>
      </w:r>
      <w:r w:rsidR="00946D26" w:rsidRPr="00946D26">
        <w:rPr>
          <w:rFonts w:hAnsi="Times New Roman" w:ascii="Times New Roman"/>
        </w:rPr>
        <w:t xml:space="preserve">, po stečajnom sucu Vesni </w:t>
      </w:r>
      <w:r w:rsidR="00900D3F">
        <w:rPr>
          <w:rFonts w:hAnsi="Times New Roman" w:ascii="Times New Roman"/>
        </w:rPr>
        <w:t>Sremac Šoštar</w:t>
      </w:r>
      <w:r w:rsidR="00946D26" w:rsidRPr="00946D26">
        <w:rPr>
          <w:rFonts w:hAnsi="Times New Roman" w:ascii="Times New Roman"/>
        </w:rPr>
        <w:t xml:space="preserve">,  kao sucu pojedincu, u stečajnom postupku u povodu prijedloga predlagatelja Financijske agencije, za otvaranje stečajnog postupka nad </w:t>
      </w:r>
      <w:r w:rsidR="00D73567">
        <w:rPr>
          <w:rFonts w:hAnsi="Times New Roman" w:ascii="Times New Roman"/>
        </w:rPr>
        <w:t xml:space="preserve">dužnikom </w:t>
      </w:r>
      <w:r w:rsidR="00E857E8" w:rsidRPr="00E857E8">
        <w:rPr>
          <w:rFonts w:hAnsi="Times New Roman" w:ascii="Times New Roman"/>
        </w:rPr>
        <w:t>MILAŠINOVIĆ OPREMA d.o.o.</w:t>
      </w:r>
      <w:r w:rsidR="00E857E8">
        <w:rPr>
          <w:rFonts w:hAnsi="Times New Roman" w:ascii="Times New Roman"/>
        </w:rPr>
        <w:t>, Sveta Helena, Sveta Helena 104, OIB: 87602548566</w:t>
      </w:r>
      <w:r w:rsidR="00BF568D">
        <w:rPr>
          <w:rFonts w:hAnsi="Times New Roman" w:ascii="Times New Roman"/>
        </w:rPr>
        <w:t>,</w:t>
      </w:r>
      <w:r w:rsidR="00D83115" w:rsidRPr="00AE4950">
        <w:rPr>
          <w:rFonts w:hAnsi="Times New Roman" w:ascii="Times New Roman"/>
        </w:rPr>
        <w:t xml:space="preserve"> </w:t>
      </w:r>
      <w:r w:rsidR="00E270CF" w:rsidRPr="00AE4950">
        <w:rPr>
          <w:rFonts w:hAnsi="Times New Roman" w:ascii="Times New Roman"/>
        </w:rPr>
        <w:t xml:space="preserve">dana </w:t>
      </w:r>
      <w:r w:rsidR="00020243">
        <w:rPr>
          <w:rFonts w:hAnsi="Times New Roman" w:ascii="Times New Roman"/>
        </w:rPr>
        <w:t>3. listopada</w:t>
      </w:r>
      <w:r w:rsidR="00900D3F" w:rsidRPr="00AE4950">
        <w:rPr>
          <w:rFonts w:hAnsi="Times New Roman" w:ascii="Times New Roman"/>
        </w:rPr>
        <w:t xml:space="preserve"> 2017</w:t>
      </w:r>
      <w:r w:rsidRPr="00AE4950"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E857E8" w:rsidRPr="00E857E8">
        <w:rPr>
          <w:rFonts w:hAnsi="Times New Roman" w:ascii="Times New Roman"/>
        </w:rPr>
        <w:t>MILAŠINOVIĆ OPREMA d.o.o.</w:t>
      </w:r>
      <w:r w:rsidR="00E857E8">
        <w:rPr>
          <w:rFonts w:hAnsi="Times New Roman" w:ascii="Times New Roman"/>
        </w:rPr>
        <w:t>, Sveta Helena, Sveta Helena 104, OIB: 87602548566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E857E8">
        <w:rPr>
          <w:rFonts w:hAnsi="Times New Roman" w:ascii="Times New Roman"/>
        </w:rPr>
        <w:t>501216</w:t>
      </w:r>
      <w:r w:rsidRPr="00AE4950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dan pisanja ovog rješenja nije evidentirana imovina stečajnog dužnika koja bi ušla u stečajnu masu</w:t>
      </w:r>
      <w:r w:rsidR="00E270CF">
        <w:rPr>
          <w:rFonts w:hAnsi="Times New Roman" w:ascii="Times New Roman"/>
        </w:rPr>
        <w:t xml:space="preserve">, što je vidljivo iz dokumentacije, koja prileži spisu, </w:t>
      </w:r>
      <w:r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 w:rsidRPr="00AE4950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E270CF">
        <w:rPr>
          <w:rFonts w:hAnsi="Times New Roman" w:ascii="Times New Roman"/>
        </w:rPr>
        <w:t xml:space="preserve">Zagrebu, </w:t>
      </w:r>
      <w:r w:rsidR="00020243">
        <w:rPr>
          <w:rFonts w:hAnsi="Times New Roman" w:ascii="Times New Roman"/>
        </w:rPr>
        <w:t>3. listopada</w:t>
      </w:r>
      <w:r w:rsidR="00900D3F" w:rsidRPr="00AE4950">
        <w:rPr>
          <w:rFonts w:hAnsi="Times New Roman" w:ascii="Times New Roman"/>
        </w:rPr>
        <w:t xml:space="preserve"> 2017.g.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F0751E" w:rsidR="00BF568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  <w:r w:rsidR="005F46DC">
        <w:rPr>
          <w:rFonts w:hAnsi="Times New Roman" w:ascii="Times New Roman"/>
        </w:rPr>
        <w:t>,v.r.</w:t>
      </w:r>
    </w:p>
    <w:p w:rsidRDefault="005F46DC" w:rsidP="00F0751E" w:rsidR="005F46D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</w:t>
      </w:r>
    </w:p>
    <w:p w:rsidRDefault="005F46DC" w:rsidP="00F0751E" w:rsidR="005F46D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Matea Bizjak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C5778D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D94214" w:rsidP="00F0751E" w:rsidR="00D94214">
      <w:pPr>
        <w:jc w:val="both"/>
        <w:rPr>
          <w:rFonts w:hAnsi="Times New Roman" w:ascii="Times New Roman"/>
        </w:rPr>
      </w:pPr>
    </w:p>
    <w:p w:rsidRDefault="00F0751E" w:rsidP="005F46DC" w:rsidR="00F0751E" w:rsidRPr="00F0751E">
      <w:pPr>
        <w:pStyle w:val="Odlomakpopisa"/>
        <w:jc w:val="both"/>
        <w:rPr>
          <w:rFonts w:hAnsi="Times New Roman" w:ascii="Times New Roman"/>
        </w:rPr>
      </w:pPr>
    </w:p>
    <w:sectPr w:rsidSect="00821309" w:rsidR="00F0751E" w:rsidRPr="00F0751E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13FC" w:rsidP="00A83AC6" w:rsidR="006413FC">
      <w:r>
        <w:separator/>
      </w:r>
    </w:p>
  </w:endnote>
  <w:endnote w:id="0" w:type="continuationSeparator">
    <w:p w:rsidRDefault="006413FC" w:rsidP="00A83AC6" w:rsidR="006413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13FC" w:rsidP="00A83AC6" w:rsidR="006413FC">
      <w:r>
        <w:separator/>
      </w:r>
    </w:p>
  </w:footnote>
  <w:footnote w:id="0" w:type="continuationSeparator">
    <w:p w:rsidRDefault="006413FC" w:rsidP="00A83AC6" w:rsidR="006413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4766233"/>
      <w:docPartObj>
        <w:docPartGallery w:val="Page Numbers (Top of Page)"/>
        <w:docPartUnique/>
      </w:docPartObj>
    </w:sdtPr>
    <w:sdtEndPr/>
    <w:sdtContent>
      <w:p w:rsidRDefault="00A83AC6" w:rsidR="00A83AC6" w:rsidRPr="00AE4950">
        <w:pPr>
          <w:pStyle w:val="Zaglavlje"/>
          <w:jc w:val="center"/>
        </w:pPr>
        <w:r w:rsidRPr="00AE4950">
          <w:fldChar w:fldCharType="begin"/>
        </w:r>
        <w:r w:rsidRPr="00AE4950">
          <w:instrText>PAGE   \* MERGEFORMAT</w:instrText>
        </w:r>
        <w:r w:rsidRPr="00AE4950">
          <w:fldChar w:fldCharType="separate"/>
        </w:r>
        <w:r w:rsidR="00E72A28">
          <w:rPr>
            <w:noProof/>
          </w:rPr>
          <w:t>2</w:t>
        </w:r>
        <w:r w:rsidRPr="00AE4950">
          <w:fldChar w:fldCharType="end"/>
        </w:r>
      </w:p>
    </w:sdtContent>
  </w:sdt>
  <w:p w:rsidRDefault="00900D3F" w:rsidP="00A83AC6" w:rsidR="00A83AC6" w:rsidRPr="00AE4950">
    <w:pPr>
      <w:pStyle w:val="Zaglavlje"/>
      <w:jc w:val="right"/>
      <w:rPr>
        <w:rFonts w:hAnsi="Times New Roman" w:ascii="Times New Roman"/>
      </w:rPr>
    </w:pPr>
    <w:r w:rsidRPr="00AE4950">
      <w:rPr>
        <w:rFonts w:hAnsi="Times New Roman" w:ascii="Times New Roman"/>
      </w:rPr>
      <w:t xml:space="preserve">   48.</w:t>
    </w:r>
    <w:r w:rsidR="00A83AC6" w:rsidRPr="00AE4950">
      <w:rPr>
        <w:rFonts w:hAnsi="Times New Roman" w:ascii="Times New Roman"/>
      </w:rPr>
      <w:t xml:space="preserve"> St-</w:t>
    </w:r>
    <w:r w:rsidR="00E857E8">
      <w:rPr>
        <w:rFonts w:hAnsi="Times New Roman" w:ascii="Times New Roman"/>
      </w:rPr>
      <w:t>5012/16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E1637"/>
    <w:multiLevelType w:val="hybridMultilevel"/>
    <w:tmpl w:val="F658199A"/>
    <w:lvl w:tplc="C64CD1E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37D64FD"/>
    <w:multiLevelType w:val="hybridMultilevel"/>
    <w:tmpl w:val="4CA495DA"/>
    <w:lvl w:tplc="42BC713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C24344B"/>
    <w:multiLevelType w:val="hybridMultilevel"/>
    <w:tmpl w:val="3B603004"/>
    <w:lvl w:tplc="205CAE7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0159"/>
    <w:rsid w:val="00020243"/>
    <w:rsid w:val="0006262E"/>
    <w:rsid w:val="00072597"/>
    <w:rsid w:val="00082A4E"/>
    <w:rsid w:val="00091756"/>
    <w:rsid w:val="000E2398"/>
    <w:rsid w:val="001511A4"/>
    <w:rsid w:val="00153A2C"/>
    <w:rsid w:val="001725CA"/>
    <w:rsid w:val="0017729E"/>
    <w:rsid w:val="001B39A7"/>
    <w:rsid w:val="001C1019"/>
    <w:rsid w:val="001D67C7"/>
    <w:rsid w:val="00205884"/>
    <w:rsid w:val="0023728A"/>
    <w:rsid w:val="00243795"/>
    <w:rsid w:val="00246CE1"/>
    <w:rsid w:val="00251887"/>
    <w:rsid w:val="002539F0"/>
    <w:rsid w:val="00267D56"/>
    <w:rsid w:val="00283F3C"/>
    <w:rsid w:val="002E4C78"/>
    <w:rsid w:val="002F75B0"/>
    <w:rsid w:val="0033595B"/>
    <w:rsid w:val="00354C62"/>
    <w:rsid w:val="003762BB"/>
    <w:rsid w:val="00380A91"/>
    <w:rsid w:val="003B5296"/>
    <w:rsid w:val="003B534B"/>
    <w:rsid w:val="003C25FE"/>
    <w:rsid w:val="003D532F"/>
    <w:rsid w:val="00446A94"/>
    <w:rsid w:val="004475AF"/>
    <w:rsid w:val="004537CD"/>
    <w:rsid w:val="00462914"/>
    <w:rsid w:val="004977FD"/>
    <w:rsid w:val="004B5134"/>
    <w:rsid w:val="004B5C11"/>
    <w:rsid w:val="004B797A"/>
    <w:rsid w:val="004C23E5"/>
    <w:rsid w:val="004C2A95"/>
    <w:rsid w:val="004D7CCC"/>
    <w:rsid w:val="004E4C22"/>
    <w:rsid w:val="004E545C"/>
    <w:rsid w:val="005076A2"/>
    <w:rsid w:val="005151B2"/>
    <w:rsid w:val="00525DAC"/>
    <w:rsid w:val="005349D1"/>
    <w:rsid w:val="005363C9"/>
    <w:rsid w:val="00585AFA"/>
    <w:rsid w:val="005A7D4D"/>
    <w:rsid w:val="005C7B15"/>
    <w:rsid w:val="005F46DC"/>
    <w:rsid w:val="00635B9D"/>
    <w:rsid w:val="006413FC"/>
    <w:rsid w:val="00665D5F"/>
    <w:rsid w:val="006A3696"/>
    <w:rsid w:val="006A451A"/>
    <w:rsid w:val="007035B4"/>
    <w:rsid w:val="00726CAA"/>
    <w:rsid w:val="0077109B"/>
    <w:rsid w:val="007A3329"/>
    <w:rsid w:val="007B4D18"/>
    <w:rsid w:val="007C7F81"/>
    <w:rsid w:val="007E5B90"/>
    <w:rsid w:val="007F5D44"/>
    <w:rsid w:val="00800A42"/>
    <w:rsid w:val="00816D8A"/>
    <w:rsid w:val="00821309"/>
    <w:rsid w:val="008236ED"/>
    <w:rsid w:val="00837E6C"/>
    <w:rsid w:val="0084638C"/>
    <w:rsid w:val="00854849"/>
    <w:rsid w:val="008D18B2"/>
    <w:rsid w:val="00900D3F"/>
    <w:rsid w:val="00946D26"/>
    <w:rsid w:val="009479EC"/>
    <w:rsid w:val="0098624E"/>
    <w:rsid w:val="009A3118"/>
    <w:rsid w:val="009A3B23"/>
    <w:rsid w:val="009B4877"/>
    <w:rsid w:val="009B58C3"/>
    <w:rsid w:val="009B7407"/>
    <w:rsid w:val="009C29A4"/>
    <w:rsid w:val="009C3172"/>
    <w:rsid w:val="009E2A4D"/>
    <w:rsid w:val="009E5001"/>
    <w:rsid w:val="00A03207"/>
    <w:rsid w:val="00A049D3"/>
    <w:rsid w:val="00A5005C"/>
    <w:rsid w:val="00A75922"/>
    <w:rsid w:val="00A81532"/>
    <w:rsid w:val="00A83AC6"/>
    <w:rsid w:val="00AD4F3B"/>
    <w:rsid w:val="00AE4950"/>
    <w:rsid w:val="00B0131D"/>
    <w:rsid w:val="00B0422D"/>
    <w:rsid w:val="00B0574A"/>
    <w:rsid w:val="00B46CF5"/>
    <w:rsid w:val="00B754F0"/>
    <w:rsid w:val="00B87AEB"/>
    <w:rsid w:val="00B969B8"/>
    <w:rsid w:val="00BC0D5E"/>
    <w:rsid w:val="00BC41A7"/>
    <w:rsid w:val="00BC580B"/>
    <w:rsid w:val="00BF568D"/>
    <w:rsid w:val="00C1335A"/>
    <w:rsid w:val="00C3624C"/>
    <w:rsid w:val="00C5778D"/>
    <w:rsid w:val="00C73EA6"/>
    <w:rsid w:val="00C93983"/>
    <w:rsid w:val="00CA269A"/>
    <w:rsid w:val="00CA4F2A"/>
    <w:rsid w:val="00CC674D"/>
    <w:rsid w:val="00CD43E1"/>
    <w:rsid w:val="00CF12C1"/>
    <w:rsid w:val="00CF7AB9"/>
    <w:rsid w:val="00D266E4"/>
    <w:rsid w:val="00D301E4"/>
    <w:rsid w:val="00D73567"/>
    <w:rsid w:val="00D73568"/>
    <w:rsid w:val="00D83115"/>
    <w:rsid w:val="00D905AF"/>
    <w:rsid w:val="00D94214"/>
    <w:rsid w:val="00DC1596"/>
    <w:rsid w:val="00DC30D9"/>
    <w:rsid w:val="00DC76BC"/>
    <w:rsid w:val="00DE5A25"/>
    <w:rsid w:val="00DF49D0"/>
    <w:rsid w:val="00E00E55"/>
    <w:rsid w:val="00E270CF"/>
    <w:rsid w:val="00E428F1"/>
    <w:rsid w:val="00E72A28"/>
    <w:rsid w:val="00E857E8"/>
    <w:rsid w:val="00ED1D4D"/>
    <w:rsid w:val="00EE5FBB"/>
    <w:rsid w:val="00EE620B"/>
    <w:rsid w:val="00F0636B"/>
    <w:rsid w:val="00F0751E"/>
    <w:rsid w:val="00F33BE0"/>
    <w:rsid w:val="00F776E4"/>
    <w:rsid w:val="00FB00A5"/>
    <w:rsid w:val="00FC137B"/>
    <w:rsid w:val="00FD07EB"/>
    <w:rsid w:val="00FF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020243"/>
    <w:pPr>
      <w:jc w:val="right"/>
    </w:pPr>
    <w:rPr>
      <w:rFonts w:hAnsi="Times New Roman" w:ascii="Times New Roman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020243"/>
    <w:rPr>
      <w:rFonts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020243"/>
    <w:pPr>
      <w:jc w:val="right"/>
    </w:pPr>
    <w:rPr>
      <w:rFonts w:ascii="Times New Roman" w:hAnsi="Times New Roman"/>
    </w:rPr>
  </w:style>
  <w:style w:customStyle="1" w:styleId="TijelotekstaChar" w:type="character">
    <w:name w:val="Tijelo teksta Char"/>
    <w:basedOn w:val="Zadanifontodlomka"/>
    <w:link w:val="Tijeloteksta"/>
    <w:uiPriority w:val="99"/>
    <w:rsid w:val="00020243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5012</izvorni_sadrzaj>
    <derivirana_varijabla naziv="DomainObject.Predmet.Broj_1">5012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St-5012/2016</izvorni_sadrzaj>
    <derivirana_varijabla naziv="DomainObject.Predmet.OznakaBroj_1">St-5012/2016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MILAŠINOVIĆ OPREMA d.o.o. zastupanog po punomoćniku Sascha Milasinovic</izvorni_sadrzaj>
    <derivirana_varijabla naziv="DomainObject.Predmet.ProtustrankaFormated_1">  MILAŠINOVIĆ OPREMA d.o.o. zastupanog po punomoćniku Sascha Milasinovic</derivirana_varijabla>
  </DomainObject.Predmet.ProtustrankaFormated>
  <DomainObject.Predmet.ProtustrankaFormatedOIB>
    <izvorni_sadrzaj>  MILAŠINOVIĆ OPREMA d.o.o., OIB 87602548566 zastupanog po punomoćniku Sascha Milasinovic</izvorni_sadrzaj>
    <derivirana_varijabla naziv="DomainObject.Predmet.ProtustrankaFormatedOIB_1">  MILAŠINOVIĆ OPREMA d.o.o., OIB 87602548566 zastupanog po punomoćniku Sascha Milasinovic</derivirana_varijabla>
  </DomainObject.Predmet.ProtustrankaFormatedOIB>
  <DomainObject.Predmet.ProtustrankaFormatedWithAdress>
    <izvorni_sadrzaj> MILAŠINOVIĆ OPREMA d.o.o., Sveta Helena 104, 10382 Sveta Helena zastupanog po punomoćniku Sascha Milasinovic</izvorni_sadrzaj>
    <derivirana_varijabla naziv="DomainObject.Predmet.ProtustrankaFormatedWithAdress_1"> MILAŠINOVIĆ OPREMA d.o.o., Sveta Helena 104, 10382 Sveta Helena zastupanog po punomoćniku Sascha Milasinovic</derivirana_varijabla>
  </DomainObject.Predmet.ProtustrankaFormatedWithAdress>
  <DomainObject.Predmet.ProtustrankaFormatedWithAdressOIB>
    <izvorni_sadrzaj> MILAŠINOVIĆ OPREMA d.o.o., OIB 87602548566, Sveta Helena 104, 10382 Sveta Helena zastupanog po punomoćniku Sascha Milasinovic</izvorni_sadrzaj>
    <derivirana_varijabla naziv="DomainObject.Predmet.ProtustrankaFormatedWithAdressOIB_1"> MILAŠINOVIĆ OPREMA d.o.o., OIB 87602548566, Sveta Helena 104, 10382 Sveta Helena zastupanog po punomoćniku Sascha Milasinovic</derivirana_varijabla>
  </DomainObject.Predmet.ProtustrankaFormatedWithAdressOIB>
  <DomainObject.Predmet.ProtustrankaWithAdress>
    <izvorni_sadrzaj>MILAŠINOVIĆ OPREMA d.o.o. Sveta Helena 104, 10382 Sveta Helena</izvorni_sadrzaj>
    <derivirana_varijabla naziv="DomainObject.Predmet.ProtustrankaWithAdress_1">MILAŠINOVIĆ OPREMA d.o.o. Sveta Helena 104, 10382 Sveta Helena</derivirana_varijabla>
  </DomainObject.Predmet.ProtustrankaWithAdress>
  <DomainObject.Predmet.ProtustrankaWithAdressOIB>
    <izvorni_sadrzaj>MILAŠINOVIĆ OPREMA d.o.o., OIB 87602548566, Sveta Helena 104, 10382 Sveta Helena</izvorni_sadrzaj>
    <derivirana_varijabla naziv="DomainObject.Predmet.ProtustrankaWithAdressOIB_1">MILAŠINOVIĆ OPREMA d.o.o., OIB 87602548566, Sveta Helena 104, 10382 Sveta Helena</derivirana_varijabla>
  </DomainObject.Predmet.ProtustrankaWithAdressOIB>
  <DomainObject.Predmet.ProtustrankaNazivFormated>
    <izvorni_sadrzaj>MILAŠINOVIĆ OPREMA d.o.o.</izvorni_sadrzaj>
    <derivirana_varijabla naziv="DomainObject.Predmet.ProtustrankaNazivFormated_1">MILAŠINOVIĆ OPREMA d.o.o.</derivirana_varijabla>
  </DomainObject.Predmet.ProtustrankaNazivFormated>
  <DomainObject.Predmet.ProtustrankaNazivFormatedOIB>
    <izvorni_sadrzaj>MILAŠINOVIĆ OPREMA d.o.o., OIB 87602548566</izvorni_sadrzaj>
    <derivirana_varijabla naziv="DomainObject.Predmet.ProtustrankaNazivFormatedOIB_1">MILAŠINOVIĆ OPREMA d.o.o., OIB 87602548566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MILAŠINOVIĆ OPREMA d.o.o. zastupanog po punomoćniku Sascha Milasinovic</item>
    </izvorni_sadrzaj>
    <derivirana_varijabla naziv="DomainObject.Predmet.ProtuStrankaListFormated_1">
      <item>MILAŠINOVIĆ OPREMA d.o.o. zastupanog po punomoćniku Sascha Milasinovic</item>
    </derivirana_varijabla>
  </DomainObject.Predmet.ProtuStrankaListFormated>
  <DomainObject.Predmet.ProtuStrankaListFormatedOIB>
    <izvorni_sadrzaj>
      <item>MILAŠINOVIĆ OPREMA d.o.o., OIB 87602548566 zastupanog po punomoćniku Sascha Milasinovic</item>
    </izvorni_sadrzaj>
    <derivirana_varijabla naziv="DomainObject.Predmet.ProtuStrankaListFormatedOIB_1">
      <item>MILAŠINOVIĆ OPREMA d.o.o., OIB 87602548566 zastupanog po punomoćniku Sascha Milasinovic</item>
    </derivirana_varijabla>
  </DomainObject.Predmet.ProtuStrankaListFormatedOIB>
  <DomainObject.Predmet.ProtuStrankaListFormatedWithAdress>
    <izvorni_sadrzaj>
      <item>MILAŠINOVIĆ OPREMA d.o.o., Sveta Helena 104, 10382 Sveta Helena zastupanog po punomoćniku Sascha Milasinovic</item>
    </izvorni_sadrzaj>
    <derivirana_varijabla naziv="DomainObject.Predmet.ProtuStrankaListFormatedWithAdress_1">
      <item>MILAŠINOVIĆ OPREMA d.o.o., Sveta Helena 104, 10382 Sveta Helena zastupanog po punomoćniku Sascha Milasinovic</item>
    </derivirana_varijabla>
  </DomainObject.Predmet.ProtuStrankaListFormatedWithAdress>
  <DomainObject.Predmet.ProtuStrankaListFormatedWithAdressOIB>
    <izvorni_sadrzaj>
      <item>MILAŠINOVIĆ OPREMA d.o.o., OIB 87602548566, Sveta Helena 104, 10382 Sveta Helena zastupanog po punomoćniku Sascha Milasinovic</item>
    </izvorni_sadrzaj>
    <derivirana_varijabla naziv="DomainObject.Predmet.ProtuStrankaListFormatedWithAdressOIB_1">
      <item>MILAŠINOVIĆ OPREMA d.o.o., OIB 87602548566, Sveta Helena 104, 10382 Sveta Helena zastupanog po punomoćniku Sascha Milasinovic</item>
    </derivirana_varijabla>
  </DomainObject.Predmet.ProtuStrankaListFormatedWithAdressOIB>
  <DomainObject.Predmet.ProtuStrankaListNazivFormated>
    <izvorni_sadrzaj>
      <item>MILAŠINOVIĆ OPREMA d.o.o.</item>
    </izvorni_sadrzaj>
    <derivirana_varijabla naziv="DomainObject.Predmet.ProtuStrankaListNazivFormated_1">
      <item>MILAŠINOVIĆ OPREMA d.o.o.</item>
    </derivirana_varijabla>
  </DomainObject.Predmet.ProtuStrankaListNazivFormated>
  <DomainObject.Predmet.ProtuStrankaListNazivFormatedOIB>
    <izvorni_sadrzaj>
      <item>MILAŠINOVIĆ OPREMA d.o.o., OIB 87602548566</item>
    </izvorni_sadrzaj>
    <derivirana_varijabla naziv="DomainObject.Predmet.ProtuStrankaListNazivFormatedOIB_1">
      <item>MILAŠINOVIĆ OPREMA d.o.o., OIB 87602548566</item>
    </derivirana_varijabla>
  </DomainObject.Predmet.ProtuStrankaListNazivFormatedOIB>
  <DomainObject.Predmet.OstaliListFormated>
    <izvorni_sadrzaj>
      <item>Sascha Milasinovic punomoćnik sudionika u postupku MILAŠINOVIĆ OPREMA d.o.o.</item>
    </izvorni_sadrzaj>
    <derivirana_varijabla naziv="DomainObject.Predmet.OstaliListFormated_1">
      <item>Sascha Milasinovic punomoćnik sudionika u postupku MILAŠINOVIĆ OPREMA d.o.o.</item>
    </derivirana_varijabla>
  </DomainObject.Predmet.OstaliListFormated>
  <DomainObject.Predmet.OstaliListFormatedOIB>
    <izvorni_sadrzaj>
      <item>Sascha Milasinovic, OIB 82851263130 punomoćnik sudionika u postupku MILAŠINOVIĆ OPREMA d.o.o.</item>
    </izvorni_sadrzaj>
    <derivirana_varijabla naziv="DomainObject.Predmet.OstaliListFormatedOIB_1">
      <item>Sascha Milasinovic, OIB 82851263130 punomoćnik sudionika u postupku MILAŠINOVIĆ OPREMA d.o.o.</item>
    </derivirana_varijabla>
  </DomainObject.Predmet.OstaliListFormatedOIB>
  <DomainObject.Predmet.OstaliListFormatedWithAdress>
    <izvorni_sadrzaj>
      <item>Sascha Milasinovic, Sveta Helena 39c, 10382 Sveta Helena punomoćnik sudionika u postupku MILAŠINOVIĆ OPREMA d.o.o.</item>
    </izvorni_sadrzaj>
    <derivirana_varijabla naziv="DomainObject.Predmet.OstaliListFormatedWithAdress_1">
      <item>Sascha Milasinovic, Sveta Helena 39c, 10382 Sveta Helena punomoćnik sudionika u postupku MILAŠINOVIĆ OPREMA d.o.o.</item>
    </derivirana_varijabla>
  </DomainObject.Predmet.OstaliListFormatedWithAdress>
  <DomainObject.Predmet.OstaliListFormatedWithAdressOIB>
    <izvorni_sadrzaj>
      <item>Sascha Milasinovic, OIB 82851263130, Sveta Helena 39c, 10382 Sveta Helena punomoćnik sudionika u postupku MILAŠINOVIĆ OPREMA d.o.o.</item>
    </izvorni_sadrzaj>
    <derivirana_varijabla naziv="DomainObject.Predmet.OstaliListFormatedWithAdressOIB_1">
      <item>Sascha Milasinovic, OIB 82851263130, Sveta Helena 39c, 10382 Sveta Helena punomoćnik sudionika u postupku MILAŠINOVIĆ OPREMA d.o.o.</item>
    </derivirana_varijabla>
  </DomainObject.Predmet.OstaliListFormatedWithAdressOIB>
  <DomainObject.Predmet.OstaliListNazivFormated>
    <izvorni_sadrzaj>
      <item>Sascha Milasinovic</item>
    </izvorni_sadrzaj>
    <derivirana_varijabla naziv="DomainObject.Predmet.OstaliListNazivFormated_1">
      <item>Sascha Milasinovic</item>
    </derivirana_varijabla>
  </DomainObject.Predmet.OstaliListNazivFormated>
  <DomainObject.Predmet.OstaliListNazivFormatedOIB>
    <izvorni_sadrzaj>
      <item>Sascha Milasinovic, OIB 82851263130</item>
    </izvorni_sadrzaj>
    <derivirana_varijabla naziv="DomainObject.Predmet.OstaliListNazivFormatedOIB_1">
      <item>Sascha Milasinovic, OIB 82851263130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MILAŠINOVIĆ OPREMA d.o.o.</izvorni_sadrzaj>
    <derivirana_varijabla naziv="DomainObject.Predmet.ProtustrankaIDrugi_1">MILAŠINOVIĆ OPREMA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MILAŠINOVIĆ OPREMA d.o.o., OIB 87602548566, Sveta Helena 104, 10382 Sveta Helena</izvorni_sadrzaj>
    <derivirana_varijabla naziv="DomainObject.Predmet.ProtustrankaIDrugiAdressOIB_1">MILAŠINOVIĆ OPREMA d.o.o., OIB 87602548566, Sveta Helena 104, 10382 Sveta Helena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MILAŠINOVIĆ OPREMA d.o.o.</item>
      <item>Sascha Milasinovic</item>
    </izvorni_sadrzaj>
    <derivirana_varijabla naziv="DomainObject.Predmet.SudioniciListNaziv_1">
      <item>FINA Regionalni centar Zagreb</item>
      <item>MILAŠINOVIĆ OPREMA d.o.o.</item>
      <item>Sascha Milasinovic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MILAŠINOVIĆ OPREMA d.o.o., OIB 87602548566, Sveta Helena 104,10382 Sveta Helena</item>
      <item>Sascha Milasinovic, OIB 82851263130, Sveta Helena 39c,10382 Sveta Helena</item>
    </izvorni_sadrzaj>
    <derivirana_varijabla naziv="DomainObject.Predmet.SudioniciListAdressOIB_1">
      <item>FINA Regionalni centar Zagreb, OIB 85821130368, Trg svibanjskih žrtava 1995. br. 1,10000 Zagreb</item>
      <item>MILAŠINOVIĆ OPREMA d.o.o., OIB 87602548566, Sveta Helena 104,10382 Sveta Helena</item>
      <item>Sascha Milasinovic, OIB 82851263130, Sveta Helena 39c,10382 Sveta Helena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87602548566</item>
      <item>, OIB 82851263130</item>
    </izvorni_sadrzaj>
    <derivirana_varijabla naziv="DomainObject.Predmet.SudioniciListNazivOIB_1">
      <item>, OIB 85821130368</item>
      <item>, OIB 87602548566</item>
      <item>, OIB 82851263130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7DDC6B-93AB-49F9-994F-12C1B54A15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352</properties:Words>
  <properties:Characters>1819</properties:Characters>
  <properties:Lines>55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2017-10-03T09:00:00Z</dcterms:created>
  <dc:creator>Vesna Fundurulić Perišin</dc:creator>
  <cp:lastModifiedBy>Matea Bizjak</cp:lastModifiedBy>
  <cp:lastPrinted>2017-10-03T09:01:00Z</cp:lastPrinted>
  <dcterms:modified xmlns:xsi="http://www.w3.org/2001/XMLSchema-instance" xsi:type="dcterms:W3CDTF">2017-10-03T09:02:00Z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