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f832" w14:paraId="8c2f832" w:rsidRDefault="00BB60A5" w:rsidP="00BB60A5" w:rsidR="003D66B2" w:rsidRPr="00BB60A5">
      <w:pPr>
        <w:tabs>
          <w:tab w:pos="3600" w:val="left"/>
        </w:tabs>
        <w15:collapsed w:val="false"/>
        <w:rPr>
          <w:i/>
        </w:rPr>
      </w:pPr>
      <w:r>
        <w:rPr>
          <w:i/>
        </w:rPr>
        <w:tab/>
      </w:r>
    </w:p>
    <w:p w:rsidRDefault="003D66B2" w:rsidP="00BB60A5" w:rsidR="003D66B2" w:rsidRPr="008662DA">
      <w:pPr>
        <w:jc w:val="center"/>
      </w:pPr>
      <w:r w:rsidRPr="008662DA">
        <w:tab/>
      </w:r>
      <w:r w:rsidRPr="008662DA">
        <w:tab/>
      </w:r>
      <w:r w:rsidRPr="008662DA">
        <w:tab/>
      </w:r>
    </w:p>
    <w:p w:rsidRDefault="009515B3" w:rsidP="009515B3" w:rsidR="009515B3">
      <w:r>
        <w:rPr>
          <w:b/>
        </w:rPr>
        <w:tab/>
      </w:r>
      <w:r>
        <w:rPr>
          <w:b/>
        </w:rPr>
        <w:tab/>
      </w:r>
    </w:p>
    <w:p w:rsidRDefault="009515B3" w:rsidP="009515B3" w:rsidR="009515B3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5B3" w:rsidP="009515B3" w:rsidR="009515B3">
      <w:r>
        <w:rPr>
          <w:lang w:val="pl-PL"/>
        </w:rPr>
        <w:t>REPUBLIKA HRVATSKA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</w:p>
    <w:p w:rsidRDefault="009515B3" w:rsidP="009515B3" w:rsidR="009515B3">
      <w:pPr>
        <w:rPr>
          <w:lang w:val="pl-PL"/>
        </w:rPr>
      </w:pPr>
      <w:r>
        <w:rPr>
          <w:lang w:val="pl-PL"/>
        </w:rPr>
        <w:t>TRGOVAČKI SUD U ZAGREBU</w:t>
      </w:r>
    </w:p>
    <w:p w:rsidRDefault="009515B3" w:rsidP="009515B3" w:rsidR="009515B3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9515B3" w:rsidP="009515B3" w:rsidR="009515B3">
      <w:pPr>
        <w:jc w:val="center"/>
        <w:rPr>
          <w:lang w:val="pt-BR"/>
        </w:rPr>
      </w:pPr>
    </w:p>
    <w:p w:rsidRDefault="009515B3" w:rsidP="009515B3" w:rsidR="009515B3">
      <w:pPr>
        <w:jc w:val="center"/>
        <w:rPr>
          <w:lang w:val="pt-BR"/>
        </w:rPr>
      </w:pPr>
      <w:r>
        <w:rPr>
          <w:lang w:val="pt-BR"/>
        </w:rPr>
        <w:t>R E P U B L I K A   H R VA T S K A</w:t>
      </w:r>
    </w:p>
    <w:p w:rsidRDefault="009515B3" w:rsidP="009515B3" w:rsidR="009515B3">
      <w:pPr>
        <w:jc w:val="center"/>
        <w:rPr>
          <w:lang w:val="pt-BR"/>
        </w:rPr>
      </w:pPr>
      <w:r>
        <w:rPr>
          <w:lang w:val="pt-BR"/>
        </w:rPr>
        <w:t xml:space="preserve">  R J E Š E N J E</w:t>
      </w:r>
    </w:p>
    <w:p w:rsidRDefault="009515B3" w:rsidP="009515B3" w:rsidR="009515B3">
      <w:pPr>
        <w:jc w:val="both"/>
        <w:rPr>
          <w:b/>
        </w:rPr>
      </w:pPr>
    </w:p>
    <w:p w:rsidRDefault="009515B3" w:rsidP="009515B3" w:rsidR="009515B3">
      <w:pPr>
        <w:ind w:firstLine="720"/>
        <w:jc w:val="both"/>
      </w:pPr>
      <w:r>
        <w:t>Trgovački sud u Zagrebu, po sucu Nikoli Ribariću, u stečajnom postupku u povodu prijedloga predlagatelja Republike Hrvatske, Ministarstva financija, Porezne uprave, OIB: 18683136487, koju zastupa Županijsko državno odvjetništvo u Zagrebu, za otvaranje stečajnog postupka nad dužnikom HARMONIJA ZAGREB d.o.o., Zagreb, V. Ravnice 5, OIB: 70713542934, dana 23. studenoga 2016.,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067DA9" w:rsidP="00067DA9" w:rsidR="00E029B4" w:rsidRPr="000A797F">
      <w:pPr>
        <w:pStyle w:val="BodyText21"/>
        <w:numPr>
          <w:ilvl w:val="0"/>
          <w:numId w:val="1"/>
        </w:numPr>
        <w:rPr>
          <w:rFonts w:hAnsi="Times New Roman" w:ascii="Times New Roman"/>
          <w:szCs w:val="24"/>
        </w:rPr>
      </w:pPr>
      <w:r w:rsidRPr="00067DA9">
        <w:rPr>
          <w:rFonts w:hAnsi="Times New Roman" w:ascii="Times New Roman"/>
          <w:szCs w:val="24"/>
        </w:rPr>
        <w:t>VLADIMIR ŠPEHAR, KARLOVAC, MAKSIMILIJANA VRHOVCA 5, OIB: 20275924066</w:t>
      </w:r>
      <w:r w:rsidR="004918BD" w:rsidRPr="000A797F">
        <w:rPr>
          <w:rFonts w:hAnsi="Times New Roman" w:ascii="Times New Roman"/>
          <w:szCs w:val="24"/>
        </w:rPr>
        <w:t>,</w:t>
      </w:r>
      <w:r w:rsidR="00F1797B" w:rsidRPr="000A797F">
        <w:rPr>
          <w:rFonts w:hAnsi="Times New Roman" w:ascii="Times New Roman"/>
          <w:szCs w:val="24"/>
        </w:rPr>
        <w:t xml:space="preserve"> </w:t>
      </w:r>
      <w:r w:rsidR="00B93BB9" w:rsidRPr="000A797F">
        <w:rPr>
          <w:rFonts w:hAnsi="Times New Roman" w:ascii="Times New Roman"/>
          <w:szCs w:val="24"/>
        </w:rPr>
        <w:t>razrješuje se dužnosti stečajnog upravitelja u ovom stečajnom predmetu.</w:t>
      </w:r>
    </w:p>
    <w:p w:rsidRDefault="00243285" w:rsidP="00243285" w:rsidR="00243285" w:rsidRPr="000A797F">
      <w:pPr>
        <w:ind w:left="360"/>
        <w:jc w:val="both"/>
      </w:pPr>
    </w:p>
    <w:p w:rsidRDefault="00B93BB9" w:rsidP="009515B3" w:rsidR="000A797F">
      <w:pPr>
        <w:numPr>
          <w:ilvl w:val="0"/>
          <w:numId w:val="1"/>
        </w:numPr>
        <w:jc w:val="both"/>
      </w:pPr>
      <w:r w:rsidRPr="000A797F">
        <w:t xml:space="preserve">Za novog stečajnog upravitelja imenuje se </w:t>
      </w:r>
      <w:r w:rsidR="009515B3" w:rsidRPr="009515B3">
        <w:t>MLADEN JANIŠKA, Zagreb, Ribnjak 52, OIB:52042379273</w:t>
      </w:r>
    </w:p>
    <w:p w:rsidRDefault="000A797F" w:rsidP="000A797F" w:rsidR="000A797F" w:rsidRPr="000A797F">
      <w:pPr>
        <w:ind w:left="1080"/>
        <w:jc w:val="both"/>
      </w:pPr>
    </w:p>
    <w:p w:rsidRDefault="00163E44" w:rsidP="009515B3" w:rsidR="00243285">
      <w:pPr>
        <w:pStyle w:val="Odlomakpopisa"/>
        <w:numPr>
          <w:ilvl w:val="0"/>
          <w:numId w:val="1"/>
        </w:numPr>
        <w:jc w:val="both"/>
      </w:pPr>
      <w:r w:rsidRPr="000A797F">
        <w:t>Pozivaju se vjerovnici u rokovima iz točke IV. i V. izreke r</w:t>
      </w:r>
      <w:r w:rsidR="000A797F">
        <w:t xml:space="preserve">ješenja o otvaranju stečaja od </w:t>
      </w:r>
      <w:r w:rsidR="00BB60A5">
        <w:t>25</w:t>
      </w:r>
      <w:r w:rsidRPr="000A797F">
        <w:t>.</w:t>
      </w:r>
      <w:r w:rsidR="000A797F">
        <w:t xml:space="preserve"> li</w:t>
      </w:r>
      <w:r w:rsidR="000D26CE">
        <w:t>stopada</w:t>
      </w:r>
      <w:r w:rsidRPr="000A797F">
        <w:t xml:space="preserve"> 2016. prijaviti tražbine te dostaviti obavijesti o postojanju </w:t>
      </w:r>
      <w:proofErr w:type="spellStart"/>
      <w:r w:rsidRPr="000A797F">
        <w:t>razlučnog</w:t>
      </w:r>
      <w:proofErr w:type="spellEnd"/>
      <w:r w:rsidRPr="000A797F">
        <w:t xml:space="preserve"> ili izlučnog prava novoimenovanom stečajnom upravitelju </w:t>
      </w:r>
      <w:r w:rsidR="009515B3" w:rsidRPr="009515B3">
        <w:t>MLADEN JANIŠKA, Zagreb, Ribnjak 52, OIB:52042379273</w:t>
      </w:r>
      <w:r w:rsidR="009515B3">
        <w:t>.</w:t>
      </w:r>
    </w:p>
    <w:p w:rsidRDefault="001358F8" w:rsidP="001358F8" w:rsidR="001358F8" w:rsidRPr="006B77AD">
      <w:pPr>
        <w:ind w:left="108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84336A" w:rsidP="00526D32" w:rsidR="0084336A">
      <w:pPr>
        <w:ind w:firstLine="708"/>
        <w:jc w:val="both"/>
      </w:pPr>
      <w:r>
        <w:t xml:space="preserve">Podneskom od </w:t>
      </w:r>
      <w:r w:rsidR="009515B3">
        <w:t>10.11.2016</w:t>
      </w:r>
      <w:r>
        <w:t>. sud je obaviješten da je stečajni upravitelj</w:t>
      </w:r>
      <w:r w:rsidR="001F0DCA" w:rsidRPr="001F0DCA">
        <w:t xml:space="preserve"> </w:t>
      </w:r>
      <w:r w:rsidR="000D26CE">
        <w:t>Vladimir Špehar</w:t>
      </w:r>
      <w:r w:rsidR="001358F8">
        <w:t xml:space="preserve"> </w:t>
      </w:r>
      <w:r>
        <w:t>nakon kratke i teške bolesti preminuo 28.10.2016.</w:t>
      </w:r>
    </w:p>
    <w:p w:rsidRDefault="0084336A" w:rsidP="00526D32" w:rsidR="0084336A">
      <w:pPr>
        <w:ind w:firstLine="708"/>
        <w:jc w:val="both"/>
      </w:pPr>
      <w:r>
        <w:t xml:space="preserve">Vladimir Špehar imenovan je za stečajnog upravitelja u </w:t>
      </w:r>
      <w:proofErr w:type="spellStart"/>
      <w:r>
        <w:t>ovosudn</w:t>
      </w:r>
      <w:r w:rsidR="009515B3">
        <w:t>om</w:t>
      </w:r>
      <w:proofErr w:type="spellEnd"/>
      <w:r w:rsidR="009515B3">
        <w:t xml:space="preserve"> predmetu rješenjem suda od 20</w:t>
      </w:r>
      <w:r>
        <w:t>.10.2016.</w:t>
      </w:r>
    </w:p>
    <w:p w:rsidRDefault="0084336A" w:rsidP="00526D32" w:rsidR="0084336A">
      <w:pPr>
        <w:ind w:firstLine="708"/>
        <w:jc w:val="both"/>
      </w:pPr>
      <w:r>
        <w:t>Uvidom u JRO sud je utvrdio kako je stečajni upravitelj Vladimir Špehar umro 28.10.2016.</w:t>
      </w:r>
    </w:p>
    <w:p w:rsidRDefault="001F0DCA" w:rsidP="00526D32" w:rsidR="001F0DCA">
      <w:pPr>
        <w:ind w:firstLine="708"/>
        <w:jc w:val="both"/>
      </w:pPr>
      <w:r w:rsidRPr="001F0DCA">
        <w:t>Slijedom navedenog, sud je na temelju citirane odredbe riješio kao u točki I. izreke.</w:t>
      </w:r>
    </w:p>
    <w:p w:rsidRDefault="00F75FF6" w:rsidP="00526D32" w:rsidR="00526D32">
      <w:pPr>
        <w:ind w:firstLine="708"/>
        <w:jc w:val="both"/>
      </w:pPr>
      <w:r>
        <w:t xml:space="preserve">Sud je temeljem odredbe članka 84. st.1. Stečajnog zakona (NN 71/15: dalje SZ) sud je imenovao novog stečajnog upravitelja </w:t>
      </w:r>
      <w:r w:rsidR="00B970A1">
        <w:t xml:space="preserve">metodom slučajnog odabira sa liste A stečajnih upravitelja a područje nadležnog suda. </w:t>
      </w:r>
    </w:p>
    <w:p w:rsidRDefault="00B970A1" w:rsidP="00526D32" w:rsidR="00163E44" w:rsidRPr="001F0DCA">
      <w:pPr>
        <w:spacing w:lineRule="atLeast" w:line="0"/>
        <w:contextualSpacing/>
        <w:jc w:val="both"/>
      </w:pPr>
      <w:r>
        <w:t xml:space="preserve">S obzirom da je </w:t>
      </w:r>
      <w:r w:rsidR="00163E44">
        <w:t xml:space="preserve">novi stečajni upravitelj </w:t>
      </w:r>
      <w:r w:rsidR="00526D32">
        <w:t xml:space="preserve">Mladen </w:t>
      </w:r>
      <w:proofErr w:type="spellStart"/>
      <w:r w:rsidR="00526D32">
        <w:t>Janiška</w:t>
      </w:r>
      <w:proofErr w:type="spellEnd"/>
      <w:r w:rsidR="00163E44">
        <w:t xml:space="preserve"> imenovan prije općeg ispitnog i izvještajnog ročišta, a za trajanja rokova za prijavu tražbina u stečaj te dostave obavijesti </w:t>
      </w:r>
      <w:proofErr w:type="spellStart"/>
      <w:r w:rsidR="00163E44">
        <w:t>razlučnih</w:t>
      </w:r>
      <w:proofErr w:type="spellEnd"/>
      <w:r w:rsidR="00163E44">
        <w:t xml:space="preserve"> i izlučnih vjerovnika stečajnom upravitelju, sud ih je točkom III. izreke ovog rješenja obavijestio o tome da prijave</w:t>
      </w:r>
      <w:r w:rsidR="00163E44" w:rsidRPr="00163E44">
        <w:t xml:space="preserve"> tražbine te</w:t>
      </w:r>
      <w:r w:rsidR="00163E44">
        <w:t xml:space="preserve"> dostave</w:t>
      </w:r>
      <w:r w:rsidR="00163E44" w:rsidRPr="00163E44">
        <w:t xml:space="preserve"> obavijesti o postojanju </w:t>
      </w:r>
      <w:proofErr w:type="spellStart"/>
      <w:r w:rsidR="00163E44" w:rsidRPr="00163E44">
        <w:t>razlučnog</w:t>
      </w:r>
      <w:proofErr w:type="spellEnd"/>
      <w:r w:rsidR="00163E44" w:rsidRPr="00163E44">
        <w:t xml:space="preserve"> ili </w:t>
      </w:r>
      <w:r w:rsidR="00163E44" w:rsidRPr="00163E44">
        <w:lastRenderedPageBreak/>
        <w:t>izlučnog prava novoimenovanom stečajnom upravitelju</w:t>
      </w:r>
      <w:r w:rsidR="00526D32" w:rsidRPr="00526D32">
        <w:t xml:space="preserve"> </w:t>
      </w:r>
      <w:r w:rsidR="00526D32" w:rsidRPr="00C7541E">
        <w:t>MLADEN JANIŠKA, Zagreb, Ribnjak 52, OIB:52042379273</w:t>
      </w:r>
      <w:r w:rsidR="00163E44">
        <w:t>. Naime, stečaj nad dužnikom u ovom postupku otv</w:t>
      </w:r>
      <w:r w:rsidR="00974441">
        <w:t xml:space="preserve">oren je rješenjem ovog suda od </w:t>
      </w:r>
      <w:r w:rsidR="00526D32">
        <w:t>20</w:t>
      </w:r>
      <w:r w:rsidR="00163E44">
        <w:t>.</w:t>
      </w:r>
      <w:r w:rsidR="00974441">
        <w:t xml:space="preserve"> li</w:t>
      </w:r>
      <w:r w:rsidR="005C6995">
        <w:t>stopada</w:t>
      </w:r>
      <w:r w:rsidR="00163E44">
        <w:t xml:space="preserve"> 2016. te je to rješenje o otvaranju stečaja 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1B112F">
        <w:t>23</w:t>
      </w:r>
      <w:r w:rsidR="003869E3">
        <w:rPr>
          <w:lang w:val="pt-BR"/>
        </w:rPr>
        <w:t>.</w:t>
      </w:r>
      <w:r w:rsidR="001B112F">
        <w:rPr>
          <w:lang w:val="pt-BR"/>
        </w:rPr>
        <w:t xml:space="preserve"> studenoga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161CA7" w:rsidR="00161CA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1F0DCA">
        <w:t xml:space="preserve">                                                  </w:t>
      </w:r>
      <w:r w:rsidR="001B76B1">
        <w:t xml:space="preserve"> </w:t>
      </w:r>
      <w:r w:rsidR="00161CA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61CA7" w:rsidP="00E91121" w:rsidR="00161CA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61CA7" w:rsidP="00E91121" w:rsidR="00161CA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61CA7" w:rsidP="00E91121" w:rsidR="00161CA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61CA7" w:rsidP="00E91121" w:rsidR="00161CA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E05D4" w:rsidP="00161CA7" w:rsidR="00BE05D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B76B1" w:rsidP="00BE05D4" w:rsidR="001B76B1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853E37" w:rsidP="00526D32" w:rsidR="001F0DCA">
      <w:pPr>
        <w:pStyle w:val="Podnaslov"/>
        <w:ind w:left="5664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853E37" w:rsidP="002D4CBC" w:rsidR="00853E37">
      <w:pPr>
        <w:jc w:val="both"/>
      </w:pPr>
    </w:p>
    <w:p w:rsidRDefault="00BE05D4" w:rsidP="002D4CBC" w:rsidR="00BE05D4">
      <w:pPr>
        <w:jc w:val="both"/>
      </w:pPr>
    </w:p>
    <w:p w:rsidRDefault="00B93BB9" w:rsidP="002D4CBC" w:rsidR="00B93BB9" w:rsidRPr="006B77AD">
      <w:pPr>
        <w:jc w:val="both"/>
      </w:pPr>
      <w:bookmarkStart w:name="_GoBack" w:id="0"/>
      <w:bookmarkEnd w:id="0"/>
    </w:p>
    <w:sectPr w:rsidSect="003D66B2" w:rsidR="00B93BB9" w:rsidRPr="006B77A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CA7">
          <w:rPr>
            <w:noProof/>
          </w:rPr>
          <w:t>2</w:t>
        </w:r>
        <w:r>
          <w:fldChar w:fldCharType="end"/>
        </w:r>
      </w:p>
      <w:p w:rsidRDefault="003D66B2" w:rsidP="004F5A01" w:rsidR="004F5A01">
        <w:pPr>
          <w:jc w:val="right"/>
        </w:pPr>
        <w:r w:rsidRPr="008662DA">
          <w:t>72.</w:t>
        </w:r>
        <w:r w:rsidRPr="008662DA">
          <w:rPr>
            <w:b/>
          </w:rPr>
          <w:t xml:space="preserve"> </w:t>
        </w:r>
        <w:r w:rsidRPr="008662DA">
          <w:t>St-</w:t>
        </w:r>
        <w:r>
          <w:t>5</w:t>
        </w:r>
        <w:r w:rsidR="00BB60A5">
          <w:t>9</w:t>
        </w:r>
        <w:r w:rsidR="009515B3">
          <w:t>64</w:t>
        </w:r>
        <w:r w:rsidR="00BB60A5">
          <w:t>/2016</w:t>
        </w:r>
        <w:r w:rsidR="00161CA7">
          <w:t>-27</w:t>
        </w:r>
      </w:p>
    </w:sdtContent>
  </w:sdt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7DA9"/>
    <w:rsid w:val="0009227D"/>
    <w:rsid w:val="000A797F"/>
    <w:rsid w:val="000D26CE"/>
    <w:rsid w:val="000E2119"/>
    <w:rsid w:val="00100575"/>
    <w:rsid w:val="001358F8"/>
    <w:rsid w:val="00161CA7"/>
    <w:rsid w:val="00163E44"/>
    <w:rsid w:val="001B112F"/>
    <w:rsid w:val="001B76B1"/>
    <w:rsid w:val="001F0DCA"/>
    <w:rsid w:val="001F2E2A"/>
    <w:rsid w:val="00243285"/>
    <w:rsid w:val="00254BDA"/>
    <w:rsid w:val="002D4CBC"/>
    <w:rsid w:val="00371E33"/>
    <w:rsid w:val="003869E3"/>
    <w:rsid w:val="003A083E"/>
    <w:rsid w:val="003D66B2"/>
    <w:rsid w:val="00463D2B"/>
    <w:rsid w:val="004918BD"/>
    <w:rsid w:val="004F5A01"/>
    <w:rsid w:val="00526D32"/>
    <w:rsid w:val="0053524A"/>
    <w:rsid w:val="005C6995"/>
    <w:rsid w:val="006B77AD"/>
    <w:rsid w:val="0073212E"/>
    <w:rsid w:val="0084336A"/>
    <w:rsid w:val="00853E37"/>
    <w:rsid w:val="0086115E"/>
    <w:rsid w:val="008D55C6"/>
    <w:rsid w:val="009508C1"/>
    <w:rsid w:val="009515B3"/>
    <w:rsid w:val="00974441"/>
    <w:rsid w:val="00990BF7"/>
    <w:rsid w:val="009C58F8"/>
    <w:rsid w:val="009E6687"/>
    <w:rsid w:val="00AD12E1"/>
    <w:rsid w:val="00B85BF4"/>
    <w:rsid w:val="00B93BB9"/>
    <w:rsid w:val="00B970A1"/>
    <w:rsid w:val="00BB60A5"/>
    <w:rsid w:val="00BE05D4"/>
    <w:rsid w:val="00C53B7E"/>
    <w:rsid w:val="00CA19D6"/>
    <w:rsid w:val="00CD080D"/>
    <w:rsid w:val="00D0668D"/>
    <w:rsid w:val="00D26CB0"/>
    <w:rsid w:val="00D95F7A"/>
    <w:rsid w:val="00E029B4"/>
    <w:rsid w:val="00E67FD5"/>
    <w:rsid w:val="00EE41E8"/>
    <w:rsid w:val="00F1797B"/>
    <w:rsid w:val="00F418B3"/>
    <w:rsid w:val="00F7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61C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1CA7"/>
    <w:rPr>
      <w:rFonts w:cs="Times New Roman" w:hAnsi="Times New Roman" w:ascii="Times New Roman"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CA7"/>
    <w:rPr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CA7"/>
    <w:rPr>
      <w:rFonts w:cs="Times New Roman" w:hAnsi="Times New Roman" w:ascii="Times New Roman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CA7"/>
    <w:rPr>
      <w:rFonts w:cs="Times New Roman" w:hAnsi="Times New Roman" w:ascii="Times New Roman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61C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1CA7"/>
    <w:rPr>
      <w:rFonts w:ascii="Times New Roman" w:cs="Times New Roman" w:hAnsi="Times New Roman"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CA7"/>
    <w:rPr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CA7"/>
    <w:rPr>
      <w:rFonts w:ascii="Times New Roman" w:cs="Times New Roman" w:hAnsi="Times New Roman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CA7"/>
    <w:rPr>
      <w:rFonts w:ascii="Times New Roman" w:cs="Times New Roman" w:hAnsi="Times New Roman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4345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39364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5888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088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602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18792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273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675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3292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4919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140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075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St-5964/2016</izvorni_sadrzaj>
    <derivirana_varijabla naziv="DomainObject.Predmet.OznakaBroj_1">St-5964/2016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HARMONIJA ZAGREB d.o.o.</izvorni_sadrzaj>
    <derivirana_varijabla naziv="DomainObject.Predmet.ProtustrankaFormated_1">  HARMONIJA ZAGREB d.o.o.</derivirana_varijabla>
  </DomainObject.Predmet.ProtustrankaFormated>
  <DomainObject.Predmet.ProtustrankaFormatedOIB>
    <izvorni_sadrzaj>  HARMONIJA ZAGREB d.o.o., OIB 70713542934</izvorni_sadrzaj>
    <derivirana_varijabla naziv="DomainObject.Predmet.ProtustrankaFormatedOIB_1">  HARMONIJA ZAGREB d.o.o., OIB 70713542934</derivirana_varijabla>
  </DomainObject.Predmet.ProtustrankaFormatedOIB>
  <DomainObject.Predmet.ProtustrankaFormatedWithAdress>
    <izvorni_sadrzaj> HARMONIJA ZAGREB d.o.o., V. Ravnice 5, 10000 Zagreb</izvorni_sadrzaj>
    <derivirana_varijabla naziv="DomainObject.Predmet.ProtustrankaFormatedWithAdress_1"> HARMONIJA ZAGREB d.o.o., V. Ravnice 5, 10000 Zagreb</derivirana_varijabla>
  </DomainObject.Predmet.ProtustrankaFormatedWithAdress>
  <DomainObject.Predmet.ProtustrankaFormatedWithAdressOIB>
    <izvorni_sadrzaj> HARMONIJA ZAGREB d.o.o., OIB 70713542934, V. Ravnice 5, 10000 Zagreb</izvorni_sadrzaj>
    <derivirana_varijabla naziv="DomainObject.Predmet.ProtustrankaFormatedWithAdressOIB_1"> HARMONIJA ZAGREB d.o.o., OIB 70713542934, V. Ravnice 5, 10000 Zagreb</derivirana_varijabla>
  </DomainObject.Predmet.ProtustrankaFormatedWithAdressOIB>
  <DomainObject.Predmet.ProtustrankaWithAdress>
    <izvorni_sadrzaj>HARMONIJA ZAGREB d.o.o. V. Ravnice 5, 10000 Zagreb</izvorni_sadrzaj>
    <derivirana_varijabla naziv="DomainObject.Predmet.ProtustrankaWithAdress_1">HARMONIJA ZAGREB d.o.o. V. Ravnice 5, 10000 Zagreb</derivirana_varijabla>
  </DomainObject.Predmet.ProtustrankaWithAdress>
  <DomainObject.Predmet.ProtustrankaWithAdressOIB>
    <izvorni_sadrzaj>HARMONIJA ZAGREB d.o.o., OIB 70713542934, V. Ravnice 5, 10000 Zagreb</izvorni_sadrzaj>
    <derivirana_varijabla naziv="DomainObject.Predmet.ProtustrankaWithAdressOIB_1">HARMONIJA ZAGREB d.o.o., OIB 70713542934, V. Ravnice 5, 10000 Zagreb</derivirana_varijabla>
  </DomainObject.Predmet.ProtustrankaWithAdressOIB>
  <DomainObject.Predmet.ProtustrankaNazivFormated>
    <izvorni_sadrzaj>HARMONIJA ZAGREB d.o.o.</izvorni_sadrzaj>
    <derivirana_varijabla naziv="DomainObject.Predmet.ProtustrankaNazivFormated_1">HARMONIJA ZAGREB d.o.o.</derivirana_varijabla>
  </DomainObject.Predmet.ProtustrankaNazivFormated>
  <DomainObject.Predmet.ProtustrankaNazivFormatedOIB>
    <izvorni_sadrzaj>HARMONIJA ZAGREB d.o.o., OIB 70713542934</izvorni_sadrzaj>
    <derivirana_varijabla naziv="DomainObject.Predmet.ProtustrankaNazivFormatedOIB_1">HARMONIJA ZAGREB d.o.o., OIB 70713542934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ZAGREB d.o.o.</item>
    </izvorni_sadrzaj>
    <derivirana_varijabla naziv="DomainObject.Predmet.ProtuStrankaListFormated_1">
      <item>HARMONIJA ZAGREB d.o.o.</item>
    </derivirana_varijabla>
  </DomainObject.Predmet.ProtuStrankaListFormated>
  <DomainObject.Predmet.ProtuStrankaListFormatedOIB>
    <izvorni_sadrzaj>
      <item>HARMONIJA ZAGREB d.o.o., OIB 70713542934</item>
    </izvorni_sadrzaj>
    <derivirana_varijabla naziv="DomainObject.Predmet.ProtuStrankaListFormatedOIB_1">
      <item>HARMONIJA ZAGREB d.o.o., OIB 70713542934</item>
    </derivirana_varijabla>
  </DomainObject.Predmet.ProtuStrankaListFormatedOIB>
  <DomainObject.Predmet.ProtuStrankaListFormatedWithAdress>
    <izvorni_sadrzaj>
      <item>HARMONIJA ZAGREB d.o.o., V. Ravnice 5, 10000 Zagreb</item>
    </izvorni_sadrzaj>
    <derivirana_varijabla naziv="DomainObject.Predmet.ProtuStrankaListFormatedWithAdress_1">
      <item>HARMONIJA ZAGREB d.o.o., V. Ravnice 5, 10000 Zagreb</item>
    </derivirana_varijabla>
  </DomainObject.Predmet.ProtuStrankaListFormatedWithAdress>
  <DomainObject.Predmet.ProtuStrankaListFormatedWithAdressOIB>
    <izvorni_sadrzaj>
      <item>HARMONIJA ZAGREB d.o.o., OIB 70713542934, V. Ravnice 5, 10000 Zagreb</item>
    </izvorni_sadrzaj>
    <derivirana_varijabla naziv="DomainObject.Predmet.ProtuStrankaListFormatedWithAdressOIB_1">
      <item>HARMONIJA ZAGREB d.o.o., OIB 70713542934, V. Ravnice 5, 10000 Zagreb</item>
    </derivirana_varijabla>
  </DomainObject.Predmet.ProtuStrankaListFormatedWithAdressOIB>
  <DomainObject.Predmet.ProtuStrankaListNazivFormated>
    <izvorni_sadrzaj>
      <item>HARMONIJA ZAGREB d.o.o.</item>
    </izvorni_sadrzaj>
    <derivirana_varijabla naziv="DomainObject.Predmet.ProtuStrankaListNazivFormated_1">
      <item>HARMONIJA ZAGREB d.o.o.</item>
    </derivirana_varijabla>
  </DomainObject.Predmet.ProtuStrankaListNazivFormated>
  <DomainObject.Predmet.ProtuStrankaListNazivFormatedOIB>
    <izvorni_sadrzaj>
      <item>HARMONIJA ZAGREB d.o.o., OIB 70713542934</item>
    </izvorni_sadrzaj>
    <derivirana_varijabla naziv="DomainObject.Predmet.ProtuStrankaListNazivFormatedOIB_1">
      <item>HARMONIJA ZAGREB d.o.o., OIB 70713542934</item>
    </derivirana_varijabla>
  </DomainObject.Predmet.ProtuStrankaListNazivFormatedOIB>
  <DomainObject.Predmet.OstaliList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</izvorni_sadrzaj>
    <derivirana_varijabla naziv="DomainObject.Predmet.OstaliListFormatedWithAdress_1"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</derivirana_varijabla>
  </DomainObject.Predmet.OstaliListFormatedWithAdress>
  <DomainObject.Predmet.OstaliListFormatedWithAdressOIB>
    <izvorni_sadrzaj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</izvorni_sadrzaj>
    <derivirana_varijabla naziv="DomainObject.Predmet.OstaliListFormatedWithAdressOIB_1"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</derivirana_varijabla>
  </DomainObject.Predmet.OstaliListFormatedWithAdressOIB>
  <DomainObject.Predmet.OstaliListNaziv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ZAGREB d.o.o.</izvorni_sadrzaj>
    <derivirana_varijabla naziv="DomainObject.Predmet.ProtustrankaIDrugi_1">HARMONIJA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HARMONIJA ZAGREB d.o.o., OIB 70713542934, V. Ravnice 5, 10000 Zagreb</izvorni_sadrzaj>
    <derivirana_varijabla naziv="DomainObject.Predmet.ProtustrankaIDrugiAdressOIB_1">HARMONIJA ZAGREB d.o.o., OIB 70713542934, V. Ravnice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</izvorni_sadrzaj>
    <derivirana_varijabla naziv="DomainObject.Predmet.SudioniciListAdressOIB_1"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</izvorni_sadrzaj>
    <derivirana_varijabla naziv="DomainObject.Predmet.SudioniciListNazivOIB_1"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2256</properties:Characters>
  <properties:Lines>69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2016-11-23T12:56:00Z</dcterms:created>
  <dc:creator>gzubak</dc:creator>
  <cp:lastModifiedBy>Jadranka Zelić</cp:lastModifiedBy>
  <cp:lastPrinted>2016-11-23T13:49:00Z</cp:lastPrinted>
  <dcterms:modified xmlns:xsi="http://www.w3.org/2001/XMLSchema-instance" xsi:type="dcterms:W3CDTF">2016-11-23T13:50:00Z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