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2971" w14:paraId="8b22971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C34A5E">
        <w:rPr>
          <w:b/>
        </w:rPr>
        <w:t>576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5A5C16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C34A5E" w:rsidRPr="00C34A5E">
        <w:t>ATD ŽUPA d.o.o., Stari Kupari 4, Mlini, OIB: 36974899742</w:t>
      </w:r>
      <w:r w:rsidRPr="008F7C03">
        <w:t xml:space="preserve">, dana </w:t>
      </w:r>
      <w:r w:rsidR="00C34A5E">
        <w:t>19</w:t>
      </w:r>
      <w:r w:rsidRPr="008F7C03">
        <w:t xml:space="preserve">. </w:t>
      </w:r>
      <w:r w:rsidR="00C34A5E">
        <w:t>lipnja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C34A5E" w:rsidRPr="00C34A5E">
        <w:t>ATD ŽUPA d.o.o., Stari Kupari 4, Mlini, OIB: 36974899742</w:t>
      </w:r>
      <w:r w:rsidRPr="008F7C03">
        <w:t>, da u roku od 15 dana solidarno uplate na sudski depozit ovog suda br. HR1623900011300000664, otvoren kod Hrvatske poštanske banke d.d. Zagreb, pozivom na broj 10-</w:t>
      </w:r>
      <w:r w:rsidR="00C34A5E">
        <w:t>576</w:t>
      </w:r>
      <w:r w:rsidR="005A5C16">
        <w:t>2017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C34A5E">
        <w:t>576</w:t>
      </w:r>
      <w:r w:rsidR="005A5C16">
        <w:t>/17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C34A5E" w:rsidP="0008016A" w:rsidR="00A32676">
      <w:pPr>
        <w:ind w:firstLine="708"/>
        <w:jc w:val="both"/>
      </w:pPr>
      <w:r w:rsidRPr="00C34A5E">
        <w:t>Financijska agencija RC Split, Podružnica Dubrovnik je podnijela ovom sudu 27. siječnja 2017. godine zahtjev za provedbu skraćenog stečajnog postupka nad dužnikom. U prijedlogu se u bitnome navodi da na dan 23. siječnja 2017. godine dužnik u Očevidniku redoslijeda osnova za plaćanje ima evidentirane neizvršene osnove za plaćanje u neprekinutom razdoblju od 120 dana u ukupnom iznosu od 89.858,44 kuna, da nema zaposlenih, da ima otvoren račun kod Raiffeisenbank Austria d.d. i Hrvatska poštanska banka d.d. kao i da ima zaplijenjenih sredstava na ime predujma za namirenje troškova stečajnog postupka u iznosu 5.000,00 kuna.</w:t>
      </w:r>
    </w:p>
    <w:p w:rsidRDefault="00C34A5E" w:rsidP="0008016A" w:rsidR="00C34A5E" w:rsidRPr="008F7C03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C34A5E">
        <w:t>98</w:t>
      </w:r>
      <w:r w:rsidR="005A5C16">
        <w:t>/2017</w:t>
      </w:r>
      <w:r w:rsidR="00C466B5" w:rsidRPr="008F7C03">
        <w:t xml:space="preserve"> od </w:t>
      </w:r>
      <w:r w:rsidR="00C34A5E">
        <w:t>22</w:t>
      </w:r>
      <w:r w:rsidR="00236279">
        <w:t xml:space="preserve">. </w:t>
      </w:r>
      <w:r w:rsidR="00C34A5E">
        <w:t>svibnja</w:t>
      </w:r>
      <w:r w:rsidR="00236279">
        <w:t xml:space="preserve"> 201</w:t>
      </w:r>
      <w:r w:rsidR="005B19FA">
        <w:t>7</w:t>
      </w:r>
      <w:r w:rsidRPr="008F7C03">
        <w:t xml:space="preserve">.g. </w:t>
      </w:r>
      <w:r w:rsidR="00C34A5E">
        <w:t xml:space="preserve">obustavio skraćeni postupak i </w:t>
      </w:r>
      <w:r w:rsidRPr="008F7C03">
        <w:t>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C34A5E" w:rsidP="00C466B5" w:rsidR="003573D7">
      <w:pPr>
        <w:ind w:firstLine="708"/>
        <w:jc w:val="both"/>
      </w:pPr>
      <w:r w:rsidRPr="00C34A5E">
        <w:t xml:space="preserve">Zastupnik po zakonu dužnika </w:t>
      </w:r>
      <w:r>
        <w:t xml:space="preserve">na ročištu 19. lipnja 2017.g. </w:t>
      </w:r>
      <w:r w:rsidRPr="00C34A5E">
        <w:t xml:space="preserve">priznaje postojanje stečajnog razloga, ne protivi se otvaranju stečaja, te navodi da od imovine društvo nema ništa, a u odnosu na vozilo Mazda TD 4X4 TE/2500 iz 2003 god. </w:t>
      </w:r>
      <w:r>
        <w:t>da</w:t>
      </w:r>
      <w:r w:rsidRPr="00C34A5E">
        <w:t xml:space="preserve"> je prodano u 03 mjesecu 2017. god. Grande Italia d.o.o., Dubrovnik, te je kupoprodajna cijena isplaćena u cijelosti 15. svibnja 2017. god., o čemu u spis dostavlja ispis transakcije sa poslovne banke. Navodi da navedeno vozilo nije bilo u voznom stanju te je i odjavljeno na MUP-u. U spis dostavlja popis imovine i obveza dužnika i presliku prometne dozvole.</w:t>
      </w:r>
    </w:p>
    <w:p w:rsidRDefault="00C34A5E" w:rsidP="00C466B5" w:rsidR="00C34A5E" w:rsidRPr="008F7C03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 w:left="1416"/>
        <w:jc w:val="both"/>
        <w:rPr>
          <w:b/>
        </w:rPr>
      </w:pPr>
      <w:r w:rsidRPr="00005071">
        <w:rPr>
          <w:b/>
        </w:rPr>
        <w:t xml:space="preserve">U Dubrovniku, </w:t>
      </w:r>
      <w:r w:rsidR="00C34A5E">
        <w:rPr>
          <w:b/>
        </w:rPr>
        <w:t>19</w:t>
      </w:r>
      <w:r w:rsidRPr="00005071">
        <w:rPr>
          <w:b/>
        </w:rPr>
        <w:t xml:space="preserve">. </w:t>
      </w:r>
      <w:r w:rsidR="00C34A5E">
        <w:rPr>
          <w:b/>
        </w:rPr>
        <w:t>lip</w:t>
      </w:r>
      <w:r w:rsidR="00A32676">
        <w:rPr>
          <w:b/>
        </w:rPr>
        <w:t>nja</w:t>
      </w:r>
      <w:r>
        <w:rPr>
          <w:b/>
        </w:rPr>
        <w:t xml:space="preserve"> 2017</w:t>
      </w:r>
      <w:r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/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005071" w:rsidR="00005071">
      <w:pPr>
        <w:ind w:firstLine="708"/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/>
        <w:jc w:val="both"/>
        <w:rPr>
          <w:b/>
        </w:rPr>
      </w:pPr>
      <w:r w:rsidRPr="00005071">
        <w:rPr>
          <w:b/>
        </w:rPr>
        <w:t>DN-a:</w:t>
      </w:r>
    </w:p>
    <w:p w:rsidRDefault="00005071" w:rsidP="00005071" w:rsidR="00005071">
      <w:pPr>
        <w:ind w:firstLine="708"/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C7A1E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34A5E">
      <w:rPr>
        <w:rFonts w:hAnsi="Book Antiqua" w:ascii="Book Antiqua"/>
        <w:b/>
        <w:sz w:val="20"/>
        <w:szCs w:val="20"/>
      </w:rPr>
      <w:t>576</w:t>
    </w:r>
    <w:r w:rsidR="005A5C16">
      <w:rPr>
        <w:rFonts w:hAnsi="Book Antiqua" w:ascii="Book Antiqua"/>
        <w:b/>
        <w:sz w:val="20"/>
        <w:szCs w:val="20"/>
      </w:rPr>
      <w:t>/2017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C7A1E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C7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A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A1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A1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A1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C7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A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A1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A1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A1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98/17</izvorni_sadrzaj>
    <derivirana_varijabla naziv="DomainObject.Predmet.Opis_1">Obustava St 98/17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ATD ŽUPA, trgovačko-uslužno društvo s ograničenom odgovornošću</izvorni_sadrzaj>
    <derivirana_varijabla naziv="DomainObject.Predmet.ProtustrankaFormated_1">  ATD ŽUPA, trgovačko-uslužno društvo s ograničenom odgovornošću</derivirana_varijabla>
  </DomainObject.Predmet.ProtustrankaFormated>
  <DomainObject.Predmet.ProtustrankaFormatedOIB>
    <izvorni_sadrzaj>  ATD ŽUPA, trgovačko-uslužno društvo s ograničenom odgovornošću, OIB 36974899742</izvorni_sadrzaj>
    <derivirana_varijabla naziv="DomainObject.Predmet.ProtustrankaFormatedOIB_1">  ATD ŽUPA, trgovačko-uslužno društvo s ograničenom odgovornošću, OIB 36974899742</derivirana_varijabla>
  </DomainObject.Predmet.ProtustrankaFormatedOIB>
  <DomainObject.Predmet.ProtustrankaFormatedWithAdress>
    <izvorni_sadrzaj> ATD ŽUPA, trgovačko-uslužno društvo s ograničenom odgovornošću, Stari Kupari 4, 20207 Mlini</izvorni_sadrzaj>
    <derivirana_varijabla naziv="DomainObject.Predmet.ProtustrankaFormatedWithAdress_1"> ATD ŽUPA, trgovačko-uslužno društvo s ograničenom odgovornošću, Stari Kupari 4, 20207 Mlini</derivirana_varijabla>
  </DomainObject.Predmet.ProtustrankaFormatedWithAdress>
  <DomainObject.Predmet.ProtustrankaFormatedWithAdressOIB>
    <izvorni_sadrzaj> ATD ŽUPA, trgovačko-uslužno društvo s ograničenom odgovornošću, OIB 36974899742, Stari Kupari 4, 20207 Mlini</izvorni_sadrzaj>
    <derivirana_varijabla naziv="DomainObject.Predmet.ProtustrankaFormatedWithAdressOIB_1"> ATD ŽUPA, trgovačko-uslužno društvo s ograničenom odgovornošću, OIB 36974899742, Stari Kupari 4, 20207 Mlini</derivirana_varijabla>
  </DomainObject.Predmet.ProtustrankaFormatedWithAdressOIB>
  <DomainObject.Predmet.ProtustrankaWithAdress>
    <izvorni_sadrzaj>ATD ŽUPA, trgovačko-uslužno društvo s ograničenom odgovornošću Stari Kupari 4, 20207 Mlini</izvorni_sadrzaj>
    <derivirana_varijabla naziv="DomainObject.Predmet.ProtustrankaWithAdress_1">ATD ŽUPA, trgovačko-uslužno društvo s ograničenom odgovornošću Stari Kupari 4, 20207 Mlini</derivirana_varijabla>
  </DomainObject.Predmet.ProtustrankaWithAdress>
  <DomainObject.Predmet.ProtustrankaWithAdressOIB>
    <izvorni_sadrzaj>ATD ŽUPA, trgovačko-uslužno društvo s ograničenom odgovornošću, OIB 36974899742, Stari Kupari 4, 20207 Mlini</izvorni_sadrzaj>
    <derivirana_varijabla naziv="DomainObject.Predmet.ProtustrankaWithAdressOIB_1">ATD ŽUPA, trgovačko-uslužno društvo s ograničenom odgovornošću, OIB 36974899742, Stari Kupari 4, 20207 Mlini</derivirana_varijabla>
  </DomainObject.Predmet.ProtustrankaWithAdressOIB>
  <DomainObject.Predmet.ProtustrankaNazivFormated>
    <izvorni_sadrzaj>ATD ŽUPA, trgovačko-uslužno društvo s ograničenom odgovornošću</izvorni_sadrzaj>
    <derivirana_varijabla naziv="DomainObject.Predmet.ProtustrankaNazivFormated_1">ATD ŽUPA, trgovačko-uslužno društvo s ograničenom odgovornošću</derivirana_varijabla>
  </DomainObject.Predmet.ProtustrankaNazivFormated>
  <DomainObject.Predmet.ProtustrankaNazivFormatedOIB>
    <izvorni_sadrzaj>ATD ŽUPA, trgovačko-uslužno društvo s ograničenom odgovornošću, OIB 36974899742</izvorni_sadrzaj>
    <derivirana_varijabla naziv="DomainObject.Predmet.ProtustrankaNazivFormatedOIB_1">ATD ŽUPA, trgovačko-uslužno društvo s ograničenom odgovornošću, OIB 36974899742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ATD ŽUPA, trgovačko-uslužno društvo s ograničenom odgovornošću</item>
    </izvorni_sadrzaj>
    <derivirana_varijabla naziv="DomainObject.Predmet.ProtuStrankaListFormated_1">
      <item>ATD ŽUPA, trgovačko-uslužno društvo s ograničenom odgovornošću</item>
    </derivirana_varijabla>
  </DomainObject.Predmet.ProtuStrankaListFormated>
  <DomainObject.Predmet.ProtuStrankaListFormatedOIB>
    <izvorni_sadrzaj>
      <item>ATD ŽUPA, trgovačko-uslužno društvo s ograničenom odgovornošću, OIB 36974899742</item>
    </izvorni_sadrzaj>
    <derivirana_varijabla naziv="DomainObject.Predmet.ProtuStrankaListFormatedOIB_1">
      <item>ATD ŽUPA, trgovačko-uslužno društvo s ograničenom odgovornošću, OIB 36974899742</item>
    </derivirana_varijabla>
  </DomainObject.Predmet.ProtuStrankaListFormatedOIB>
  <DomainObject.Predmet.ProtuStrankaListFormatedWithAdress>
    <izvorni_sadrzaj>
      <item>ATD ŽUPA, trgovačko-uslužno društvo s ograničenom odgovornošću, Stari Kupari 4, 20207 Mlini</item>
    </izvorni_sadrzaj>
    <derivirana_varijabla naziv="DomainObject.Predmet.ProtuStrankaListFormatedWithAdress_1">
      <item>ATD ŽUPA, trgovačko-uslužno društvo s ograničenom odgovornošću, Stari Kupari 4, 20207 Mlini</item>
    </derivirana_varijabla>
  </DomainObject.Predmet.ProtuStrankaListFormatedWithAdress>
  <DomainObject.Predmet.ProtuStrankaListFormatedWithAdressOIB>
    <izvorni_sadrzaj>
      <item>ATD ŽUPA, trgovačko-uslužno društvo s ograničenom odgovornošću, OIB 36974899742, Stari Kupari 4, 20207 Mlini</item>
    </izvorni_sadrzaj>
    <derivirana_varijabla naziv="DomainObject.Predmet.ProtuStrankaListFormatedWithAdressOIB_1">
      <item>ATD ŽUPA, trgovačko-uslužno društvo s ograničenom odgovornošću, OIB 36974899742, Stari Kupari 4, 20207 Mlini</item>
    </derivirana_varijabla>
  </DomainObject.Predmet.ProtuStrankaListFormatedWithAdressOIB>
  <DomainObject.Predmet.ProtuStrankaListNazivFormated>
    <izvorni_sadrzaj>
      <item>ATD ŽUPA, trgovačko-uslužno društvo s ograničenom odgovornošću</item>
    </izvorni_sadrzaj>
    <derivirana_varijabla naziv="DomainObject.Predmet.ProtuStrankaListNazivFormated_1">
      <item>ATD ŽUPA, trgovačko-uslužno društvo s ograničenom odgovornošću</item>
    </derivirana_varijabla>
  </DomainObject.Predmet.ProtuStrankaListNazivFormated>
  <DomainObject.Predmet.ProtuStrankaListNazivFormatedOIB>
    <izvorni_sadrzaj>
      <item>ATD ŽUPA, trgovačko-uslužno društvo s ograničenom odgovornošću, OIB 36974899742</item>
    </izvorni_sadrzaj>
    <derivirana_varijabla naziv="DomainObject.Predmet.ProtuStrankaListNazivFormatedOIB_1">
      <item>ATD ŽUPA, trgovačko-uslužno društvo s ograničenom odgovornošću, OIB 36974899742</item>
    </derivirana_varijabla>
  </DomainObject.Predmet.ProtuStrankaListNazivFormatedOIB>
  <DomainObject.Predmet.OstaliListFormated>
    <izvorni_sadrzaj>
      <item>Nikola Ljumović</item>
    </izvorni_sadrzaj>
    <derivirana_varijabla naziv="DomainObject.Predmet.OstaliListFormated_1">
      <item>Nikola Ljumović</item>
    </derivirana_varijabla>
  </DomainObject.Predmet.OstaliListFormated>
  <DomainObject.Predmet.OstaliListFormatedOIB>
    <izvorni_sadrzaj>
      <item>Nikola Ljumović</item>
    </izvorni_sadrzaj>
    <derivirana_varijabla naziv="DomainObject.Predmet.OstaliListFormatedOIB_1">
      <item>Nikola Ljumović</item>
    </derivirana_varijabla>
  </DomainObject.Predmet.OstaliListFormatedOIB>
  <DomainObject.Predmet.OstaliListFormatedWithAdress>
    <izvorni_sadrzaj>
      <item>Nikola Ljumović</item>
    </izvorni_sadrzaj>
    <derivirana_varijabla naziv="DomainObject.Predmet.OstaliListFormatedWithAdress_1">
      <item>Nikola Ljumović</item>
    </derivirana_varijabla>
  </DomainObject.Predmet.OstaliListFormatedWithAdress>
  <DomainObject.Predmet.OstaliListFormatedWithAdressOIB>
    <izvorni_sadrzaj>
      <item>Nikola Ljumović</item>
    </izvorni_sadrzaj>
    <derivirana_varijabla naziv="DomainObject.Predmet.OstaliListFormatedWithAdressOIB_1">
      <item>Nikola Ljumović</item>
    </derivirana_varijabla>
  </DomainObject.Predmet.OstaliListFormatedWithAdressOIB>
  <DomainObject.Predmet.OstaliListNazivFormated>
    <izvorni_sadrzaj>
      <item>Nikola Ljumović</item>
    </izvorni_sadrzaj>
    <derivirana_varijabla naziv="DomainObject.Predmet.OstaliListNazivFormated_1">
      <item>Nikola Ljumović</item>
    </derivirana_varijabla>
  </DomainObject.Predmet.OstaliListNazivFormated>
  <DomainObject.Predmet.OstaliListNazivFormatedOIB>
    <izvorni_sadrzaj>
      <item>Nikola Ljumović</item>
    </izvorni_sadrzaj>
    <derivirana_varijabla naziv="DomainObject.Predmet.OstaliListNazivFormatedOIB_1">
      <item>Nikola Ljumović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ATD ŽUPA, trgovačko-uslužno društvo s ograničenom odgovornošću</izvorni_sadrzaj>
    <derivirana_varijabla naziv="DomainObject.Predmet.ProtustrankaIDrugi_1">ATD ŽUPA, trgovačko-uslužno društvo s ograničenom odgovornošću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ATD ŽUPA, trgovačko-uslužno društvo s ograničenom odgovornošću, OIB 36974899742, Stari Kupari 4, 20207 Mlini</izvorni_sadrzaj>
    <derivirana_varijabla naziv="DomainObject.Predmet.ProtustrankaIDrugiAdressOIB_1">ATD ŽUPA, trgovačko-uslužno društvo s ograničenom odgovornošću, OIB 36974899742, Stari Kupari 4,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ATD ŽUPA, trgovačko-uslužno društvo s ograničenom odgovornošću</item>
      <item>FINA, RC Split, Podružnica Dubrovnik</item>
      <item>Nikola Ljumović</item>
    </izvorni_sadrzaj>
    <derivirana_varijabla naziv="DomainObject.Predmet.SudioniciListNaziv_1">
      <item>ATD ŽUPA, trgovačko-uslužno društvo s ograničenom odgovornošću</item>
      <item>FINA, RC Split, Podružnica Dubrovnik</item>
      <item>Nikola Ljumović</item>
    </derivirana_varijabla>
  </DomainObject.Predmet.SudioniciListNaziv>
  <DomainObject.Predmet.SudioniciListAdressOIB>
    <izvorni_sadrzaj>
      <item>ATD ŽUPA, trgovačko-uslužno društvo s ograničenom odgovornošću, OIB 36974899742, Stari Kupari 4,20207 Mlini</item>
      <item>FINA, RC Split, Podružnica Dubrovnik, OIB 85821130368, Vukovarska 2,20000 Dubrovnik</item>
      <item>Nikola Ljumović</item>
    </izvorni_sadrzaj>
    <derivirana_varijabla naziv="DomainObject.Predmet.SudioniciListAdressOIB_1">
      <item>ATD ŽUPA, trgovačko-uslužno društvo s ograničenom odgovornošću, OIB 36974899742, Stari Kupari 4,20207 Mlini</item>
      <item>FINA, RC Split, Podružnica Dubrovnik, OIB 85821130368, Vukovarska 2,20000 Dubrovnik</item>
      <item>Nikola Ljumović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36974899742</item>
      <item>, OIB 85821130368</item>
      <item>, OIB null</item>
    </izvorni_sadrzaj>
    <derivirana_varijabla naziv="DomainObject.Predmet.SudioniciListNazivOIB_1">
      <item>, OIB 36974899742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EA2DC-A86B-4D4D-860B-D0F491C84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892</properties:Words>
  <properties:Characters>4950</properties:Characters>
  <properties:Lines>128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2017-06-19T08:31:00Z</dcterms:created>
  <dc:creator>Katarina Franković</dc:creator>
  <cp:lastModifiedBy>Andrijana Leto</cp:lastModifiedBy>
  <cp:lastPrinted>2017-04-05T07:29:00Z</cp:lastPrinted>
  <dcterms:modified xmlns:xsi="http://www.w3.org/2001/XMLSchema-instance" xsi:type="dcterms:W3CDTF">2017-06-19T08:46:00Z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