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89b9b" w14:paraId="6389b9b" w:rsidRDefault="00F1646D" w:rsidR="00F1646D" w:rsidRPr="00146155">
      <w:pPr>
        <w15:collapsed w:val="false"/>
      </w:pPr>
      <w:bookmarkStart w:name="_GoBack" w:id="0"/>
      <w:bookmarkEnd w:id="0"/>
    </w:p>
    <w:p w:rsidRDefault="00B70172" w:rsidR="00B70172" w:rsidRPr="00146155"/>
    <w:p w:rsidRDefault="00B70172" w:rsidR="00B70172" w:rsidRPr="00146155"/>
    <w:p w:rsidRDefault="00146155" w:rsidP="00D76FF6" w:rsidR="00B02997" w:rsidRPr="00146155">
      <w:r>
        <w:t xml:space="preserve">              </w:t>
      </w:r>
      <w:r>
        <w:rPr>
          <w:noProof/>
        </w:rPr>
        <w:drawing>
          <wp:inline distR="0" distL="0" distB="0" distT="0">
            <wp:extent cy="908685" cx="701040"/>
            <wp:effectExtent b="5715" r="381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685" cx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02997" w:rsidP="00D76FF6" w:rsidR="00B02997" w:rsidRPr="00146155"/>
    <w:p w:rsidRDefault="00D76FF6" w:rsidP="00D76FF6" w:rsidR="00D76FF6" w:rsidRPr="00146155">
      <w:pPr>
        <w:rPr>
          <w:color w:val="000000"/>
        </w:rPr>
      </w:pPr>
      <w:r w:rsidRPr="00146155">
        <w:rPr>
          <w:b/>
        </w:rPr>
        <w:t>REPUBLIKA HRVATSKA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TRGOVAČKI SUD U SPLITU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STALNA SLUŽBA DUBROVNIK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Dr. A. Starčevića 23, Dubrovnik</w:t>
      </w:r>
    </w:p>
    <w:p w:rsidRDefault="00404017" w:rsidP="003753E2" w:rsidR="003753E2" w:rsidRPr="00146155">
      <w:pPr>
        <w:jc w:val="right"/>
        <w:rPr>
          <w:b/>
        </w:rPr>
      </w:pPr>
      <w:r>
        <w:rPr>
          <w:b/>
        </w:rPr>
        <w:t>Posl. br. 18 St-</w:t>
      </w:r>
      <w:r w:rsidR="00D82C3C">
        <w:rPr>
          <w:b/>
        </w:rPr>
        <w:t>516</w:t>
      </w:r>
      <w:r w:rsidR="003753E2" w:rsidRPr="00146155">
        <w:rPr>
          <w:b/>
        </w:rPr>
        <w:t>/201</w:t>
      </w:r>
      <w:r w:rsidR="00D82C3C">
        <w:rPr>
          <w:b/>
        </w:rPr>
        <w:t>6</w:t>
      </w:r>
    </w:p>
    <w:p w:rsidRDefault="003753E2" w:rsidP="003753E2" w:rsidR="003753E2" w:rsidRPr="00146155">
      <w:pPr>
        <w:jc w:val="right"/>
        <w:rPr>
          <w:b/>
        </w:rPr>
      </w:pPr>
    </w:p>
    <w:p w:rsidRDefault="003753E2" w:rsidP="003753E2" w:rsidR="00B27E82" w:rsidRPr="00146155">
      <w:pPr>
        <w:pStyle w:val="Naslov1"/>
        <w:jc w:val="center"/>
        <w:rPr>
          <w:rFonts w:cs="Times New Roman" w:hAnsi="Times New Roman" w:ascii="Times New Roman"/>
          <w:sz w:val="24"/>
          <w:szCs w:val="24"/>
        </w:rPr>
      </w:pPr>
      <w:r w:rsidRPr="00146155">
        <w:rPr>
          <w:rFonts w:cs="Times New Roman" w:hAnsi="Times New Roman" w:ascii="Times New Roman"/>
          <w:sz w:val="24"/>
          <w:szCs w:val="24"/>
        </w:rPr>
        <w:t>R E P U B L I K A   H R V A T S K A</w:t>
      </w:r>
      <w:r w:rsidR="00B27E82" w:rsidRPr="0014615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753E2" w:rsidP="003753E2" w:rsidR="003753E2" w:rsidRPr="00146155">
      <w:pPr>
        <w:pStyle w:val="Naslov1"/>
        <w:jc w:val="center"/>
        <w:rPr>
          <w:rFonts w:cs="Times New Roman" w:hAnsi="Times New Roman" w:ascii="Times New Roman"/>
          <w:sz w:val="24"/>
          <w:szCs w:val="24"/>
        </w:rPr>
      </w:pPr>
      <w:r w:rsidRPr="0014615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3753E2" w:rsidP="003753E2" w:rsidR="003753E2" w:rsidRPr="00146155">
      <w:pPr>
        <w:jc w:val="center"/>
        <w:rPr>
          <w:b/>
        </w:rPr>
      </w:pPr>
    </w:p>
    <w:p w:rsidRDefault="009C487F" w:rsidP="00B70172" w:rsidR="00B70172" w:rsidRPr="00146155">
      <w:pPr>
        <w:jc w:val="both"/>
      </w:pPr>
      <w:r w:rsidRPr="009C487F">
        <w:t xml:space="preserve">Trgovački sud u Splitu, Stalna služba u Dubrovniku, po sucu toga suda Katarini Franković, u stečajnom postupku nad dužnikom </w:t>
      </w:r>
      <w:r w:rsidR="00D82C3C" w:rsidRPr="00D82C3C">
        <w:t>DRAGO VOĆE  d.o.o. "u stečaju", Metković, Zrinskih i Frankopana 121, OIB: 84778050733</w:t>
      </w:r>
      <w:r w:rsidRPr="009C487F">
        <w:t>, izvan ročišta, dana 14. rujna 2017.g.</w:t>
      </w:r>
    </w:p>
    <w:p w:rsidRDefault="00B70172" w:rsidP="00B70172" w:rsidR="00B70172" w:rsidRPr="00146155">
      <w:pPr>
        <w:jc w:val="both"/>
      </w:pPr>
    </w:p>
    <w:p w:rsidRDefault="00B70172" w:rsidP="00B70172" w:rsidR="00B70172" w:rsidRPr="00146155">
      <w:pPr>
        <w:jc w:val="center"/>
        <w:rPr>
          <w:b/>
        </w:rPr>
      </w:pPr>
      <w:r w:rsidRPr="00146155">
        <w:rPr>
          <w:b/>
        </w:rPr>
        <w:t>r i j e š i o    j e</w:t>
      </w:r>
    </w:p>
    <w:p w:rsidRDefault="00A85E1C" w:rsidP="00A85E1C" w:rsidR="00A85E1C" w:rsidRPr="00146155">
      <w:pPr>
        <w:jc w:val="both"/>
        <w:rPr>
          <w:b/>
        </w:rPr>
      </w:pPr>
    </w:p>
    <w:p w:rsidRDefault="00A45BB7" w:rsidP="00157BC5" w:rsidR="00A45BB7" w:rsidRPr="00146155">
      <w:pPr>
        <w:ind w:hanging="705" w:left="705"/>
        <w:jc w:val="both"/>
      </w:pPr>
      <w:r w:rsidRPr="00146155">
        <w:rPr>
          <w:b/>
        </w:rPr>
        <w:t xml:space="preserve">I. </w:t>
      </w:r>
      <w:r w:rsidRPr="00146155">
        <w:rPr>
          <w:bCs/>
        </w:rPr>
        <w:tab/>
        <w:t xml:space="preserve">Razrješuje se </w:t>
      </w:r>
      <w:r w:rsidR="009C487F" w:rsidRPr="009C487F">
        <w:rPr>
          <w:bCs/>
        </w:rPr>
        <w:t>Dean Rahan, Supetar, Hrvatskih velikana 8, OIB: 52080522330</w:t>
      </w:r>
      <w:r w:rsidR="009C487F">
        <w:rPr>
          <w:bCs/>
        </w:rPr>
        <w:t xml:space="preserve"> </w:t>
      </w:r>
      <w:r w:rsidRPr="00146155">
        <w:rPr>
          <w:bCs/>
        </w:rPr>
        <w:t xml:space="preserve">dužnosti stečajnog upravitelja </w:t>
      </w:r>
      <w:r w:rsidR="009C487F">
        <w:rPr>
          <w:bCs/>
        </w:rPr>
        <w:t xml:space="preserve">stečajnog dužnika </w:t>
      </w:r>
      <w:r w:rsidR="00D82C3C" w:rsidRPr="00D82C3C">
        <w:rPr>
          <w:bCs/>
        </w:rPr>
        <w:t>DRAGO VOĆE  d.o.o. "u stečaju", Metković, Zrinskih i Frankopana 121, OIB: 84778050733</w:t>
      </w:r>
      <w:r w:rsidRPr="00146155">
        <w:t>.</w:t>
      </w:r>
    </w:p>
    <w:p w:rsidRDefault="00A45BB7" w:rsidP="00A85E1C" w:rsidR="00A45BB7" w:rsidRPr="00146155">
      <w:pPr>
        <w:jc w:val="both"/>
        <w:rPr>
          <w:bCs/>
        </w:rPr>
      </w:pPr>
    </w:p>
    <w:p w:rsidRDefault="00A45BB7" w:rsidP="00157BC5" w:rsidR="00A45BB7">
      <w:pPr>
        <w:ind w:hanging="705" w:left="705"/>
        <w:jc w:val="both"/>
      </w:pPr>
      <w:r w:rsidRPr="00146155">
        <w:rPr>
          <w:b/>
        </w:rPr>
        <w:t>II.</w:t>
      </w:r>
      <w:r w:rsidRPr="00146155">
        <w:rPr>
          <w:bCs/>
        </w:rPr>
        <w:tab/>
      </w:r>
      <w:r w:rsidR="00335E3B" w:rsidRPr="00146155">
        <w:rPr>
          <w:bCs/>
        </w:rPr>
        <w:t xml:space="preserve">Za stečajnog upravitelja </w:t>
      </w:r>
      <w:r w:rsidR="00FB5A0E" w:rsidRPr="00146155">
        <w:rPr>
          <w:bCs/>
        </w:rPr>
        <w:t xml:space="preserve">stečajnog dužnika </w:t>
      </w:r>
      <w:r w:rsidR="00D82C3C" w:rsidRPr="00D82C3C">
        <w:t>DRAGO VOĆE  d.o.o. "u stečaju", Metković, Zrinskih i Frankopana 121, OIB: 84778050733</w:t>
      </w:r>
      <w:r w:rsidR="00647036" w:rsidRPr="00146155">
        <w:t>,</w:t>
      </w:r>
      <w:r w:rsidR="00335E3B" w:rsidRPr="00146155">
        <w:t xml:space="preserve"> </w:t>
      </w:r>
      <w:r w:rsidRPr="00146155">
        <w:rPr>
          <w:bCs/>
        </w:rPr>
        <w:t>imenuje se</w:t>
      </w:r>
      <w:r w:rsidR="009E1346">
        <w:rPr>
          <w:bCs/>
        </w:rPr>
        <w:t xml:space="preserve"> </w:t>
      </w:r>
      <w:r w:rsidR="00D82C3C" w:rsidRPr="00D82C3C">
        <w:rPr>
          <w:bCs/>
        </w:rPr>
        <w:t>Dragan Josip Knežević, Dubrovnik, Palmotićeva 11, OIB: 97076984856</w:t>
      </w:r>
      <w:r w:rsidRPr="00146155">
        <w:t>.</w:t>
      </w:r>
    </w:p>
    <w:p w:rsidRDefault="009C487F" w:rsidP="00F87E00" w:rsidR="009C487F" w:rsidRPr="00146155">
      <w:pPr>
        <w:jc w:val="both"/>
      </w:pPr>
    </w:p>
    <w:p w:rsidRDefault="00A85E1C" w:rsidP="00A85E1C" w:rsidR="00A85E1C" w:rsidRPr="00146155">
      <w:pPr>
        <w:jc w:val="both"/>
      </w:pPr>
    </w:p>
    <w:p w:rsidRDefault="00790C3C" w:rsidP="00B966B0" w:rsidR="00790C3C" w:rsidRPr="00146155">
      <w:pPr>
        <w:jc w:val="center"/>
        <w:rPr>
          <w:b/>
        </w:rPr>
      </w:pPr>
    </w:p>
    <w:p w:rsidRDefault="00B966B0" w:rsidP="00B966B0" w:rsidR="00B966B0" w:rsidRPr="00146155">
      <w:pPr>
        <w:jc w:val="center"/>
        <w:rPr>
          <w:b/>
        </w:rPr>
      </w:pPr>
      <w:r w:rsidRPr="00146155">
        <w:rPr>
          <w:b/>
        </w:rPr>
        <w:t>Obrazloženje</w:t>
      </w:r>
    </w:p>
    <w:p w:rsidRDefault="00B966B0" w:rsidP="00B966B0" w:rsidR="00B966B0" w:rsidRPr="00146155">
      <w:pPr>
        <w:jc w:val="both"/>
      </w:pPr>
    </w:p>
    <w:p w:rsidRDefault="00D82C3C" w:rsidP="000F3126" w:rsidR="00157BC5">
      <w:pPr>
        <w:ind w:firstLine="708"/>
        <w:jc w:val="both"/>
      </w:pPr>
      <w:r w:rsidRPr="00D82C3C">
        <w:t>Rješenjem Trgovačkog suda u Splitu, Stalna služba u Dubrovniku posl.br. St- 516/2016  od 22. ožujka 2016. godine otvoren je stečajni postupak nad DRAGO VOĆE  d.o.o. "u stečaju", Metković, Zrinskih i F</w:t>
      </w:r>
      <w:r>
        <w:t xml:space="preserve">rankopana 121, OIB: 84778050733 </w:t>
      </w:r>
      <w:r w:rsidR="00F87E00">
        <w:t>i imenovan</w:t>
      </w:r>
      <w:r w:rsidR="009C487F" w:rsidRPr="009C487F">
        <w:t xml:space="preserve"> za stečajnog upravitelja  Dean Rahan, Supetar, Hrvatskih velikana 8, OIB: 52080522330.</w:t>
      </w:r>
    </w:p>
    <w:p w:rsidRDefault="009C487F" w:rsidP="000F3126" w:rsidR="009C487F">
      <w:pPr>
        <w:ind w:firstLine="708"/>
        <w:jc w:val="both"/>
      </w:pPr>
    </w:p>
    <w:p w:rsidRDefault="009C487F" w:rsidP="000F3126" w:rsidR="000204DE" w:rsidRPr="00146155">
      <w:pPr>
        <w:ind w:firstLine="708"/>
        <w:jc w:val="both"/>
      </w:pPr>
      <w:r>
        <w:t>I</w:t>
      </w:r>
      <w:r w:rsidR="00E61288">
        <w:t xml:space="preserve">menovani stečajni upravitelj </w:t>
      </w:r>
      <w:r>
        <w:t>Dean Rahan</w:t>
      </w:r>
      <w:r w:rsidR="00E61288">
        <w:t xml:space="preserve"> je brisan sa liste A stečajnih upravitelja rješe</w:t>
      </w:r>
      <w:r>
        <w:t>njem Ministarstva pravosuđa od 04. rujn</w:t>
      </w:r>
      <w:r w:rsidR="00E61288">
        <w:t>a 2017.g.</w:t>
      </w:r>
      <w:r>
        <w:t xml:space="preserve"> klasa: UP/I-133-04/17-01/6, urbroj: 514-03-02-02-01-17-08.</w:t>
      </w:r>
    </w:p>
    <w:p w:rsidRDefault="00FB5A0E" w:rsidP="000F3126" w:rsidR="00FB5A0E" w:rsidRPr="00146155">
      <w:pPr>
        <w:ind w:firstLine="708"/>
        <w:jc w:val="both"/>
      </w:pPr>
    </w:p>
    <w:p w:rsidRDefault="00FB5A0E" w:rsidP="000F3126" w:rsidR="00FB5A0E" w:rsidRPr="00146155">
      <w:pPr>
        <w:ind w:firstLine="708"/>
        <w:jc w:val="both"/>
      </w:pPr>
      <w:r w:rsidRPr="00146155">
        <w:lastRenderedPageBreak/>
        <w:t xml:space="preserve">Prema čl. 91. st. </w:t>
      </w:r>
      <w:r w:rsidR="00157BC5">
        <w:t>2</w:t>
      </w:r>
      <w:r w:rsidRPr="00146155">
        <w:t xml:space="preserve"> SZ-a sud može razriješiti stečajnoga upravitelja </w:t>
      </w:r>
      <w:r w:rsidR="00157BC5">
        <w:t>po službenoj dužnosti</w:t>
      </w:r>
      <w:r w:rsidRPr="00146155">
        <w:t xml:space="preserve">, a prema st. 8 istog članka rješenjem o razrješenju stečajnoga upravitelja sud će donijeti odluku o imenovanju novoga stečajnog upravitelja odgovarajućom primjenom odredbe članka 84. SZ-a. </w:t>
      </w:r>
    </w:p>
    <w:p w:rsidRDefault="00FB5A0E" w:rsidP="000F3126" w:rsidR="00FB5A0E" w:rsidRPr="00146155">
      <w:pPr>
        <w:ind w:firstLine="708"/>
        <w:jc w:val="both"/>
      </w:pPr>
    </w:p>
    <w:p w:rsidRDefault="00FB5A0E" w:rsidP="00FB5A0E" w:rsidR="00B966B0">
      <w:pPr>
        <w:ind w:firstLine="708"/>
        <w:jc w:val="both"/>
      </w:pPr>
      <w:r w:rsidRPr="00146155">
        <w:t>Stoga je sud na temelju ovlaštenja suda iz čl. 76,</w:t>
      </w:r>
      <w:r w:rsidR="00146155" w:rsidRPr="00146155">
        <w:t xml:space="preserve"> čl. 91.st. </w:t>
      </w:r>
      <w:r w:rsidR="00157BC5">
        <w:t>2</w:t>
      </w:r>
      <w:r w:rsidR="00146155" w:rsidRPr="00146155">
        <w:t xml:space="preserve"> i st. 8, te čl. 84 SZ-s primjenom </w:t>
      </w:r>
      <w:r w:rsidRPr="00146155">
        <w:t xml:space="preserve"> </w:t>
      </w:r>
      <w:r w:rsidR="00146155" w:rsidRPr="00146155">
        <w:t xml:space="preserve">automatske metode slučajnog odabira kroz elektronski sustav e-spis za stečajnog upravitelja izabrao </w:t>
      </w:r>
      <w:r w:rsidR="00D82C3C" w:rsidRPr="00D82C3C">
        <w:t>Dragan</w:t>
      </w:r>
      <w:r w:rsidR="00D82C3C">
        <w:t>a</w:t>
      </w:r>
      <w:r w:rsidR="00D82C3C" w:rsidRPr="00D82C3C">
        <w:t xml:space="preserve"> Josip</w:t>
      </w:r>
      <w:r w:rsidR="00D82C3C">
        <w:t>a</w:t>
      </w:r>
      <w:r w:rsidR="00D82C3C" w:rsidRPr="00D82C3C">
        <w:t xml:space="preserve"> Knežević</w:t>
      </w:r>
      <w:r w:rsidR="00146155" w:rsidRPr="00146155">
        <w:t xml:space="preserve">, </w:t>
      </w:r>
      <w:r w:rsidRPr="00146155">
        <w:t>te</w:t>
      </w:r>
      <w:r w:rsidR="00CE17E6" w:rsidRPr="00146155">
        <w:t xml:space="preserve"> na temelju spomenutih propisa, odlučeno je kao u izreci.</w:t>
      </w:r>
    </w:p>
    <w:p w:rsidRDefault="000B6205" w:rsidP="00FB5A0E" w:rsidR="000B6205">
      <w:pPr>
        <w:ind w:firstLine="708"/>
        <w:jc w:val="both"/>
      </w:pPr>
    </w:p>
    <w:p w:rsidRDefault="00B966B0" w:rsidP="00B966B0" w:rsidR="00B966B0" w:rsidRPr="00146155">
      <w:pPr>
        <w:pStyle w:val="Naslov2"/>
        <w:rPr>
          <w:szCs w:val="24"/>
        </w:rPr>
      </w:pPr>
      <w:r w:rsidRPr="00146155">
        <w:rPr>
          <w:szCs w:val="24"/>
        </w:rPr>
        <w:t xml:space="preserve">U Dubrovniku, </w:t>
      </w:r>
      <w:r w:rsidR="000B6205">
        <w:rPr>
          <w:szCs w:val="24"/>
        </w:rPr>
        <w:t>14</w:t>
      </w:r>
      <w:r w:rsidR="005110FA" w:rsidRPr="00146155">
        <w:rPr>
          <w:szCs w:val="24"/>
        </w:rPr>
        <w:t xml:space="preserve">. </w:t>
      </w:r>
      <w:r w:rsidR="000B6205">
        <w:rPr>
          <w:szCs w:val="24"/>
        </w:rPr>
        <w:t>rujn</w:t>
      </w:r>
      <w:r w:rsidR="009E1346">
        <w:rPr>
          <w:szCs w:val="24"/>
        </w:rPr>
        <w:t>a</w:t>
      </w:r>
      <w:r w:rsidRPr="00146155">
        <w:rPr>
          <w:szCs w:val="24"/>
        </w:rPr>
        <w:t xml:space="preserve"> 20</w:t>
      </w:r>
      <w:r w:rsidR="00725F9A" w:rsidRPr="00146155">
        <w:rPr>
          <w:szCs w:val="24"/>
        </w:rPr>
        <w:t>1</w:t>
      </w:r>
      <w:r w:rsidR="00157BC5">
        <w:rPr>
          <w:szCs w:val="24"/>
        </w:rPr>
        <w:t>7</w:t>
      </w:r>
      <w:r w:rsidRPr="00146155">
        <w:rPr>
          <w:szCs w:val="24"/>
        </w:rPr>
        <w:t>. godine</w:t>
      </w:r>
    </w:p>
    <w:p w:rsidRDefault="00B966B0" w:rsidP="00B966B0" w:rsidR="00B966B0" w:rsidRPr="00146155">
      <w:pPr>
        <w:jc w:val="center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="000B6205">
        <w:rPr>
          <w:b/>
        </w:rPr>
        <w:t>S</w:t>
      </w:r>
      <w:r w:rsidRPr="00146155">
        <w:rPr>
          <w:b/>
        </w:rPr>
        <w:t>udac:</w:t>
      </w:r>
    </w:p>
    <w:p w:rsidRDefault="00B966B0" w:rsidP="00B966B0" w:rsidR="00B966B0" w:rsidRPr="00146155">
      <w:pPr>
        <w:jc w:val="both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="00FB5A0E" w:rsidRPr="00146155">
        <w:rPr>
          <w:b/>
        </w:rPr>
        <w:t>Katarina Franković</w:t>
      </w:r>
    </w:p>
    <w:p w:rsidRDefault="00B966B0" w:rsidP="00B966B0" w:rsidR="00B966B0" w:rsidRPr="00146155">
      <w:pPr>
        <w:jc w:val="both"/>
        <w:rPr>
          <w:b/>
        </w:rPr>
      </w:pPr>
    </w:p>
    <w:p w:rsidRDefault="00466126" w:rsidP="00B966B0" w:rsidR="00466126" w:rsidRPr="00146155">
      <w:pPr>
        <w:jc w:val="both"/>
        <w:rPr>
          <w:b/>
        </w:rPr>
      </w:pPr>
    </w:p>
    <w:p w:rsidRDefault="00D562A6" w:rsidP="00B966B0" w:rsidR="00D562A6" w:rsidRPr="00146155">
      <w:pPr>
        <w:jc w:val="both"/>
        <w:rPr>
          <w:b/>
        </w:rPr>
      </w:pPr>
    </w:p>
    <w:p w:rsidRDefault="00D562A6" w:rsidP="00B966B0" w:rsidR="00D562A6" w:rsidRPr="00146155">
      <w:pPr>
        <w:jc w:val="both"/>
        <w:rPr>
          <w:b/>
        </w:rPr>
      </w:pPr>
    </w:p>
    <w:p w:rsidRDefault="00B966B0" w:rsidP="00B966B0" w:rsidR="00B966B0" w:rsidRPr="00146155">
      <w:pPr>
        <w:pStyle w:val="Tijeloteksta"/>
        <w:rPr>
          <w:b/>
          <w:szCs w:val="24"/>
        </w:rPr>
      </w:pPr>
      <w:r w:rsidRPr="00146155">
        <w:rPr>
          <w:b/>
          <w:szCs w:val="24"/>
        </w:rPr>
        <w:t>UPUTA O PRAVNOM LIJEKU</w:t>
      </w:r>
      <w:r w:rsidR="00702070">
        <w:rPr>
          <w:b/>
          <w:szCs w:val="24"/>
        </w:rPr>
        <w:t>:</w:t>
      </w:r>
    </w:p>
    <w:p w:rsidRDefault="00B966B0" w:rsidP="00B966B0" w:rsidR="00B966B0" w:rsidRPr="00146155">
      <w:pPr>
        <w:pStyle w:val="Tijeloteksta"/>
        <w:rPr>
          <w:szCs w:val="24"/>
        </w:rPr>
      </w:pPr>
      <w:r w:rsidRPr="00146155">
        <w:rPr>
          <w:szCs w:val="24"/>
        </w:rPr>
        <w:t>Protiv ovog rješenja dopušteno je izjaviti žalbu Visokom trgovačkom sudu Republike Hrvatske u Zagrebu putem ovog suda u 3 istovjetna primjerka u roku od 8 dana od dana dostave istog pozivom na gornji poslovni broj spisa.</w:t>
      </w:r>
    </w:p>
    <w:p w:rsidRDefault="00B966B0" w:rsidP="00B966B0" w:rsidR="00B966B0" w:rsidRPr="00146155">
      <w:pPr>
        <w:jc w:val="both"/>
        <w:rPr>
          <w:b/>
        </w:rPr>
      </w:pPr>
    </w:p>
    <w:p w:rsidRDefault="008E1EB0" w:rsidP="00B966B0" w:rsidR="008E1EB0" w:rsidRPr="00146155">
      <w:pPr>
        <w:jc w:val="both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>DN-a:</w:t>
      </w:r>
    </w:p>
    <w:p w:rsidRDefault="00B966B0" w:rsidP="00D82C3C" w:rsidR="000B6205">
      <w:pPr>
        <w:numPr>
          <w:ilvl w:val="0"/>
          <w:numId w:val="8"/>
        </w:numPr>
        <w:jc w:val="both"/>
      </w:pPr>
      <w:r w:rsidRPr="00146155">
        <w:t>stečajni upravitelj</w:t>
      </w:r>
      <w:r w:rsidR="00A077F8" w:rsidRPr="00146155">
        <w:t xml:space="preserve"> </w:t>
      </w:r>
      <w:r w:rsidR="00D82C3C" w:rsidRPr="00D82C3C">
        <w:t>Dragan Josip Knežević</w:t>
      </w:r>
    </w:p>
    <w:p w:rsidRDefault="00FB5A0E" w:rsidP="000B6205" w:rsidR="00FB5A0E" w:rsidRPr="00146155">
      <w:pPr>
        <w:pStyle w:val="Odlomakpopisa"/>
        <w:numPr>
          <w:ilvl w:val="0"/>
          <w:numId w:val="8"/>
        </w:numPr>
      </w:pPr>
      <w:r w:rsidRPr="00146155">
        <w:t xml:space="preserve">razriješeni stečajni upravitelj </w:t>
      </w:r>
      <w:r w:rsidR="000B6205">
        <w:t>Dean Rahan</w:t>
      </w:r>
      <w:r w:rsidR="00146155">
        <w:t>,</w:t>
      </w:r>
    </w:p>
    <w:p w:rsidRDefault="00FB5A0E" w:rsidP="00CE17E6" w:rsidR="00CE17E6" w:rsidRPr="00146155">
      <w:pPr>
        <w:numPr>
          <w:ilvl w:val="0"/>
          <w:numId w:val="8"/>
        </w:numPr>
        <w:jc w:val="both"/>
      </w:pPr>
      <w:r w:rsidRPr="00146155">
        <w:t xml:space="preserve">mrežna stranica e - </w:t>
      </w:r>
      <w:r w:rsidR="00466126" w:rsidRPr="00146155">
        <w:t>oglasna ploča</w:t>
      </w:r>
      <w:r w:rsidRPr="00146155">
        <w:t xml:space="preserve"> sudova</w:t>
      </w:r>
      <w:r w:rsidR="00CE17E6" w:rsidRPr="00146155">
        <w:t>,</w:t>
      </w:r>
    </w:p>
    <w:p w:rsidRDefault="00BB2E57" w:rsidP="008D31F9" w:rsidR="00466126" w:rsidRPr="00146155">
      <w:pPr>
        <w:numPr>
          <w:ilvl w:val="0"/>
          <w:numId w:val="8"/>
        </w:numPr>
        <w:jc w:val="both"/>
      </w:pPr>
      <w:r w:rsidRPr="00146155">
        <w:t>sudski registar</w:t>
      </w:r>
      <w:r w:rsidR="00146155">
        <w:t>,</w:t>
      </w:r>
    </w:p>
    <w:p w:rsidRDefault="00FB5A0E" w:rsidP="00FB5A0E" w:rsidR="00FB5A0E" w:rsidRPr="00146155">
      <w:pPr>
        <w:numPr>
          <w:ilvl w:val="0"/>
          <w:numId w:val="8"/>
        </w:numPr>
        <w:jc w:val="both"/>
      </w:pPr>
      <w:r w:rsidRPr="00146155">
        <w:t>ministarstvu nadležnom za poslove pravosuđa nakon pravomoćnosti (čl.78 st.6 SZ-a)</w:t>
      </w:r>
      <w:r w:rsidR="00146155">
        <w:t>.</w:t>
      </w:r>
    </w:p>
    <w:p w:rsidRDefault="006B7C87" w:rsidP="00FB5A0E" w:rsidR="006B7C87" w:rsidRPr="00146155">
      <w:pPr>
        <w:ind w:left="720"/>
        <w:jc w:val="both"/>
      </w:pPr>
    </w:p>
    <w:sectPr w:rsidSect="00D562A6" w:rsidR="006B7C87" w:rsidRPr="00146155">
      <w:headerReference w:type="even" r:id="rId11"/>
      <w:headerReference w:type="default" r:id="rId12"/>
      <w:pgSz w:h="16838" w:w="11906"/>
      <w:pgMar w:gutter="0" w:footer="720" w:header="720" w:left="1797" w:bottom="13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4E8B" w:rsidR="00434E8B">
      <w:r>
        <w:separator/>
      </w:r>
    </w:p>
  </w:endnote>
  <w:endnote w:id="0" w:type="continuationSeparator">
    <w:p w:rsidRDefault="00434E8B" w:rsidR="00434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4E8B" w:rsidR="00434E8B">
      <w:r>
        <w:separator/>
      </w:r>
    </w:p>
  </w:footnote>
  <w:footnote w:id="0" w:type="continuationSeparator">
    <w:p w:rsidRDefault="00434E8B" w:rsidR="00434E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F9B" w:rsidP="00E91F84" w:rsidR="00220F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0F9B" w:rsidR="00220F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F9B" w:rsidP="00E91F84" w:rsidR="00220F9B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1D18AB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146155" w:rsidP="00146155" w:rsidR="00236A77" w:rsidRPr="00236A77">
    <w:pPr>
      <w:jc w:val="right"/>
      <w:rPr>
        <w:b/>
        <w:sz w:val="22"/>
        <w:szCs w:val="22"/>
      </w:rPr>
    </w:pPr>
    <w:r w:rsidRPr="00146155">
      <w:rPr>
        <w:b/>
        <w:sz w:val="22"/>
        <w:szCs w:val="22"/>
      </w:rPr>
      <w:t>Posl. br. 18 St-</w:t>
    </w:r>
    <w:r w:rsidR="00D82C3C">
      <w:rPr>
        <w:b/>
        <w:sz w:val="22"/>
        <w:szCs w:val="22"/>
      </w:rPr>
      <w:t>516/2016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E0835D0"/>
    <w:multiLevelType w:val="hybridMultilevel"/>
    <w:tmpl w:val="0DB67340"/>
    <w:lvl w:tplc="2FDED3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7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143"/>
    <w:rsid w:val="00013F15"/>
    <w:rsid w:val="000204DE"/>
    <w:rsid w:val="00064E57"/>
    <w:rsid w:val="0008158A"/>
    <w:rsid w:val="000815D3"/>
    <w:rsid w:val="000A638A"/>
    <w:rsid w:val="000B20CA"/>
    <w:rsid w:val="000B28EB"/>
    <w:rsid w:val="000B2F5E"/>
    <w:rsid w:val="000B3478"/>
    <w:rsid w:val="000B6205"/>
    <w:rsid w:val="000C0655"/>
    <w:rsid w:val="000C3C2D"/>
    <w:rsid w:val="000E07B9"/>
    <w:rsid w:val="000E1008"/>
    <w:rsid w:val="000E23A5"/>
    <w:rsid w:val="000F3126"/>
    <w:rsid w:val="00105FEC"/>
    <w:rsid w:val="00112797"/>
    <w:rsid w:val="00113F0B"/>
    <w:rsid w:val="00122295"/>
    <w:rsid w:val="00134CB9"/>
    <w:rsid w:val="001459BF"/>
    <w:rsid w:val="00146155"/>
    <w:rsid w:val="00157BC5"/>
    <w:rsid w:val="00184586"/>
    <w:rsid w:val="001864DF"/>
    <w:rsid w:val="00195959"/>
    <w:rsid w:val="001A1D34"/>
    <w:rsid w:val="001A66AE"/>
    <w:rsid w:val="001A7E58"/>
    <w:rsid w:val="001B14F0"/>
    <w:rsid w:val="001B2379"/>
    <w:rsid w:val="001C6AD2"/>
    <w:rsid w:val="001D18AB"/>
    <w:rsid w:val="001E2F8F"/>
    <w:rsid w:val="001E4243"/>
    <w:rsid w:val="00220F9B"/>
    <w:rsid w:val="00236A77"/>
    <w:rsid w:val="00240E2F"/>
    <w:rsid w:val="00241FF9"/>
    <w:rsid w:val="00250DB8"/>
    <w:rsid w:val="0027349C"/>
    <w:rsid w:val="002750E1"/>
    <w:rsid w:val="00275FEE"/>
    <w:rsid w:val="00290D53"/>
    <w:rsid w:val="00291ADE"/>
    <w:rsid w:val="0029476C"/>
    <w:rsid w:val="00295E8F"/>
    <w:rsid w:val="002D0ED9"/>
    <w:rsid w:val="002D1CB0"/>
    <w:rsid w:val="00314F02"/>
    <w:rsid w:val="00320035"/>
    <w:rsid w:val="00331AD9"/>
    <w:rsid w:val="00335548"/>
    <w:rsid w:val="003356EA"/>
    <w:rsid w:val="00335E3B"/>
    <w:rsid w:val="003467C3"/>
    <w:rsid w:val="00347FD7"/>
    <w:rsid w:val="003524A5"/>
    <w:rsid w:val="003753E2"/>
    <w:rsid w:val="003F2396"/>
    <w:rsid w:val="00404017"/>
    <w:rsid w:val="00434E8B"/>
    <w:rsid w:val="00437DC8"/>
    <w:rsid w:val="00445ABB"/>
    <w:rsid w:val="00466126"/>
    <w:rsid w:val="00473723"/>
    <w:rsid w:val="00476CAF"/>
    <w:rsid w:val="004B107A"/>
    <w:rsid w:val="004D1B5C"/>
    <w:rsid w:val="004E5DA4"/>
    <w:rsid w:val="004F12A8"/>
    <w:rsid w:val="004F1913"/>
    <w:rsid w:val="00501D09"/>
    <w:rsid w:val="005110FA"/>
    <w:rsid w:val="00542C53"/>
    <w:rsid w:val="005525BB"/>
    <w:rsid w:val="00552929"/>
    <w:rsid w:val="00575613"/>
    <w:rsid w:val="005A0326"/>
    <w:rsid w:val="005A1697"/>
    <w:rsid w:val="005B18B0"/>
    <w:rsid w:val="005C67A4"/>
    <w:rsid w:val="005E4387"/>
    <w:rsid w:val="00602833"/>
    <w:rsid w:val="00625A12"/>
    <w:rsid w:val="0063094D"/>
    <w:rsid w:val="00641D5E"/>
    <w:rsid w:val="00647036"/>
    <w:rsid w:val="00657B2B"/>
    <w:rsid w:val="006602DD"/>
    <w:rsid w:val="00693E25"/>
    <w:rsid w:val="00697283"/>
    <w:rsid w:val="006A007B"/>
    <w:rsid w:val="006A3FB9"/>
    <w:rsid w:val="006A4510"/>
    <w:rsid w:val="006A763D"/>
    <w:rsid w:val="006B6037"/>
    <w:rsid w:val="006B7C87"/>
    <w:rsid w:val="006C4470"/>
    <w:rsid w:val="006C67EE"/>
    <w:rsid w:val="006E6A2F"/>
    <w:rsid w:val="00702070"/>
    <w:rsid w:val="007109A8"/>
    <w:rsid w:val="00725F9A"/>
    <w:rsid w:val="00735B97"/>
    <w:rsid w:val="007372A4"/>
    <w:rsid w:val="00790C3C"/>
    <w:rsid w:val="007B6140"/>
    <w:rsid w:val="00805F1C"/>
    <w:rsid w:val="008140C5"/>
    <w:rsid w:val="00822A95"/>
    <w:rsid w:val="00822ED9"/>
    <w:rsid w:val="0083585F"/>
    <w:rsid w:val="00845F89"/>
    <w:rsid w:val="00871BAD"/>
    <w:rsid w:val="00872314"/>
    <w:rsid w:val="008732D7"/>
    <w:rsid w:val="00874ECA"/>
    <w:rsid w:val="0087544C"/>
    <w:rsid w:val="00897B76"/>
    <w:rsid w:val="008A6A55"/>
    <w:rsid w:val="008A77F2"/>
    <w:rsid w:val="008C68B8"/>
    <w:rsid w:val="008D31F9"/>
    <w:rsid w:val="008E1EB0"/>
    <w:rsid w:val="008E2E19"/>
    <w:rsid w:val="008E7AA0"/>
    <w:rsid w:val="008F545B"/>
    <w:rsid w:val="008F6805"/>
    <w:rsid w:val="009154DF"/>
    <w:rsid w:val="00935DA7"/>
    <w:rsid w:val="00936D4A"/>
    <w:rsid w:val="00960197"/>
    <w:rsid w:val="00977FF0"/>
    <w:rsid w:val="0099712D"/>
    <w:rsid w:val="009A2F41"/>
    <w:rsid w:val="009A52B0"/>
    <w:rsid w:val="009A5CC2"/>
    <w:rsid w:val="009B7441"/>
    <w:rsid w:val="009C487F"/>
    <w:rsid w:val="009D2D86"/>
    <w:rsid w:val="009E1346"/>
    <w:rsid w:val="009F37BC"/>
    <w:rsid w:val="009F7770"/>
    <w:rsid w:val="00A05715"/>
    <w:rsid w:val="00A05F63"/>
    <w:rsid w:val="00A077F8"/>
    <w:rsid w:val="00A15B43"/>
    <w:rsid w:val="00A2285A"/>
    <w:rsid w:val="00A22F01"/>
    <w:rsid w:val="00A255EC"/>
    <w:rsid w:val="00A267FC"/>
    <w:rsid w:val="00A27CB8"/>
    <w:rsid w:val="00A33711"/>
    <w:rsid w:val="00A33810"/>
    <w:rsid w:val="00A45BB7"/>
    <w:rsid w:val="00A6231D"/>
    <w:rsid w:val="00A66E4D"/>
    <w:rsid w:val="00A71EFF"/>
    <w:rsid w:val="00A76FBE"/>
    <w:rsid w:val="00A85E1C"/>
    <w:rsid w:val="00A866A0"/>
    <w:rsid w:val="00A87FC5"/>
    <w:rsid w:val="00A96DAE"/>
    <w:rsid w:val="00A97833"/>
    <w:rsid w:val="00AC1A08"/>
    <w:rsid w:val="00AC2766"/>
    <w:rsid w:val="00AE3B37"/>
    <w:rsid w:val="00AE7E82"/>
    <w:rsid w:val="00AF1F33"/>
    <w:rsid w:val="00AF51CE"/>
    <w:rsid w:val="00B02997"/>
    <w:rsid w:val="00B07ACD"/>
    <w:rsid w:val="00B167FE"/>
    <w:rsid w:val="00B27E82"/>
    <w:rsid w:val="00B3737E"/>
    <w:rsid w:val="00B4219D"/>
    <w:rsid w:val="00B4286B"/>
    <w:rsid w:val="00B50A1E"/>
    <w:rsid w:val="00B70172"/>
    <w:rsid w:val="00B966B0"/>
    <w:rsid w:val="00BA127F"/>
    <w:rsid w:val="00BB2E57"/>
    <w:rsid w:val="00BC1046"/>
    <w:rsid w:val="00BC32CA"/>
    <w:rsid w:val="00BE4B79"/>
    <w:rsid w:val="00BF0605"/>
    <w:rsid w:val="00C05D23"/>
    <w:rsid w:val="00C150DF"/>
    <w:rsid w:val="00C1564B"/>
    <w:rsid w:val="00C32DBA"/>
    <w:rsid w:val="00C3316C"/>
    <w:rsid w:val="00C41741"/>
    <w:rsid w:val="00C430EF"/>
    <w:rsid w:val="00C452A3"/>
    <w:rsid w:val="00C52985"/>
    <w:rsid w:val="00C56EF2"/>
    <w:rsid w:val="00C64E86"/>
    <w:rsid w:val="00C721E0"/>
    <w:rsid w:val="00CC746F"/>
    <w:rsid w:val="00CC7DDD"/>
    <w:rsid w:val="00CD713B"/>
    <w:rsid w:val="00CD7839"/>
    <w:rsid w:val="00CE17E6"/>
    <w:rsid w:val="00CE637D"/>
    <w:rsid w:val="00CE7A86"/>
    <w:rsid w:val="00D06B88"/>
    <w:rsid w:val="00D07027"/>
    <w:rsid w:val="00D26414"/>
    <w:rsid w:val="00D312E6"/>
    <w:rsid w:val="00D341B5"/>
    <w:rsid w:val="00D34E54"/>
    <w:rsid w:val="00D448DF"/>
    <w:rsid w:val="00D461D4"/>
    <w:rsid w:val="00D4738D"/>
    <w:rsid w:val="00D54E4E"/>
    <w:rsid w:val="00D562A6"/>
    <w:rsid w:val="00D65A6F"/>
    <w:rsid w:val="00D70233"/>
    <w:rsid w:val="00D746CE"/>
    <w:rsid w:val="00D76FF6"/>
    <w:rsid w:val="00D81BD2"/>
    <w:rsid w:val="00D82C3C"/>
    <w:rsid w:val="00D939B4"/>
    <w:rsid w:val="00D96A90"/>
    <w:rsid w:val="00DA3D6C"/>
    <w:rsid w:val="00DB3945"/>
    <w:rsid w:val="00DC564C"/>
    <w:rsid w:val="00DD45C6"/>
    <w:rsid w:val="00DE5101"/>
    <w:rsid w:val="00E17C68"/>
    <w:rsid w:val="00E2029B"/>
    <w:rsid w:val="00E20B0D"/>
    <w:rsid w:val="00E35D17"/>
    <w:rsid w:val="00E540C6"/>
    <w:rsid w:val="00E56924"/>
    <w:rsid w:val="00E61288"/>
    <w:rsid w:val="00E77EA5"/>
    <w:rsid w:val="00E81C64"/>
    <w:rsid w:val="00E91F84"/>
    <w:rsid w:val="00E966F6"/>
    <w:rsid w:val="00EA1601"/>
    <w:rsid w:val="00EA3204"/>
    <w:rsid w:val="00EB2D3F"/>
    <w:rsid w:val="00EB6114"/>
    <w:rsid w:val="00EC23EC"/>
    <w:rsid w:val="00ED5A96"/>
    <w:rsid w:val="00EE5AE7"/>
    <w:rsid w:val="00EF6C3B"/>
    <w:rsid w:val="00F04726"/>
    <w:rsid w:val="00F16027"/>
    <w:rsid w:val="00F1646D"/>
    <w:rsid w:val="00F16825"/>
    <w:rsid w:val="00F61C4D"/>
    <w:rsid w:val="00F87E00"/>
    <w:rsid w:val="00F97395"/>
    <w:rsid w:val="00FA087D"/>
    <w:rsid w:val="00FB058B"/>
    <w:rsid w:val="00FB5860"/>
    <w:rsid w:val="00FB5A0E"/>
    <w:rsid w:val="00FC5D91"/>
    <w:rsid w:val="00FE1A10"/>
    <w:rsid w:val="00FE27CD"/>
    <w:rsid w:val="00FE4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1222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29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29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29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29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0B6205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1222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29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29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29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29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0B62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St-2799/15</izvorni_sadrzaj>
    <derivirana_varijabla naziv="DomainObject.Predmet.Opis_1">Nastavak postupka nakon obustave
St-2799/15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St-516/2016</izvorni_sadrzaj>
    <derivirana_varijabla naziv="DomainObject.Predmet.OznakaBroj_1">St-516/2016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DRAGO VOĆE d.o.o. za trgovinu i usluge zastupanog po punomoćniku Dean Rahan, stečajni upravitelj</izvorni_sadrzaj>
    <derivirana_varijabla naziv="DomainObject.Predmet.ProtustrankaFormated_1">  DRAGO VOĆE d.o.o. za trgovinu i usluge zastupanog po punomoćniku Dean Rahan, stečajni upravitelj</derivirana_varijabla>
  </DomainObject.Predmet.ProtustrankaFormated>
  <DomainObject.Predmet.ProtustrankaFormatedOIB>
    <izvorni_sadrzaj>  DRAGO VOĆE d.o.o. za trgovinu i usluge, OIB 84778050733 zastupanog po punomoćniku Dean Rahan, stečajni upravitelj</izvorni_sadrzaj>
    <derivirana_varijabla naziv="DomainObject.Predmet.ProtustrankaFormatedOIB_1">  DRAGO VOĆE d.o.o. za trgovinu i usluge, OIB 84778050733 zastupanog po punomoćniku Dean Rahan, stečajni upravitelj</derivirana_varijabla>
  </DomainObject.Predmet.ProtustrankaFormatedOIB>
  <DomainObject.Predmet.ProtustrankaFormatedWithAdress>
    <izvorni_sadrzaj> DRAGO VOĆE d.o.o. za trgovinu i usluge, Zrinskih i Frankopana 121, 20350 Metković zastupanog po punomoćniku Dean Rahan, stečajni upravitelj</izvorni_sadrzaj>
    <derivirana_varijabla naziv="DomainObject.Predmet.ProtustrankaFormatedWithAdress_1"> DRAGO VOĆE d.o.o. za trgovinu i usluge, Zrinskih i Frankopana 121, 20350 Metković zastupanog po punomoćniku Dean Rahan, stečajni upravitelj</derivirana_varijabla>
  </DomainObject.Predmet.ProtustrankaFormatedWithAdress>
  <DomainObject.Predmet.ProtustrankaFormatedWithAdressOIB>
    <izvorni_sadrzaj> DRAGO VOĆE d.o.o. za trgovinu i usluge, OIB 84778050733, Zrinskih i Frankopana 121, 20350 Metković zastupanog po punomoćniku Dean Rahan, stečajni upravitelj</izvorni_sadrzaj>
    <derivirana_varijabla naziv="DomainObject.Predmet.ProtustrankaFormatedWithAdressOIB_1"> DRAGO VOĆE d.o.o. za trgovinu i usluge, OIB 84778050733, Zrinskih i Frankopana 121, 20350 Metković zastupanog po punomoćniku Dean Rahan, stečajni upravitelj</derivirana_varijabla>
  </DomainObject.Predmet.ProtustrankaFormatedWithAdressOIB>
  <DomainObject.Predmet.ProtustrankaWithAdress>
    <izvorni_sadrzaj>DRAGO VOĆE d.o.o. za trgovinu i usluge Zrinskih i Frankopana 121, 20350 Metković</izvorni_sadrzaj>
    <derivirana_varijabla naziv="DomainObject.Predmet.ProtustrankaWithAdress_1">DRAGO VOĆE d.o.o. za trgovinu i usluge Zrinskih i Frankopana 121, 20350 Metković</derivirana_varijabla>
  </DomainObject.Predmet.ProtustrankaWithAdress>
  <DomainObject.Predmet.ProtustrankaWithAdressOIB>
    <izvorni_sadrzaj>DRAGO VOĆE d.o.o. za trgovinu i usluge, OIB 84778050733, Zrinskih i Frankopana 121, 20350 Metković</izvorni_sadrzaj>
    <derivirana_varijabla naziv="DomainObject.Predmet.ProtustrankaWithAdressOIB_1">DRAGO VOĆE d.o.o. za trgovinu i usluge, OIB 84778050733, Zrinskih i Frankopana 121, 20350 Metković</derivirana_varijabla>
  </DomainObject.Predmet.ProtustrankaWithAdressOIB>
  <DomainObject.Predmet.ProtustrankaNazivFormated>
    <izvorni_sadrzaj>DRAGO VOĆE d.o.o. za trgovinu i usluge</izvorni_sadrzaj>
    <derivirana_varijabla naziv="DomainObject.Predmet.ProtustrankaNazivFormated_1">DRAGO VOĆE d.o.o. za trgovinu i usluge</derivirana_varijabla>
  </DomainObject.Predmet.ProtustrankaNazivFormated>
  <DomainObject.Predmet.ProtustrankaNazivFormatedOIB>
    <izvorni_sadrzaj>DRAGO VOĆE d.o.o. za trgovinu i usluge, OIB 84778050733</izvorni_sadrzaj>
    <derivirana_varijabla naziv="DomainObject.Predmet.ProtustrankaNazivFormatedOIB_1">DRAGO VOĆE d.o.o. za trgovinu i usluge, OIB 84778050733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284657.67</izvorni_sadrzaj>
    <derivirana_varijabla naziv="DomainObject.Predmet.TrenutnaVrijednost_1">284657.67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DRAGO VOĆE d.o.o. za trgovinu i usluge zastupanog po punomoćniku Dean Rahan, stečajni upravitelj</item>
    </izvorni_sadrzaj>
    <derivirana_varijabla naziv="DomainObject.Predmet.ProtuStrankaListFormated_1">
      <item>DRAGO VOĆE d.o.o. za trgovinu i usluge zastupanog po punomoćniku Dean Rahan, stečajni upravitelj</item>
    </derivirana_varijabla>
  </DomainObject.Predmet.ProtuStrankaListFormated>
  <DomainObject.Predmet.ProtuStrankaListFormatedOIB>
    <izvorni_sadrzaj>
      <item>DRAGO VOĆE d.o.o. za trgovinu i usluge, OIB 84778050733 zastupanog po punomoćniku Dean Rahan, stečajni upravitelj</item>
    </izvorni_sadrzaj>
    <derivirana_varijabla naziv="DomainObject.Predmet.ProtuStrankaListFormatedOIB_1">
      <item>DRAGO VOĆE d.o.o. za trgovinu i usluge, OIB 84778050733 zastupanog po punomoćniku Dean Rahan, stečajni upravitelj</item>
    </derivirana_varijabla>
  </DomainObject.Predmet.ProtuStrankaListFormatedOIB>
  <DomainObject.Predmet.ProtuStrankaListFormatedWithAdress>
    <izvorni_sadrzaj>
      <item>DRAGO VOĆE d.o.o. za trgovinu i usluge, Zrinskih i Frankopana 121, 20350 Metković zastupanog po punomoćniku Dean Rahan, stečajni upravitelj</item>
    </izvorni_sadrzaj>
    <derivirana_varijabla naziv="DomainObject.Predmet.ProtuStrankaListFormatedWithAdress_1">
      <item>DRAGO VOĆE d.o.o. za trgovinu i usluge, Zrinskih i Frankopana 121, 20350 Metković zastupanog po punomoćniku Dean Rahan, stečajni upravitelj</item>
    </derivirana_varijabla>
  </DomainObject.Predmet.ProtuStrankaListFormatedWithAdress>
  <DomainObject.Predmet.ProtuStrankaListFormatedWithAdressOIB>
    <izvorni_sadrzaj>
      <item>DRAGO VOĆE d.o.o. za trgovinu i usluge, OIB 84778050733, Zrinskih i Frankopana 121, 20350 Metković zastupanog po punomoćniku Dean Rahan, stečajni upravitelj</item>
    </izvorni_sadrzaj>
    <derivirana_varijabla naziv="DomainObject.Predmet.ProtuStrankaListFormatedWithAdressOIB_1">
      <item>DRAGO VOĆE d.o.o. za trgovinu i usluge, OIB 84778050733, Zrinskih i Frankopana 121, 20350 Metković zastupanog po punomoćniku Dean Rahan, stečajni upravitelj</item>
    </derivirana_varijabla>
  </DomainObject.Predmet.ProtuStrankaListFormatedWithAdressOIB>
  <DomainObject.Predmet.ProtuStrankaListNazivFormated>
    <izvorni_sadrzaj>
      <item>DRAGO VOĆE d.o.o. za trgovinu i usluge</item>
    </izvorni_sadrzaj>
    <derivirana_varijabla naziv="DomainObject.Predmet.ProtuStrankaListNazivFormated_1">
      <item>DRAGO VOĆE d.o.o. za trgovinu i usluge</item>
    </derivirana_varijabla>
  </DomainObject.Predmet.ProtuStrankaListNazivFormated>
  <DomainObject.Predmet.ProtuStrankaListNazivFormatedOIB>
    <izvorni_sadrzaj>
      <item>DRAGO VOĆE d.o.o. za trgovinu i usluge, OIB 84778050733</item>
    </izvorni_sadrzaj>
    <derivirana_varijabla naziv="DomainObject.Predmet.ProtuStrankaListNazivFormatedOIB_1">
      <item>DRAGO VOĆE d.o.o. za trgovinu i usluge, OIB 84778050733</item>
    </derivirana_varijabla>
  </DomainObject.Predmet.ProtuStrankaListNazivFormatedOIB>
  <DomainObject.Predmet.OstaliListFormated>
    <izvorni_sadrzaj>
      <item>Tihan Hilje</item>
      <item>Dean Rahan, stečajni upravitelj punomoćnik sudionika u postupku DRAGO VOĆE d.o.o. za trgovinu i usluge</item>
    </izvorni_sadrzaj>
    <derivirana_varijabla naziv="DomainObject.Predmet.OstaliListFormated_1">
      <item>Tihan Hilje</item>
      <item>Dean Rahan, stečajni upravitelj punomoćnik sudionika u postupku DRAGO VOĆE d.o.o. za trgovinu i usluge</item>
    </derivirana_varijabla>
  </DomainObject.Predmet.OstaliListFormated>
  <DomainObject.Predmet.OstaliListFormatedOIB>
    <izvorni_sadrzaj>
      <item>Tihan Hilje</item>
      <item>Dean Rahan, stečajni upravitelj, OIB 52080522330 punomoćnik sudionika u postupku DRAGO VOĆE d.o.o. za trgovinu i usluge</item>
    </izvorni_sadrzaj>
    <derivirana_varijabla naziv="DomainObject.Predmet.OstaliListFormatedOIB_1">
      <item>Tihan Hilje</item>
      <item>Dean Rahan, stečajni upravitelj, OIB 52080522330 punomoćnik sudionika u postupku DRAGO VOĆE d.o.o. za trgovinu i usluge</item>
    </derivirana_varijabla>
  </DomainObject.Predmet.OstaliListFormatedOIB>
  <DomainObject.Predmet.OstaliListFormatedWithAdress>
    <izvorni_sadrzaj>
      <item>Tihan Hilje</item>
      <item>Dean Rahan, stečajni upravitelj, Molo Lozna Ii 22, 21410 Postira punomoćnik sudionika u postupku DRAGO VOĆE d.o.o. za trgovinu i usluge</item>
    </izvorni_sadrzaj>
    <derivirana_varijabla naziv="DomainObject.Predmet.OstaliListFormatedWithAdress_1">
      <item>Tihan Hilje</item>
      <item>Dean Rahan, stečajni upravitelj, Molo Lozna Ii 22, 21410 Postira punomoćnik sudionika u postupku DRAGO VOĆE d.o.o. za trgovinu i usluge</item>
    </derivirana_varijabla>
  </DomainObject.Predmet.OstaliListFormatedWithAdress>
  <DomainObject.Predmet.OstaliListFormatedWithAdressOIB>
    <izvorni_sadrzaj>
      <item>Tihan Hilje</item>
      <item>Dean Rahan, stečajni upravitelj, OIB 52080522330, Molo Lozna Ii 22, 21410 Postira punomoćnik sudionika u postupku DRAGO VOĆE d.o.o. za trgovinu i usluge</item>
    </izvorni_sadrzaj>
    <derivirana_varijabla naziv="DomainObject.Predmet.OstaliListFormatedWithAdressOIB_1">
      <item>Tihan Hilje</item>
      <item>Dean Rahan, stečajni upravitelj, OIB 52080522330, Molo Lozna Ii 22, 21410 Postira punomoćnik sudionika u postupku DRAGO VOĆE d.o.o. za trgovinu i usluge</item>
    </derivirana_varijabla>
  </DomainObject.Predmet.OstaliListFormatedWithAdressOIB>
  <DomainObject.Predmet.OstaliListNazivFormated>
    <izvorni_sadrzaj>
      <item>Tihan Hilje</item>
      <item>Dean Rahan, stečajni upravitelj</item>
    </izvorni_sadrzaj>
    <derivirana_varijabla naziv="DomainObject.Predmet.OstaliListNazivFormated_1">
      <item>Tihan Hilje</item>
      <item>Dean Rahan, stečajni upravitelj</item>
    </derivirana_varijabla>
  </DomainObject.Predmet.OstaliListNazivFormated>
  <DomainObject.Predmet.OstaliListNazivFormatedOIB>
    <izvorni_sadrzaj>
      <item>Tihan Hilje</item>
      <item>Dean Rahan, stečajni upravitelj, OIB 52080522330</item>
    </izvorni_sadrzaj>
    <derivirana_varijabla naziv="DomainObject.Predmet.OstaliListNazivFormatedOIB_1">
      <item>Tihan Hilje</item>
      <item>Dean Rahan, stečajni upravitelj, OIB 52080522330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DRAGO VOĆE d.o.o. za trgovinu i usluge</izvorni_sadrzaj>
    <derivirana_varijabla naziv="DomainObject.Predmet.ProtustrankaIDrugi_1">DRAGO VOĆE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DRAGO VOĆE d.o.o. za trgovinu i usluge, OIB 84778050733, Zrinskih i Frankopana 121, 20350 Metković</izvorni_sadrzaj>
    <derivirana_varijabla naziv="DomainObject.Predmet.ProtustrankaIDrugiAdressOIB_1">DRAGO VOĆE d.o.o. za trgovinu i usluge, OIB 84778050733, Zrinskih i Frankopana 121,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DRAGO VOĆE d.o.o. za trgovinu i usluge</item>
      <item>Tihan Hilje</item>
      <item>Dean Rahan, stečajni upravitelj</item>
    </izvorni_sadrzaj>
    <derivirana_varijabla naziv="DomainObject.Predmet.SudioniciListNaziv_1">
      <item>FINA, RC Split, Podružnica Dubrovnik</item>
      <item>DRAGO VOĆE d.o.o. za trgovinu i usluge</item>
      <item>Tihan Hilje</item>
      <item>Dean Rahan, stečajni upravitelj</item>
    </derivirana_varijabla>
  </DomainObject.Predmet.SudioniciListNaziv>
  <DomainObject.Predmet.SudioniciListAdressOIB>
    <izvorni_sadrzaj>
      <item>FINA, RC Split, Podružnica Dubrovnik, OIB 85821130368, Vukovarska 2,20000 Dubrovnik</item>
      <item>DRAGO VOĆE d.o.o. za trgovinu i usluge, OIB 84778050733, Zrinskih i Frankopana 121,20350 Metković</item>
      <item>Tihan Hilje</item>
      <item>Dean Rahan, stečajni upravitelj, OIB 52080522330, Molo Lozna Ii 22,21410 Postira</item>
    </izvorni_sadrzaj>
    <derivirana_varijabla naziv="DomainObject.Predmet.SudioniciListAdressOIB_1">
      <item>FINA, RC Split, Podružnica Dubrovnik, OIB 85821130368, Vukovarska 2,20000 Dubrovnik</item>
      <item>DRAGO VOĆE d.o.o. za trgovinu i usluge, OIB 84778050733, Zrinskih i Frankopana 121,20350 Metković</item>
      <item>Tihan Hilje</item>
      <item>Dean Rahan, stečajni upravitelj, OIB 52080522330, Molo Lozna Ii 22,21410 Postira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84778050733</item>
      <item>, OIB null</item>
      <item>, OIB 52080522330</item>
    </izvorni_sadrzaj>
    <derivirana_varijabla naziv="DomainObject.Predmet.SudioniciListNazivOIB_1">
      <item>, OIB 85821130368</item>
      <item>, OIB 84778050733</item>
      <item>, OIB null</item>
      <item>, OIB 52080522330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EC8007-06AA-4383-96B1-A7CB07BFFE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386</properties:Words>
  <properties:Characters>2129</properties:Characters>
  <properties:Lines>75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2017-09-14T08:58:00Z</dcterms:created>
  <dc:creator>Srđan Gavranić</dc:creator>
  <cp:lastModifiedBy>Katarina Franković</cp:lastModifiedBy>
  <cp:lastPrinted>2017-09-14T08:59:00Z</cp:lastPrinted>
  <dcterms:modified xmlns:xsi="http://www.w3.org/2001/XMLSchema-instance" xsi:type="dcterms:W3CDTF">2017-09-14T08:59:00Z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