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ed7dc" w14:paraId="75ed7dc" w:rsidRDefault="00770852" w:rsidP="00910611" w:rsidR="0077085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0852" w:rsidP="00910611" w:rsidR="00770852">
      <w:r>
        <w:rPr>
          <w:rFonts w:eastAsia="MS Mincho"/>
        </w:rPr>
        <w:t>REPUBLIKA HRVATSKA</w:t>
      </w:r>
    </w:p>
    <w:p w:rsidRDefault="00770852" w:rsidP="00910611" w:rsidR="00770852">
      <w:r>
        <w:rPr>
          <w:rFonts w:eastAsia="MS Mincho"/>
        </w:rPr>
        <w:t>TRGOVAČKI SUD U RIJECI</w:t>
      </w:r>
    </w:p>
    <w:p w:rsidRDefault="00770852" w:rsidR="0077085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5F13" w:rsidR="00055F13" w:rsidRPr="00893982">
      <w:pPr>
        <w:rPr>
          <w:lang w:val="hr-HR"/>
        </w:rPr>
      </w:pPr>
      <w:r w:rsidRPr="00893982">
        <w:rPr>
          <w:lang w:val="hr-HR"/>
        </w:rPr>
        <w:tab/>
      </w:r>
      <w:r w:rsidRPr="00893982">
        <w:rPr>
          <w:lang w:val="hr-HR"/>
        </w:rPr>
        <w:tab/>
      </w:r>
      <w:r w:rsidRPr="00893982">
        <w:rPr>
          <w:lang w:val="hr-HR"/>
        </w:rPr>
        <w:tab/>
      </w:r>
      <w:r w:rsidRPr="00893982">
        <w:rPr>
          <w:lang w:val="hr-HR"/>
        </w:rPr>
        <w:tab/>
      </w:r>
    </w:p>
    <w:p w:rsidRDefault="00772905" w:rsidP="00772905" w:rsidR="00055F13" w:rsidRPr="00893982">
      <w:pPr>
        <w:jc w:val="right"/>
        <w:rPr>
          <w:lang w:val="hr-HR"/>
        </w:rPr>
      </w:pPr>
      <w:r w:rsidRPr="00893982">
        <w:rPr>
          <w:lang w:val="hr-HR"/>
        </w:rPr>
        <w:t xml:space="preserve"> </w:t>
      </w:r>
    </w:p>
    <w:p w:rsidRDefault="00E85D17" w:rsidP="007D6362" w:rsidR="00055F13" w:rsidRPr="00893982">
      <w:pPr>
        <w:jc w:val="center"/>
        <w:rPr>
          <w:lang w:val="hr-HR"/>
        </w:rPr>
      </w:pPr>
      <w:r w:rsidRPr="00893982">
        <w:rPr>
          <w:lang w:val="hr-HR"/>
        </w:rPr>
        <w:t>R E P U B</w:t>
      </w:r>
      <w:r w:rsidR="007D6362">
        <w:rPr>
          <w:lang w:val="hr-HR"/>
        </w:rPr>
        <w:t xml:space="preserve"> L I K A   H R V A T S K A</w:t>
      </w:r>
    </w:p>
    <w:p w:rsidRDefault="00055F13" w:rsidP="00055F13" w:rsidR="00055F13" w:rsidRPr="00893982">
      <w:pPr>
        <w:jc w:val="center"/>
        <w:rPr>
          <w:lang w:val="hr-HR"/>
        </w:rPr>
      </w:pPr>
      <w:r w:rsidRPr="00893982">
        <w:rPr>
          <w:lang w:val="hr-HR"/>
        </w:rPr>
        <w:t>R J E Š E N J E</w:t>
      </w:r>
    </w:p>
    <w:p w:rsidRDefault="00055F13" w:rsidP="00055F13" w:rsidR="00055F13" w:rsidRPr="00893982">
      <w:pPr>
        <w:jc w:val="both"/>
        <w:rPr>
          <w:lang w:val="hr-HR"/>
        </w:rPr>
      </w:pPr>
    </w:p>
    <w:p w:rsidRDefault="00055F13" w:rsidP="00055F13" w:rsidR="0060518E" w:rsidRPr="00893982">
      <w:pPr>
        <w:jc w:val="both"/>
        <w:rPr>
          <w:lang w:val="hr-HR"/>
        </w:rPr>
      </w:pPr>
      <w:r w:rsidRPr="00893982">
        <w:rPr>
          <w:lang w:val="hr-HR"/>
        </w:rPr>
        <w:tab/>
        <w:t>Trgovački sud u Rijeci, p</w:t>
      </w:r>
      <w:r w:rsidR="008052F1" w:rsidRPr="00893982">
        <w:rPr>
          <w:lang w:val="hr-HR"/>
        </w:rPr>
        <w:t xml:space="preserve">o stečajnom sucu Veri Jelenović </w:t>
      </w:r>
      <w:r w:rsidRPr="00893982">
        <w:rPr>
          <w:lang w:val="hr-HR"/>
        </w:rPr>
        <w:t xml:space="preserve">u stečajnom postupku nad dužnikom </w:t>
      </w:r>
      <w:r w:rsidR="00BF6419" w:rsidRPr="00893982">
        <w:rPr>
          <w:rFonts w:eastAsia="Calibri"/>
          <w:lang w:val="hr-HR"/>
        </w:rPr>
        <w:t>URBIS RIJEKA, d. o. o. za proizvodnju i trgovinu u stečaju Kastav (Grad Kastav), Žegoti 36/B</w:t>
      </w:r>
      <w:r w:rsidR="00BF6419" w:rsidRPr="00893982">
        <w:rPr>
          <w:lang w:val="hr-HR"/>
        </w:rPr>
        <w:t xml:space="preserve">, OIB: </w:t>
      </w:r>
      <w:r w:rsidR="00BF6419" w:rsidRPr="00893982">
        <w:rPr>
          <w:rFonts w:eastAsia="Calibri"/>
          <w:lang w:val="hr-HR"/>
        </w:rPr>
        <w:t>23569797060</w:t>
      </w:r>
      <w:r w:rsidR="00BF6419" w:rsidRPr="00893982">
        <w:rPr>
          <w:lang w:val="hr-HR"/>
        </w:rPr>
        <w:t xml:space="preserve">, MBS: </w:t>
      </w:r>
      <w:r w:rsidR="00BF6419" w:rsidRPr="00893982">
        <w:rPr>
          <w:rFonts w:eastAsia="Calibri"/>
          <w:lang w:val="hr-HR"/>
        </w:rPr>
        <w:t>040241153</w:t>
      </w:r>
      <w:r w:rsidR="0060518E" w:rsidRPr="00893982">
        <w:rPr>
          <w:lang w:val="hr-HR"/>
        </w:rPr>
        <w:t xml:space="preserve">, dana </w:t>
      </w:r>
      <w:r w:rsidR="00BF6419" w:rsidRPr="00893982">
        <w:rPr>
          <w:lang w:val="hr-HR"/>
        </w:rPr>
        <w:t>1</w:t>
      </w:r>
      <w:r w:rsidR="005025BB">
        <w:rPr>
          <w:lang w:val="hr-HR"/>
        </w:rPr>
        <w:t>9</w:t>
      </w:r>
      <w:r w:rsidR="00BF6419" w:rsidRPr="00893982">
        <w:rPr>
          <w:lang w:val="hr-HR"/>
        </w:rPr>
        <w:t>. svibnja 2017</w:t>
      </w:r>
      <w:r w:rsidR="0060518E" w:rsidRPr="00893982">
        <w:rPr>
          <w:lang w:val="hr-HR"/>
        </w:rPr>
        <w:t>. godine</w:t>
      </w:r>
    </w:p>
    <w:p w:rsidRDefault="0060518E" w:rsidP="0060518E" w:rsidR="00055F13" w:rsidRPr="00893982">
      <w:pPr>
        <w:jc w:val="center"/>
        <w:rPr>
          <w:lang w:val="hr-HR"/>
        </w:rPr>
      </w:pPr>
      <w:r w:rsidRPr="00893982">
        <w:rPr>
          <w:lang w:val="hr-HR"/>
        </w:rPr>
        <w:t>riješio je</w:t>
      </w:r>
    </w:p>
    <w:p w:rsidRDefault="0060518E" w:rsidP="0060518E" w:rsidR="0060518E" w:rsidRPr="00893982">
      <w:pPr>
        <w:jc w:val="center"/>
        <w:rPr>
          <w:lang w:val="hr-HR"/>
        </w:rPr>
      </w:pPr>
    </w:p>
    <w:p w:rsidRDefault="0060518E" w:rsidP="0060518E" w:rsidR="0060518E" w:rsidRPr="00893982">
      <w:pPr>
        <w:jc w:val="both"/>
        <w:rPr>
          <w:lang w:val="hr-HR"/>
        </w:rPr>
      </w:pPr>
      <w:r w:rsidRPr="00893982">
        <w:rPr>
          <w:lang w:val="hr-HR"/>
        </w:rPr>
        <w:tab/>
        <w:t xml:space="preserve">I. Razrješava se </w:t>
      </w:r>
      <w:r w:rsidR="00BF6419" w:rsidRPr="00893982">
        <w:rPr>
          <w:lang w:val="hr-HR"/>
        </w:rPr>
        <w:t xml:space="preserve">Zvonimir Močilac, OIB: 95935171001, Nas. A. Hebrang 7/2, Slavonski Brod </w:t>
      </w:r>
      <w:r w:rsidRPr="00893982">
        <w:rPr>
          <w:lang w:val="hr-HR"/>
        </w:rPr>
        <w:t xml:space="preserve">dužnosti stečajnog upravitelja u stečajnom postupku nad </w:t>
      </w:r>
      <w:r w:rsidR="00BF6419" w:rsidRPr="00893982">
        <w:rPr>
          <w:rFonts w:eastAsia="Calibri"/>
          <w:lang w:val="hr-HR"/>
        </w:rPr>
        <w:t>URBIS RIJEKA, d. o. o. za proizvodnju i trgovinu u stečaju Kastav (Grad Kastav), Žegoti 36/B</w:t>
      </w:r>
      <w:r w:rsidR="00BF6419" w:rsidRPr="00893982">
        <w:rPr>
          <w:lang w:val="hr-HR"/>
        </w:rPr>
        <w:t xml:space="preserve">, OIB: </w:t>
      </w:r>
      <w:r w:rsidR="00BF6419" w:rsidRPr="00893982">
        <w:rPr>
          <w:rFonts w:eastAsia="Calibri"/>
          <w:lang w:val="hr-HR"/>
        </w:rPr>
        <w:t>23569797060</w:t>
      </w:r>
      <w:r w:rsidR="00BF6419" w:rsidRPr="00893982">
        <w:rPr>
          <w:lang w:val="hr-HR"/>
        </w:rPr>
        <w:t xml:space="preserve">, MBS: </w:t>
      </w:r>
      <w:r w:rsidR="00BF6419" w:rsidRPr="00893982">
        <w:rPr>
          <w:rFonts w:eastAsia="Calibri"/>
          <w:lang w:val="hr-HR"/>
        </w:rPr>
        <w:t>040241153</w:t>
      </w:r>
      <w:r w:rsidRPr="00893982">
        <w:rPr>
          <w:lang w:val="hr-HR"/>
        </w:rPr>
        <w:t>.</w:t>
      </w:r>
    </w:p>
    <w:p w:rsidRDefault="0060518E" w:rsidP="0060518E" w:rsidR="0060518E" w:rsidRPr="00893982">
      <w:pPr>
        <w:jc w:val="both"/>
        <w:rPr>
          <w:lang w:val="hr-HR"/>
        </w:rPr>
      </w:pPr>
      <w:r w:rsidRPr="00893982">
        <w:rPr>
          <w:lang w:val="hr-HR"/>
        </w:rPr>
        <w:tab/>
        <w:t xml:space="preserve">II. Za stečajnog upravitelja u stečajnom postupku nad dužnikom </w:t>
      </w:r>
      <w:r w:rsidR="00BF6419" w:rsidRPr="00893982">
        <w:rPr>
          <w:rFonts w:eastAsia="Calibri"/>
          <w:lang w:val="hr-HR"/>
        </w:rPr>
        <w:t>URBIS RIJEKA, d. o. o. za proizvodnju i trgovinu u stečaju Kastav (Grad Kastav), Žegoti 36/B</w:t>
      </w:r>
      <w:r w:rsidR="00BF6419" w:rsidRPr="00893982">
        <w:rPr>
          <w:lang w:val="hr-HR"/>
        </w:rPr>
        <w:t xml:space="preserve">, OIB: </w:t>
      </w:r>
      <w:r w:rsidR="00BF6419" w:rsidRPr="00893982">
        <w:rPr>
          <w:rFonts w:eastAsia="Calibri"/>
          <w:lang w:val="hr-HR"/>
        </w:rPr>
        <w:t>23569797060</w:t>
      </w:r>
      <w:r w:rsidR="00BF6419" w:rsidRPr="00893982">
        <w:rPr>
          <w:lang w:val="hr-HR"/>
        </w:rPr>
        <w:t xml:space="preserve">, MBS: </w:t>
      </w:r>
      <w:r w:rsidR="00BF6419" w:rsidRPr="00893982">
        <w:rPr>
          <w:rFonts w:eastAsia="Calibri"/>
          <w:lang w:val="hr-HR"/>
        </w:rPr>
        <w:t>040241153</w:t>
      </w:r>
      <w:r w:rsidR="008052F1" w:rsidRPr="00893982">
        <w:rPr>
          <w:lang w:val="hr-HR"/>
        </w:rPr>
        <w:t xml:space="preserve"> imenuje se</w:t>
      </w:r>
      <w:r w:rsidR="008C25CC" w:rsidRPr="00893982">
        <w:rPr>
          <w:lang w:val="hr-HR"/>
        </w:rPr>
        <w:t xml:space="preserve"> </w:t>
      </w:r>
      <w:r w:rsidR="00893982" w:rsidRPr="00893982">
        <w:rPr>
          <w:lang w:val="hr-HR"/>
        </w:rPr>
        <w:t>Ombretta Belić-Ilijašić, OIB: 00873493442, Jadranska 2, Rabac</w:t>
      </w:r>
      <w:r w:rsidRPr="00893982">
        <w:rPr>
          <w:lang w:val="hr-HR"/>
        </w:rPr>
        <w:t>.</w:t>
      </w:r>
    </w:p>
    <w:p w:rsidRDefault="0060518E" w:rsidP="0060518E" w:rsidR="0060518E" w:rsidRPr="00893982">
      <w:pPr>
        <w:jc w:val="both"/>
        <w:rPr>
          <w:lang w:val="hr-HR"/>
        </w:rPr>
      </w:pPr>
      <w:r w:rsidRPr="00893982">
        <w:rPr>
          <w:lang w:val="hr-HR"/>
        </w:rPr>
        <w:tab/>
        <w:t xml:space="preserve">III. Raniji stečajni upravitelj </w:t>
      </w:r>
      <w:r w:rsidR="00BF6419" w:rsidRPr="00893982">
        <w:rPr>
          <w:lang w:val="hr-HR"/>
        </w:rPr>
        <w:t xml:space="preserve">Zvonimir Močilac, OIB: 95935171001, Nas. A. Hebrang 7/2, Slavonski Brod  </w:t>
      </w:r>
      <w:r w:rsidRPr="00893982">
        <w:rPr>
          <w:lang w:val="hr-HR"/>
        </w:rPr>
        <w:t xml:space="preserve">dužan je izvršiti predaju svoje dužnosti novom stečajnom upravitelju </w:t>
      </w:r>
      <w:r w:rsidR="00893982" w:rsidRPr="00893982">
        <w:rPr>
          <w:lang w:val="hr-HR"/>
        </w:rPr>
        <w:t>Ombrett</w:t>
      </w:r>
      <w:r w:rsidR="00893982">
        <w:rPr>
          <w:lang w:val="hr-HR"/>
        </w:rPr>
        <w:t>i</w:t>
      </w:r>
      <w:r w:rsidR="00893982" w:rsidRPr="00893982">
        <w:rPr>
          <w:lang w:val="hr-HR"/>
        </w:rPr>
        <w:t xml:space="preserve"> Belić-Ilijašić, OIB: 00873493442, Jadranska 2, Rabac</w:t>
      </w:r>
      <w:r w:rsidR="00893982">
        <w:rPr>
          <w:lang w:val="hr-HR"/>
        </w:rPr>
        <w:t xml:space="preserve"> </w:t>
      </w:r>
      <w:r w:rsidRPr="00893982">
        <w:rPr>
          <w:lang w:val="hr-HR"/>
        </w:rPr>
        <w:t>u roku od 3 dana</w:t>
      </w:r>
      <w:r w:rsidR="008C25CC" w:rsidRPr="00893982">
        <w:rPr>
          <w:lang w:val="hr-HR"/>
        </w:rPr>
        <w:t xml:space="preserve">, pri čemu je osobito dužan u navedenom roku predati </w:t>
      </w:r>
      <w:r w:rsidR="00893982">
        <w:rPr>
          <w:lang w:val="hr-HR"/>
        </w:rPr>
        <w:t>joj</w:t>
      </w:r>
      <w:r w:rsidR="008C25CC" w:rsidRPr="00893982">
        <w:rPr>
          <w:lang w:val="hr-HR"/>
        </w:rPr>
        <w:t xml:space="preserve"> svu dokumentaciju (kao npr. prijave tražbina)</w:t>
      </w:r>
      <w:r w:rsidRPr="00893982">
        <w:rPr>
          <w:lang w:val="hr-HR"/>
        </w:rPr>
        <w:t>.</w:t>
      </w:r>
    </w:p>
    <w:p w:rsidRDefault="0060518E" w:rsidP="0060518E" w:rsidR="0060518E" w:rsidRPr="00893982">
      <w:pPr>
        <w:jc w:val="both"/>
        <w:rPr>
          <w:lang w:val="hr-HR"/>
        </w:rPr>
      </w:pPr>
    </w:p>
    <w:p w:rsidRDefault="0060518E" w:rsidP="0060518E" w:rsidR="0060518E" w:rsidRPr="00893982">
      <w:pPr>
        <w:jc w:val="center"/>
        <w:rPr>
          <w:lang w:val="hr-HR"/>
        </w:rPr>
      </w:pPr>
      <w:r w:rsidRPr="00893982">
        <w:rPr>
          <w:lang w:val="hr-HR"/>
        </w:rPr>
        <w:t>Obrazloženje</w:t>
      </w:r>
    </w:p>
    <w:p w:rsidRDefault="0060518E" w:rsidP="0060518E" w:rsidR="0060518E" w:rsidRPr="00893982">
      <w:pPr>
        <w:jc w:val="both"/>
        <w:rPr>
          <w:lang w:val="hr-HR"/>
        </w:rPr>
      </w:pPr>
      <w:r w:rsidRPr="00893982">
        <w:rPr>
          <w:lang w:val="hr-HR"/>
        </w:rPr>
        <w:tab/>
      </w:r>
      <w:r w:rsidRPr="00893982">
        <w:rPr>
          <w:lang w:val="hr-HR"/>
        </w:rPr>
        <w:tab/>
        <w:t xml:space="preserve">Rješenjem ovog suda </w:t>
      </w:r>
      <w:r w:rsidR="008052F1" w:rsidRPr="00893982">
        <w:rPr>
          <w:lang w:val="hr-HR"/>
        </w:rPr>
        <w:t>posl. br. St-</w:t>
      </w:r>
      <w:r w:rsidR="008C25CC" w:rsidRPr="00893982">
        <w:rPr>
          <w:lang w:val="hr-HR"/>
        </w:rPr>
        <w:t>587</w:t>
      </w:r>
      <w:r w:rsidR="008052F1" w:rsidRPr="00893982">
        <w:rPr>
          <w:lang w:val="hr-HR"/>
        </w:rPr>
        <w:t>/</w:t>
      </w:r>
      <w:r w:rsidR="008C25CC" w:rsidRPr="00893982">
        <w:rPr>
          <w:lang w:val="hr-HR"/>
        </w:rPr>
        <w:t>2016-15</w:t>
      </w:r>
      <w:r w:rsidR="008052F1" w:rsidRPr="00893982">
        <w:rPr>
          <w:lang w:val="hr-HR"/>
        </w:rPr>
        <w:t xml:space="preserve"> </w:t>
      </w:r>
      <w:r w:rsidRPr="00893982">
        <w:rPr>
          <w:lang w:val="hr-HR"/>
        </w:rPr>
        <w:t xml:space="preserve">od </w:t>
      </w:r>
      <w:r w:rsidR="008C25CC" w:rsidRPr="00893982">
        <w:rPr>
          <w:lang w:val="hr-HR"/>
        </w:rPr>
        <w:t>1. ožujka 2017</w:t>
      </w:r>
      <w:r w:rsidR="00C05276" w:rsidRPr="00893982">
        <w:rPr>
          <w:lang w:val="hr-HR"/>
        </w:rPr>
        <w:t>. g.</w:t>
      </w:r>
      <w:r w:rsidRPr="00893982">
        <w:rPr>
          <w:lang w:val="hr-HR"/>
        </w:rPr>
        <w:t xml:space="preserve"> za stečajnog upravitelja nad dužnikom </w:t>
      </w:r>
      <w:r w:rsidR="008C25CC" w:rsidRPr="00893982">
        <w:rPr>
          <w:rFonts w:eastAsia="Calibri"/>
          <w:lang w:val="hr-HR"/>
        </w:rPr>
        <w:t>URBIS RIJEKA, d. o. o. za proizvodnju i trgovinu  Kastav (Grad Kastav), Žegoti 36/B</w:t>
      </w:r>
      <w:r w:rsidR="008C25CC" w:rsidRPr="00893982">
        <w:rPr>
          <w:lang w:val="hr-HR"/>
        </w:rPr>
        <w:t xml:space="preserve">, OIB: </w:t>
      </w:r>
      <w:r w:rsidR="008C25CC" w:rsidRPr="00893982">
        <w:rPr>
          <w:rFonts w:eastAsia="Calibri"/>
          <w:lang w:val="hr-HR"/>
        </w:rPr>
        <w:t>23569797060</w:t>
      </w:r>
      <w:r w:rsidR="008C25CC" w:rsidRPr="00893982">
        <w:rPr>
          <w:lang w:val="hr-HR"/>
        </w:rPr>
        <w:t xml:space="preserve">, MBS: </w:t>
      </w:r>
      <w:r w:rsidR="008C25CC" w:rsidRPr="00893982">
        <w:rPr>
          <w:rFonts w:eastAsia="Calibri"/>
          <w:lang w:val="hr-HR"/>
        </w:rPr>
        <w:t xml:space="preserve">040241153 </w:t>
      </w:r>
      <w:r w:rsidR="008052F1" w:rsidRPr="00893982">
        <w:rPr>
          <w:lang w:val="hr-HR"/>
        </w:rPr>
        <w:t xml:space="preserve"> imenovan je </w:t>
      </w:r>
      <w:r w:rsidR="008C25CC" w:rsidRPr="00893982">
        <w:rPr>
          <w:lang w:val="hr-HR"/>
        </w:rPr>
        <w:t>Zvonimir Močilac, OIB: 95935171001, Nas. A. Hebrang 7/2, Slavonski Brod</w:t>
      </w:r>
      <w:r w:rsidRPr="00893982">
        <w:rPr>
          <w:lang w:val="hr-HR"/>
        </w:rPr>
        <w:t>.</w:t>
      </w:r>
      <w:r w:rsidR="008C25CC" w:rsidRPr="00893982">
        <w:rPr>
          <w:lang w:val="hr-HR"/>
        </w:rPr>
        <w:t xml:space="preserve"> Navedenim je rješenjem (koje je pravomoćno dana 20. ožujka 2017. godine, a stečajnom upravitelju uručeno izravno dana 1. ožujka 2017. godine) određeno ispitno i izvještajno ročište za 18. svibnja 2017. godine u 10,00 sati, te je određeno da će tablica prijavljenih tražbina, tablica razlučnih prava koja su upisana u javnim knjigama i tablica izlučnih prava koje će na propisanom obrascu sastaviti stečajni upravitelj biti će objavljene na mrežnoj stranici e-Oglasna ploča sudova nakon isteka roka za prijavu tražbina, a najkasnije osam dana prije održavanja ispitnog ročišta u skladu sa čl. 259. Stečajnog zakona.</w:t>
      </w:r>
    </w:p>
    <w:p w:rsidRDefault="008052F1" w:rsidP="008C25CC" w:rsidR="008C25CC" w:rsidRPr="00893982">
      <w:pPr>
        <w:jc w:val="both"/>
        <w:rPr>
          <w:lang w:val="hr-HR"/>
        </w:rPr>
      </w:pPr>
      <w:r w:rsidRPr="00893982">
        <w:rPr>
          <w:lang w:val="hr-HR"/>
        </w:rPr>
        <w:tab/>
      </w:r>
      <w:r w:rsidRPr="00893982">
        <w:rPr>
          <w:lang w:val="hr-HR"/>
        </w:rPr>
        <w:tab/>
      </w:r>
      <w:r w:rsidR="008C25CC" w:rsidRPr="00893982">
        <w:rPr>
          <w:lang w:val="hr-HR"/>
        </w:rPr>
        <w:t xml:space="preserve">Do 18. svibnja 2017. godine u spis nisu zaprimljene tablica prijavljenih tražbina, tablica razlučnih prava koja su upisana u javnim knjigama i tablica izlučnih </w:t>
      </w:r>
      <w:r w:rsidR="008C25CC" w:rsidRPr="00893982">
        <w:rPr>
          <w:lang w:val="hr-HR"/>
        </w:rPr>
        <w:lastRenderedPageBreak/>
        <w:t xml:space="preserve">prava koje je bio dužan na propisanom obrascu sastaviti stečajni upravitelj iako je rok za prijavu tražbina istekao dana 3. svibnja 2017. godine. Također, uredno pozvani stečajni upravitelj </w:t>
      </w:r>
      <w:r w:rsidR="007D6362">
        <w:rPr>
          <w:lang w:val="hr-HR"/>
        </w:rPr>
        <w:t xml:space="preserve">Zvonimir Močilac </w:t>
      </w:r>
      <w:r w:rsidR="008C25CC" w:rsidRPr="00893982">
        <w:rPr>
          <w:lang w:val="hr-HR"/>
        </w:rPr>
        <w:t>nije pristupio na ispitno i izvještajno ročište dana 18. svibnja 2017. godine</w:t>
      </w:r>
      <w:r w:rsidR="0069659D" w:rsidRPr="00893982">
        <w:rPr>
          <w:lang w:val="hr-HR"/>
        </w:rPr>
        <w:t xml:space="preserve"> kao ni dostavio u spis ikakve podatke o eventualnim prijavama tražbina u ovom predmetu. Sud nije uspio stečajnog upravitelja</w:t>
      </w:r>
      <w:r w:rsidR="007D6362">
        <w:rPr>
          <w:lang w:val="hr-HR"/>
        </w:rPr>
        <w:t xml:space="preserve"> Zvonimira Močioca</w:t>
      </w:r>
      <w:r w:rsidR="0069659D" w:rsidRPr="00893982">
        <w:rPr>
          <w:lang w:val="hr-HR"/>
        </w:rPr>
        <w:t xml:space="preserve"> kontaktirati ni telefonskim putem dana 17. svibnja 2017. godine, a stečajni upravitelj </w:t>
      </w:r>
      <w:r w:rsidR="007D6362">
        <w:rPr>
          <w:lang w:val="hr-HR"/>
        </w:rPr>
        <w:t xml:space="preserve">Zvonimir Močilac </w:t>
      </w:r>
      <w:r w:rsidR="0069659D" w:rsidRPr="00893982">
        <w:rPr>
          <w:lang w:val="hr-HR"/>
        </w:rPr>
        <w:t xml:space="preserve">od </w:t>
      </w:r>
      <w:r w:rsidR="007D6362">
        <w:rPr>
          <w:lang w:val="hr-HR"/>
        </w:rPr>
        <w:t>1. ožujka 2017. godine</w:t>
      </w:r>
      <w:r w:rsidR="0069659D" w:rsidRPr="00893982">
        <w:rPr>
          <w:lang w:val="hr-HR"/>
        </w:rPr>
        <w:t xml:space="preserve"> do donošenja ovog rješenja nije ni na koji način kontaktirao sa sudom. Zbog nemogućnosti njihovog održavanja, ispitno i izvještajno ročište odgođeni su u ovome predmetu za 13. rujna 2017. godine.</w:t>
      </w:r>
    </w:p>
    <w:p w:rsidRDefault="004B0FCC" w:rsidP="008C25CC" w:rsidR="008C25CC" w:rsidRPr="00893982">
      <w:pPr>
        <w:jc w:val="both"/>
        <w:rPr>
          <w:lang w:val="hr-HR"/>
        </w:rPr>
      </w:pPr>
      <w:r w:rsidRPr="00893982">
        <w:rPr>
          <w:lang w:val="hr-HR"/>
        </w:rPr>
        <w:tab/>
      </w:r>
      <w:r w:rsidRPr="00893982">
        <w:rPr>
          <w:lang w:val="hr-HR"/>
        </w:rPr>
        <w:tab/>
        <w:t xml:space="preserve">Budući da je </w:t>
      </w:r>
      <w:r w:rsidR="0069659D" w:rsidRPr="00893982">
        <w:rPr>
          <w:lang w:val="hr-HR"/>
        </w:rPr>
        <w:t xml:space="preserve">na opisani način bilo u ovom predmetu onemogućeno odvijanje postupka i odlučivanje u ovom postupku u skladu s propisanim rokovima, sud je po službenoj dužnosti razriješio stečajnoga upravitelja s obzirom da svoju dužnost nije obavljao uspješno. Pri tome nije odredio saslušanje stečajnog upravitelja radi njegovog očitovanja </w:t>
      </w:r>
      <w:r w:rsidR="009E4385" w:rsidRPr="00893982">
        <w:rPr>
          <w:lang w:val="hr-HR"/>
        </w:rPr>
        <w:t>s obzirom na izrazitu neaktivnost stečajnog upravitelja</w:t>
      </w:r>
      <w:r w:rsidR="0069659D" w:rsidRPr="00893982">
        <w:rPr>
          <w:lang w:val="hr-HR"/>
        </w:rPr>
        <w:t xml:space="preserve"> </w:t>
      </w:r>
      <w:r w:rsidR="009E4385" w:rsidRPr="00893982">
        <w:rPr>
          <w:lang w:val="hr-HR"/>
        </w:rPr>
        <w:t xml:space="preserve">i njegovo neodazivanje na telefonske brojeve koje je osobno ostavio sudu radi eventualnog kontakta (091 7876 925 i 035 454 035), kao i zbog ugrožavanja normalnog odvijanja ovog postupka u samoj njegovoj osnovi: utvrđivanju tražbina stečajnih vjerovnika,  odlučivanju skupštine vjerovnika na izvještajnom ročištu, unovčavanju </w:t>
      </w:r>
      <w:r w:rsidR="00893982" w:rsidRPr="00893982">
        <w:rPr>
          <w:lang w:val="hr-HR"/>
        </w:rPr>
        <w:t>odnosno naplaćivanju stvari i prava dužnika koja ulaze u stečajnu masu, a nepoznato je i da li bi zbog neaktivnosti dosadašnjeg stečajnog upravitelja mogla za vjerovnike nastupiti neka šteta.</w:t>
      </w:r>
      <w:r w:rsidR="009E4385" w:rsidRPr="00893982">
        <w:rPr>
          <w:lang w:val="hr-HR"/>
        </w:rPr>
        <w:t xml:space="preserve"> </w:t>
      </w:r>
    </w:p>
    <w:p w:rsidRDefault="005002D8" w:rsidP="0060518E" w:rsidR="005002D8" w:rsidRPr="00893982">
      <w:pPr>
        <w:jc w:val="both"/>
        <w:rPr>
          <w:lang w:val="hr-HR"/>
        </w:rPr>
      </w:pPr>
      <w:r w:rsidRPr="00893982">
        <w:rPr>
          <w:lang w:val="hr-HR"/>
        </w:rPr>
        <w:tab/>
      </w:r>
      <w:r w:rsidRPr="00893982">
        <w:rPr>
          <w:lang w:val="hr-HR"/>
        </w:rPr>
        <w:tab/>
      </w:r>
      <w:r w:rsidR="004B0FCC" w:rsidRPr="00893982">
        <w:rPr>
          <w:lang w:val="hr-HR"/>
        </w:rPr>
        <w:t xml:space="preserve">Stoga je na temelju </w:t>
      </w:r>
      <w:r w:rsidR="00724258" w:rsidRPr="00893982">
        <w:rPr>
          <w:lang w:val="hr-HR"/>
        </w:rPr>
        <w:t xml:space="preserve">čl. </w:t>
      </w:r>
      <w:r w:rsidR="00893982" w:rsidRPr="00893982">
        <w:rPr>
          <w:lang w:val="hr-HR"/>
        </w:rPr>
        <w:t>91. stavak 2., 3., 6. i 8.</w:t>
      </w:r>
      <w:r w:rsidR="00724258" w:rsidRPr="00893982">
        <w:rPr>
          <w:lang w:val="hr-HR"/>
        </w:rPr>
        <w:t xml:space="preserve"> Stečajnog zakona </w:t>
      </w:r>
      <w:r w:rsidR="004B0FCC" w:rsidRPr="00893982">
        <w:rPr>
          <w:lang w:val="hr-HR"/>
        </w:rPr>
        <w:t xml:space="preserve">(NN </w:t>
      </w:r>
      <w:r w:rsidR="00893982" w:rsidRPr="00893982">
        <w:rPr>
          <w:lang w:val="hr-HR"/>
        </w:rPr>
        <w:t>71/15</w:t>
      </w:r>
      <w:r w:rsidR="004B0FCC" w:rsidRPr="00893982">
        <w:rPr>
          <w:lang w:val="hr-HR"/>
        </w:rPr>
        <w:t xml:space="preserve">) </w:t>
      </w:r>
      <w:r w:rsidR="00724258" w:rsidRPr="00893982">
        <w:rPr>
          <w:lang w:val="hr-HR"/>
        </w:rPr>
        <w:t>odlučeno</w:t>
      </w:r>
      <w:r w:rsidR="004B0FCC" w:rsidRPr="00893982">
        <w:rPr>
          <w:lang w:val="hr-HR"/>
        </w:rPr>
        <w:t xml:space="preserve"> </w:t>
      </w:r>
      <w:r w:rsidR="00724258" w:rsidRPr="00893982">
        <w:rPr>
          <w:lang w:val="hr-HR"/>
        </w:rPr>
        <w:t>kao u izre</w:t>
      </w:r>
      <w:r w:rsidR="004B0FCC" w:rsidRPr="00893982">
        <w:rPr>
          <w:lang w:val="hr-HR"/>
        </w:rPr>
        <w:t>ci</w:t>
      </w:r>
      <w:r w:rsidR="00724258" w:rsidRPr="00893982">
        <w:rPr>
          <w:lang w:val="hr-HR"/>
        </w:rPr>
        <w:t xml:space="preserve"> ovog rješenja.</w:t>
      </w:r>
    </w:p>
    <w:p w:rsidRDefault="00072FD3" w:rsidP="00072FD3" w:rsidR="00072FD3" w:rsidRPr="00893982">
      <w:pPr>
        <w:jc w:val="center"/>
        <w:rPr>
          <w:lang w:val="hr-HR"/>
        </w:rPr>
      </w:pPr>
    </w:p>
    <w:p w:rsidRDefault="00724258" w:rsidP="00072FD3" w:rsidR="00724258" w:rsidRPr="00893982">
      <w:pPr>
        <w:jc w:val="center"/>
        <w:rPr>
          <w:lang w:val="hr-HR"/>
        </w:rPr>
      </w:pPr>
      <w:r w:rsidRPr="00893982">
        <w:rPr>
          <w:lang w:val="hr-HR"/>
        </w:rPr>
        <w:t>Rij</w:t>
      </w:r>
      <w:r w:rsidR="004B0FCC" w:rsidRPr="00893982">
        <w:rPr>
          <w:lang w:val="hr-HR"/>
        </w:rPr>
        <w:t xml:space="preserve">eka, </w:t>
      </w:r>
      <w:r w:rsidR="00893982" w:rsidRPr="00893982">
        <w:rPr>
          <w:lang w:val="hr-HR"/>
        </w:rPr>
        <w:t>1</w:t>
      </w:r>
      <w:r w:rsidR="005025BB">
        <w:rPr>
          <w:lang w:val="hr-HR"/>
        </w:rPr>
        <w:t>9</w:t>
      </w:r>
      <w:r w:rsidR="00893982" w:rsidRPr="00893982">
        <w:rPr>
          <w:lang w:val="hr-HR"/>
        </w:rPr>
        <w:t>. svibnja 2017</w:t>
      </w:r>
      <w:r w:rsidRPr="00893982">
        <w:rPr>
          <w:lang w:val="hr-HR"/>
        </w:rPr>
        <w:t>. g</w:t>
      </w:r>
      <w:r w:rsidR="00893982" w:rsidRPr="00893982">
        <w:rPr>
          <w:lang w:val="hr-HR"/>
        </w:rPr>
        <w:t>odine</w:t>
      </w:r>
    </w:p>
    <w:p w:rsidRDefault="00724258" w:rsidP="0060518E" w:rsidR="00724258" w:rsidRPr="00893982">
      <w:pPr>
        <w:jc w:val="both"/>
        <w:rPr>
          <w:lang w:val="hr-HR"/>
        </w:rPr>
      </w:pPr>
    </w:p>
    <w:p w:rsidRDefault="00A44E59" w:rsidP="0060518E" w:rsidR="00A44E59" w:rsidRPr="00893982">
      <w:pPr>
        <w:jc w:val="both"/>
        <w:rPr>
          <w:lang w:val="hr-HR"/>
        </w:rPr>
      </w:pPr>
    </w:p>
    <w:p w:rsidRDefault="00A44E59" w:rsidP="0060518E" w:rsidR="00A44E59" w:rsidRPr="00893982">
      <w:pPr>
        <w:jc w:val="both"/>
        <w:rPr>
          <w:lang w:val="hr-HR"/>
        </w:rPr>
      </w:pPr>
    </w:p>
    <w:p w:rsidRDefault="00893982" w:rsidP="000C6247" w:rsidR="00893982" w:rsidRPr="00893982">
      <w:pPr>
        <w:jc w:val="both"/>
      </w:pPr>
      <w:r w:rsidRPr="00893982">
        <w:tab/>
      </w:r>
      <w:r w:rsidRPr="00893982">
        <w:tab/>
      </w:r>
      <w:r w:rsidRPr="00893982">
        <w:tab/>
      </w:r>
      <w:r w:rsidRPr="00893982">
        <w:tab/>
      </w:r>
      <w:r w:rsidRPr="00893982">
        <w:tab/>
      </w:r>
      <w:r w:rsidRPr="00893982">
        <w:tab/>
      </w:r>
      <w:r w:rsidRPr="00893982">
        <w:tab/>
        <w:t xml:space="preserve">                Sudac</w:t>
      </w:r>
    </w:p>
    <w:p w:rsidRDefault="00893982" w:rsidP="000C6247" w:rsidR="00893982" w:rsidRPr="00893982">
      <w:pPr>
        <w:jc w:val="both"/>
      </w:pPr>
      <w:r w:rsidRPr="00893982">
        <w:tab/>
      </w:r>
      <w:r w:rsidRPr="00893982">
        <w:tab/>
      </w:r>
      <w:r w:rsidRPr="00893982">
        <w:tab/>
      </w:r>
      <w:r w:rsidRPr="00893982">
        <w:tab/>
      </w:r>
      <w:r w:rsidRPr="00893982">
        <w:tab/>
      </w:r>
      <w:r w:rsidRPr="00893982">
        <w:tab/>
      </w:r>
      <w:r w:rsidRPr="00893982">
        <w:tab/>
        <w:t xml:space="preserve">          Vera Jelenović</w:t>
      </w:r>
    </w:p>
    <w:p w:rsidRDefault="004B0FCC" w:rsidR="004B0FCC" w:rsidRPr="00893982">
      <w:pPr>
        <w:jc w:val="both"/>
        <w:rPr>
          <w:lang w:val="hr-HR"/>
        </w:rPr>
      </w:pPr>
    </w:p>
    <w:p w:rsidRDefault="00724258" w:rsidP="0060518E" w:rsidR="00724258" w:rsidRPr="00893982">
      <w:pPr>
        <w:jc w:val="both"/>
        <w:rPr>
          <w:lang w:val="hr-HR"/>
        </w:rPr>
      </w:pPr>
    </w:p>
    <w:p w:rsidRDefault="00724258" w:rsidP="0060518E" w:rsidR="00724258" w:rsidRPr="00893982">
      <w:pPr>
        <w:jc w:val="both"/>
        <w:rPr>
          <w:lang w:val="hr-HR"/>
        </w:rPr>
      </w:pPr>
      <w:r w:rsidRPr="00893982">
        <w:rPr>
          <w:lang w:val="hr-HR"/>
        </w:rPr>
        <w:tab/>
      </w:r>
      <w:r w:rsidRPr="00893982">
        <w:rPr>
          <w:lang w:val="hr-HR"/>
        </w:rPr>
        <w:tab/>
      </w:r>
    </w:p>
    <w:p w:rsidRDefault="00724258" w:rsidP="0060518E" w:rsidR="00724258" w:rsidRPr="00893982">
      <w:pPr>
        <w:jc w:val="both"/>
        <w:rPr>
          <w:lang w:val="hr-HR"/>
        </w:rPr>
      </w:pPr>
    </w:p>
    <w:p w:rsidRDefault="00A44E59" w:rsidP="0060518E" w:rsidR="00A44E59" w:rsidRPr="00893982">
      <w:pPr>
        <w:jc w:val="both"/>
        <w:rPr>
          <w:lang w:val="hr-HR"/>
        </w:rPr>
      </w:pPr>
    </w:p>
    <w:p w:rsidRDefault="00724258" w:rsidP="0060518E" w:rsidR="00724258" w:rsidRPr="00893982">
      <w:pPr>
        <w:jc w:val="both"/>
        <w:rPr>
          <w:lang w:val="hr-HR"/>
        </w:rPr>
      </w:pPr>
      <w:r w:rsidRPr="00893982">
        <w:rPr>
          <w:lang w:val="hr-HR"/>
        </w:rPr>
        <w:t xml:space="preserve">UPUTA </w:t>
      </w:r>
      <w:r w:rsidR="00772905" w:rsidRPr="00893982">
        <w:rPr>
          <w:lang w:val="hr-HR"/>
        </w:rPr>
        <w:t xml:space="preserve"> </w:t>
      </w:r>
      <w:r w:rsidRPr="00893982">
        <w:rPr>
          <w:lang w:val="hr-HR"/>
        </w:rPr>
        <w:t>O PRAVNOM LIJEKU:</w:t>
      </w:r>
    </w:p>
    <w:p w:rsidRDefault="00724258" w:rsidP="0060518E" w:rsidR="00772905" w:rsidRPr="00893982">
      <w:pPr>
        <w:jc w:val="both"/>
        <w:rPr>
          <w:lang w:val="hr-HR"/>
        </w:rPr>
      </w:pPr>
      <w:r w:rsidRPr="00893982">
        <w:rPr>
          <w:lang w:val="hr-HR"/>
        </w:rPr>
        <w:tab/>
        <w:t xml:space="preserve">Protiv rješenja o razrješenju </w:t>
      </w:r>
      <w:r w:rsidR="00893982" w:rsidRPr="00893982">
        <w:rPr>
          <w:lang w:val="hr-HR"/>
        </w:rPr>
        <w:t xml:space="preserve">stečajnoga upravitelja </w:t>
      </w:r>
      <w:r w:rsidR="004B0FCC" w:rsidRPr="00893982">
        <w:rPr>
          <w:lang w:val="hr-HR"/>
        </w:rPr>
        <w:t>p</w:t>
      </w:r>
      <w:r w:rsidRPr="00893982">
        <w:rPr>
          <w:lang w:val="hr-HR"/>
        </w:rPr>
        <w:t>ravo na žalbu</w:t>
      </w:r>
      <w:r w:rsidR="004B0FCC" w:rsidRPr="00893982">
        <w:rPr>
          <w:lang w:val="hr-HR"/>
        </w:rPr>
        <w:t xml:space="preserve"> imaju samo stečajni vjerovnici</w:t>
      </w:r>
      <w:r w:rsidR="00893982" w:rsidRPr="00893982">
        <w:rPr>
          <w:lang w:val="hr-HR"/>
        </w:rPr>
        <w:t xml:space="preserve"> (čl. 91. st. 4. Stečajnog zakona)</w:t>
      </w:r>
      <w:r w:rsidRPr="00893982">
        <w:rPr>
          <w:lang w:val="hr-HR"/>
        </w:rPr>
        <w:t>.</w:t>
      </w:r>
    </w:p>
    <w:p w:rsidRDefault="004D0C44" w:rsidP="0060518E" w:rsidR="004D0C44">
      <w:pPr>
        <w:jc w:val="both"/>
        <w:rPr>
          <w:lang w:val="hr-HR"/>
        </w:rPr>
      </w:pPr>
    </w:p>
    <w:p w:rsidRDefault="00893982" w:rsidP="0060518E" w:rsidR="00893982">
      <w:pPr>
        <w:jc w:val="both"/>
        <w:rPr>
          <w:lang w:val="hr-HR"/>
        </w:rPr>
      </w:pPr>
    </w:p>
    <w:p w:rsidRDefault="00893982" w:rsidP="0060518E" w:rsidR="00893982">
      <w:pPr>
        <w:jc w:val="both"/>
        <w:rPr>
          <w:lang w:val="hr-HR"/>
        </w:rPr>
      </w:pPr>
    </w:p>
    <w:p w:rsidRDefault="00893982" w:rsidP="0060518E" w:rsidR="00893982">
      <w:pPr>
        <w:jc w:val="both"/>
        <w:rPr>
          <w:lang w:val="hr-HR"/>
        </w:rPr>
      </w:pPr>
    </w:p>
    <w:p w:rsidRDefault="00893982" w:rsidP="0060518E" w:rsidR="00893982">
      <w:pPr>
        <w:jc w:val="both"/>
        <w:rPr>
          <w:lang w:val="hr-HR"/>
        </w:rPr>
      </w:pPr>
    </w:p>
    <w:p w:rsidRDefault="007D6362" w:rsidP="0060518E" w:rsidR="007D6362">
      <w:pPr>
        <w:jc w:val="both"/>
        <w:rPr>
          <w:lang w:val="hr-HR"/>
        </w:rPr>
      </w:pPr>
    </w:p>
    <w:p w:rsidRDefault="007D6362" w:rsidP="0060518E" w:rsidR="007D6362">
      <w:pPr>
        <w:jc w:val="both"/>
        <w:rPr>
          <w:lang w:val="hr-HR"/>
        </w:rPr>
      </w:pPr>
    </w:p>
    <w:p w:rsidRDefault="007D6362" w:rsidP="0060518E" w:rsidR="007D6362">
      <w:pPr>
        <w:jc w:val="both"/>
        <w:rPr>
          <w:lang w:val="hr-HR"/>
        </w:rPr>
      </w:pPr>
    </w:p>
    <w:p w:rsidRDefault="00893982" w:rsidP="0060518E" w:rsidR="00893982">
      <w:pPr>
        <w:jc w:val="both"/>
        <w:rPr>
          <w:lang w:val="hr-HR"/>
        </w:rPr>
      </w:pPr>
    </w:p>
    <w:p w:rsidRDefault="00893982" w:rsidP="0060518E" w:rsidR="00893982">
      <w:pPr>
        <w:jc w:val="both"/>
        <w:rPr>
          <w:lang w:val="hr-HR"/>
        </w:rPr>
      </w:pPr>
    </w:p>
    <w:p w:rsidRDefault="004D0C44" w:rsidP="0060518E" w:rsidR="004D0C44" w:rsidRPr="00893982">
      <w:pPr>
        <w:jc w:val="both"/>
        <w:rPr>
          <w:lang w:val="hr-HR"/>
        </w:rPr>
      </w:pPr>
      <w:r w:rsidRPr="00893982">
        <w:rPr>
          <w:lang w:val="hr-HR"/>
        </w:rPr>
        <w:t>DNA</w:t>
      </w:r>
    </w:p>
    <w:p w:rsidRDefault="004D0C44" w:rsidP="004D0C44" w:rsidR="004D0C44" w:rsidRPr="00893982">
      <w:pPr>
        <w:numPr>
          <w:ilvl w:val="0"/>
          <w:numId w:val="1"/>
        </w:numPr>
        <w:jc w:val="both"/>
        <w:rPr>
          <w:lang w:val="hr-HR"/>
        </w:rPr>
      </w:pPr>
      <w:r w:rsidRPr="00893982">
        <w:rPr>
          <w:lang w:val="hr-HR"/>
        </w:rPr>
        <w:t>dosadašnjem stečajnom upravitelju</w:t>
      </w:r>
    </w:p>
    <w:p w:rsidRDefault="004D0C44" w:rsidP="004D0C44" w:rsidR="004D0C44" w:rsidRPr="00893982">
      <w:pPr>
        <w:numPr>
          <w:ilvl w:val="0"/>
          <w:numId w:val="1"/>
        </w:numPr>
        <w:jc w:val="both"/>
        <w:rPr>
          <w:lang w:val="hr-HR"/>
        </w:rPr>
      </w:pPr>
      <w:r w:rsidRPr="00893982">
        <w:rPr>
          <w:lang w:val="hr-HR"/>
        </w:rPr>
        <w:t>novom stečajnom upravitelju</w:t>
      </w:r>
    </w:p>
    <w:p w:rsidRDefault="00893982" w:rsidP="004D0C44" w:rsidR="004D0C44" w:rsidRPr="00893982">
      <w:pPr>
        <w:numPr>
          <w:ilvl w:val="0"/>
          <w:numId w:val="1"/>
        </w:numPr>
        <w:jc w:val="both"/>
        <w:rPr>
          <w:lang w:val="hr-HR"/>
        </w:rPr>
      </w:pPr>
      <w:r w:rsidRPr="00893982">
        <w:rPr>
          <w:lang w:val="hr-HR"/>
        </w:rPr>
        <w:t>e-O</w:t>
      </w:r>
      <w:r w:rsidR="004D0C44" w:rsidRPr="00893982">
        <w:rPr>
          <w:lang w:val="hr-HR"/>
        </w:rPr>
        <w:t>glasna ploča</w:t>
      </w:r>
    </w:p>
    <w:p w:rsidRDefault="00C72BBC" w:rsidP="00C72BBC" w:rsidR="00C72BBC">
      <w:pPr>
        <w:ind w:left="360"/>
        <w:jc w:val="both"/>
        <w:rPr>
          <w:lang w:val="hr-HR"/>
        </w:rPr>
      </w:pPr>
      <w:r w:rsidRPr="00893982">
        <w:rPr>
          <w:lang w:val="hr-HR"/>
        </w:rPr>
        <w:t xml:space="preserve">-    sudski registar </w:t>
      </w:r>
    </w:p>
    <w:p w:rsidRDefault="00893982" w:rsidP="00C72BBC" w:rsidR="00893982" w:rsidRPr="00893982">
      <w:pPr>
        <w:ind w:left="360"/>
        <w:jc w:val="both"/>
        <w:rPr>
          <w:lang w:val="hr-HR"/>
        </w:rPr>
      </w:pPr>
      <w:r>
        <w:rPr>
          <w:lang w:val="hr-HR"/>
        </w:rPr>
        <w:t xml:space="preserve">- </w:t>
      </w:r>
      <w:r>
        <w:rPr>
          <w:lang w:val="hr-HR"/>
        </w:rPr>
        <w:tab/>
        <w:t>Ministarstvu pravosuđa po pravomoćnosti</w:t>
      </w:r>
    </w:p>
    <w:p w:rsidRDefault="00C72BBC" w:rsidP="004D0C44" w:rsidR="00C72BBC" w:rsidRPr="00893982">
      <w:pPr>
        <w:jc w:val="both"/>
        <w:rPr>
          <w:lang w:val="hr-HR"/>
        </w:rPr>
      </w:pPr>
    </w:p>
    <w:p w:rsidRDefault="00C72BBC" w:rsidP="004D0C44" w:rsidR="00C72BBC" w:rsidRPr="00893982">
      <w:pPr>
        <w:jc w:val="both"/>
        <w:rPr>
          <w:lang w:val="hr-HR"/>
        </w:rPr>
      </w:pPr>
    </w:p>
    <w:p w:rsidRDefault="004D0C44" w:rsidP="00893982" w:rsidR="004D0C44" w:rsidRPr="00893982">
      <w:pPr>
        <w:jc w:val="both"/>
        <w:rPr>
          <w:lang w:val="hr-HR"/>
        </w:rPr>
      </w:pPr>
      <w:r w:rsidRPr="00893982">
        <w:rPr>
          <w:lang w:val="hr-HR"/>
        </w:rPr>
        <w:t xml:space="preserve">Rijeka, </w:t>
      </w:r>
      <w:r w:rsidR="00893982" w:rsidRPr="00893982">
        <w:rPr>
          <w:lang w:val="hr-HR"/>
        </w:rPr>
        <w:t>1</w:t>
      </w:r>
      <w:r w:rsidR="005025BB">
        <w:rPr>
          <w:lang w:val="hr-HR"/>
        </w:rPr>
        <w:t>9</w:t>
      </w:r>
      <w:r w:rsidR="00893982" w:rsidRPr="00893982">
        <w:rPr>
          <w:lang w:val="hr-HR"/>
        </w:rPr>
        <w:t>. svibnja 2017</w:t>
      </w:r>
      <w:r w:rsidRPr="00893982">
        <w:rPr>
          <w:lang w:val="hr-HR"/>
        </w:rPr>
        <w:t>. g.</w:t>
      </w:r>
    </w:p>
    <w:p w:rsidRDefault="00893982" w:rsidP="000C6247" w:rsidR="00893982" w:rsidRPr="00893982">
      <w:pPr>
        <w:jc w:val="both"/>
      </w:pPr>
      <w:r w:rsidRPr="00893982">
        <w:tab/>
      </w:r>
      <w:r w:rsidRPr="00893982">
        <w:tab/>
      </w:r>
      <w:r w:rsidRPr="00893982">
        <w:tab/>
      </w:r>
      <w:r w:rsidRPr="00893982">
        <w:tab/>
      </w:r>
      <w:r w:rsidRPr="00893982">
        <w:tab/>
      </w:r>
      <w:r w:rsidRPr="00893982">
        <w:tab/>
      </w:r>
      <w:r w:rsidRPr="00893982">
        <w:tab/>
        <w:t xml:space="preserve">                Sudac</w:t>
      </w:r>
    </w:p>
    <w:p w:rsidRDefault="00893982" w:rsidP="000C6247" w:rsidR="00893982" w:rsidRPr="00893982">
      <w:pPr>
        <w:jc w:val="both"/>
      </w:pPr>
      <w:r w:rsidRPr="00893982">
        <w:tab/>
      </w:r>
      <w:r w:rsidRPr="00893982">
        <w:tab/>
      </w:r>
      <w:r w:rsidRPr="00893982">
        <w:tab/>
      </w:r>
      <w:r w:rsidRPr="00893982">
        <w:tab/>
      </w:r>
      <w:r w:rsidRPr="00893982">
        <w:tab/>
      </w:r>
      <w:r w:rsidRPr="00893982">
        <w:tab/>
      </w:r>
      <w:r w:rsidRPr="00893982">
        <w:tab/>
        <w:t xml:space="preserve">          Vera Jelenović</w:t>
      </w:r>
    </w:p>
    <w:p w:rsidRDefault="00893982" w:rsidP="00893982" w:rsidR="00893982" w:rsidRPr="00893982">
      <w:pPr>
        <w:jc w:val="both"/>
        <w:rPr>
          <w:lang w:val="hr-HR"/>
        </w:rPr>
      </w:pPr>
    </w:p>
    <w:sectPr w:rsidR="00893982" w:rsidRPr="0089398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5A8A" w:rsidR="00F35A8A">
      <w:r>
        <w:separator/>
      </w:r>
    </w:p>
  </w:endnote>
  <w:endnote w:id="0" w:type="continuationSeparator">
    <w:p w:rsidRDefault="00F35A8A" w:rsidR="00F35A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2E17" w:rsidP="002E02ED" w:rsidR="00612E1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12E17" w:rsidR="00612E1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2E17" w:rsidP="002E02ED" w:rsidR="00612E1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085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12E17" w:rsidR="00612E1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5A8A" w:rsidR="00F35A8A">
      <w:r>
        <w:separator/>
      </w:r>
    </w:p>
  </w:footnote>
  <w:footnote w:id="0" w:type="continuationSeparator">
    <w:p w:rsidRDefault="00F35A8A" w:rsidR="00F35A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2E17" w:rsidP="00612E17" w:rsidR="00612E17" w:rsidRPr="008C25CC">
    <w:pPr>
      <w:jc w:val="right"/>
      <w:rPr>
        <w:lang w:val="hr-HR"/>
      </w:rPr>
    </w:pPr>
    <w:r>
      <w:tab/>
    </w:r>
    <w:r w:rsidRPr="00772905">
      <w:rPr>
        <w:b/>
        <w:lang w:val="hr-HR"/>
      </w:rPr>
      <w:t xml:space="preserve">       </w:t>
    </w:r>
    <w:r w:rsidRPr="00772905">
      <w:rPr>
        <w:b/>
        <w:lang w:val="hr-HR"/>
      </w:rPr>
      <w:tab/>
    </w:r>
    <w:r w:rsidRPr="00772905">
      <w:rPr>
        <w:b/>
        <w:lang w:val="hr-HR"/>
      </w:rPr>
      <w:tab/>
    </w:r>
    <w:r w:rsidRPr="00772905">
      <w:rPr>
        <w:b/>
        <w:lang w:val="hr-HR"/>
      </w:rPr>
      <w:tab/>
    </w:r>
    <w:r w:rsidRPr="00772905">
      <w:rPr>
        <w:b/>
        <w:lang w:val="hr-HR"/>
      </w:rPr>
      <w:tab/>
    </w:r>
    <w:r w:rsidRPr="00772905">
      <w:rPr>
        <w:b/>
        <w:lang w:val="hr-HR"/>
      </w:rPr>
      <w:tab/>
    </w:r>
    <w:r w:rsidRPr="00772905">
      <w:rPr>
        <w:b/>
        <w:lang w:val="hr-HR"/>
      </w:rPr>
      <w:tab/>
    </w:r>
    <w:r w:rsidRPr="00772905">
      <w:rPr>
        <w:b/>
        <w:lang w:val="hr-HR"/>
      </w:rPr>
      <w:tab/>
    </w:r>
    <w:r w:rsidRPr="008C25CC">
      <w:rPr>
        <w:lang w:val="hr-HR"/>
      </w:rPr>
      <w:t>Posl. br. 14 St-</w:t>
    </w:r>
    <w:r w:rsidR="00893982">
      <w:rPr>
        <w:lang w:val="hr-HR"/>
      </w:rPr>
      <w:t>587/2016</w:t>
    </w:r>
    <w:r w:rsidR="005025BB">
      <w:rPr>
        <w:lang w:val="hr-HR"/>
      </w:rPr>
      <w:t>-21</w:t>
    </w:r>
  </w:p>
  <w:p w:rsidRDefault="00612E17" w:rsidP="00612E17" w:rsidR="00612E17">
    <w:pPr>
      <w:pStyle w:val="Zaglavlje"/>
      <w:tabs>
        <w:tab w:pos="4536" w:val="clear"/>
        <w:tab w:pos="9072" w:val="clear"/>
        <w:tab w:pos="1259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3E62D4"/>
    <w:multiLevelType w:val="hybridMultilevel"/>
    <w:tmpl w:val="3F063F0C"/>
    <w:lvl w:tplc="6AB8A0C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2FD3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08E3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605B8"/>
    <w:rsid w:val="0026177A"/>
    <w:rsid w:val="00262326"/>
    <w:rsid w:val="002629AC"/>
    <w:rsid w:val="00262A9E"/>
    <w:rsid w:val="002632A4"/>
    <w:rsid w:val="002632FD"/>
    <w:rsid w:val="00264675"/>
    <w:rsid w:val="00264C77"/>
    <w:rsid w:val="002651C8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02ED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7A3"/>
    <w:rsid w:val="003136A7"/>
    <w:rsid w:val="003139C6"/>
    <w:rsid w:val="00314C68"/>
    <w:rsid w:val="00314EAE"/>
    <w:rsid w:val="0031580E"/>
    <w:rsid w:val="00316044"/>
    <w:rsid w:val="003161C5"/>
    <w:rsid w:val="0032129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1AD"/>
    <w:rsid w:val="003B52F0"/>
    <w:rsid w:val="003B5315"/>
    <w:rsid w:val="003B6627"/>
    <w:rsid w:val="003C0FEF"/>
    <w:rsid w:val="003C133E"/>
    <w:rsid w:val="003C2F9E"/>
    <w:rsid w:val="003C3AC6"/>
    <w:rsid w:val="003C4385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0FC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0C44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5BB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2E17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9659D"/>
    <w:rsid w:val="006A01F8"/>
    <w:rsid w:val="006A03D0"/>
    <w:rsid w:val="006A1790"/>
    <w:rsid w:val="006A2A43"/>
    <w:rsid w:val="006A3698"/>
    <w:rsid w:val="006A3FCC"/>
    <w:rsid w:val="006A45EA"/>
    <w:rsid w:val="006A5C8A"/>
    <w:rsid w:val="006A5DA1"/>
    <w:rsid w:val="006A6D60"/>
    <w:rsid w:val="006A77E5"/>
    <w:rsid w:val="006A7B64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0852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362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2F1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82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25CC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385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4E59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DFD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542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6419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3B5"/>
    <w:rsid w:val="00C6340E"/>
    <w:rsid w:val="00C64905"/>
    <w:rsid w:val="00C6494E"/>
    <w:rsid w:val="00C65CA7"/>
    <w:rsid w:val="00C65D35"/>
    <w:rsid w:val="00C67A17"/>
    <w:rsid w:val="00C71D27"/>
    <w:rsid w:val="00C72BBC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C5776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DFC"/>
    <w:rsid w:val="00E123D0"/>
    <w:rsid w:val="00E14C7E"/>
    <w:rsid w:val="00E1594C"/>
    <w:rsid w:val="00E15AD6"/>
    <w:rsid w:val="00E17F4C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DFC"/>
    <w:rsid w:val="00E80E9B"/>
    <w:rsid w:val="00E8200F"/>
    <w:rsid w:val="00E823B1"/>
    <w:rsid w:val="00E851F1"/>
    <w:rsid w:val="00E851FD"/>
    <w:rsid w:val="00E85D17"/>
    <w:rsid w:val="00E86D0F"/>
    <w:rsid w:val="00E86FC7"/>
    <w:rsid w:val="00E87D68"/>
    <w:rsid w:val="00E901A3"/>
    <w:rsid w:val="00E9054C"/>
    <w:rsid w:val="00E907CB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57E"/>
    <w:rsid w:val="00F34BBD"/>
    <w:rsid w:val="00F34FD9"/>
    <w:rsid w:val="00F35086"/>
    <w:rsid w:val="00F352E6"/>
    <w:rsid w:val="00F35A8A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4BD"/>
    <w:rsid w:val="00FC4C46"/>
    <w:rsid w:val="00FC4F20"/>
    <w:rsid w:val="00FC5124"/>
    <w:rsid w:val="00FC5688"/>
    <w:rsid w:val="00FC5B44"/>
    <w:rsid w:val="00FC6D1B"/>
    <w:rsid w:val="00FC6EF6"/>
    <w:rsid w:val="00FD0E09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4485"/>
    <w:rsid w:val="00FE480A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80DF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0DFC"/>
  </w:style>
  <w:style w:styleId="Zaglavlje" w:type="paragraph">
    <w:name w:val="header"/>
    <w:basedOn w:val="Normal"/>
    <w:rsid w:val="00612E17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708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08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08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08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08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708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70852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80DF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0DFC"/>
  </w:style>
  <w:style w:styleId="Zaglavlje" w:type="paragraph">
    <w:name w:val="header"/>
    <w:basedOn w:val="Normal"/>
    <w:rsid w:val="00612E17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708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08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08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08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08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708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70852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</izvorni_sadrzaj>
    <derivirana_varijabla naziv="DomainObject.Predmet.Broj_1">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St-587/2016</izvorni_sadrzaj>
    <derivirana_varijabla naziv="DomainObject.Predmet.OznakaBroj_1">St-587/2016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URBIS RIJEKA d.o.o.</izvorni_sadrzaj>
    <derivirana_varijabla naziv="DomainObject.Predmet.ProtustrankaFormated_1">  URBIS RIJEKA d.o.o.</derivirana_varijabla>
  </DomainObject.Predmet.ProtustrankaFormated>
  <DomainObject.Predmet.ProtustrankaFormatedOIB>
    <izvorni_sadrzaj>  URBIS RIJEKA d.o.o., OIB 23569797060</izvorni_sadrzaj>
    <derivirana_varijabla naziv="DomainObject.Predmet.ProtustrankaFormatedOIB_1">  URBIS RIJEKA d.o.o., OIB 23569797060</derivirana_varijabla>
  </DomainObject.Predmet.ProtustrankaFormatedOIB>
  <DomainObject.Predmet.ProtustrankaFormatedWithAdress>
    <izvorni_sadrzaj> URBIS RIJEKA d.o.o., Žegoti 36b, 51215 Kastav</izvorni_sadrzaj>
    <derivirana_varijabla naziv="DomainObject.Predmet.ProtustrankaFormatedWithAdress_1"> URBIS RIJEKA d.o.o., Žegoti 36b, 51215 Kastav</derivirana_varijabla>
  </DomainObject.Predmet.ProtustrankaFormatedWithAdress>
  <DomainObject.Predmet.ProtustrankaFormatedWithAdressOIB>
    <izvorni_sadrzaj> URBIS RIJEKA d.o.o., OIB 23569797060, Žegoti 36b, 51215 Kastav</izvorni_sadrzaj>
    <derivirana_varijabla naziv="DomainObject.Predmet.ProtustrankaFormatedWithAdressOIB_1"> URBIS RIJEKA d.o.o., OIB 23569797060, Žegoti 36b, 51215 Kastav</derivirana_varijabla>
  </DomainObject.Predmet.ProtustrankaFormatedWithAdressOIB>
  <DomainObject.Predmet.ProtustrankaWithAdress>
    <izvorni_sadrzaj>URBIS RIJEKA d.o.o. Žegoti 36b, 51215 Kastav</izvorni_sadrzaj>
    <derivirana_varijabla naziv="DomainObject.Predmet.ProtustrankaWithAdress_1">URBIS RIJEKA d.o.o. Žegoti 36b, 51215 Kastav</derivirana_varijabla>
  </DomainObject.Predmet.ProtustrankaWithAdress>
  <DomainObject.Predmet.ProtustrankaWithAdressOIB>
    <izvorni_sadrzaj>URBIS RIJEKA d.o.o., OIB 23569797060, Žegoti 36b, 51215 Kastav</izvorni_sadrzaj>
    <derivirana_varijabla naziv="DomainObject.Predmet.ProtustrankaWithAdressOIB_1">URBIS RIJEKA d.o.o., OIB 23569797060, Žegoti 36b, 51215 Kastav</derivirana_varijabla>
  </DomainObject.Predmet.ProtustrankaWithAdressOIB>
  <DomainObject.Predmet.ProtustrankaNazivFormated>
    <izvorni_sadrzaj>URBIS RIJEKA d.o.o.</izvorni_sadrzaj>
    <derivirana_varijabla naziv="DomainObject.Predmet.ProtustrankaNazivFormated_1">URBIS RIJEKA d.o.o.</derivirana_varijabla>
  </DomainObject.Predmet.ProtustrankaNazivFormated>
  <DomainObject.Predmet.ProtustrankaNazivFormatedOIB>
    <izvorni_sadrzaj>URBIS RIJEKA d.o.o., OIB 23569797060</izvorni_sadrzaj>
    <derivirana_varijabla naziv="DomainObject.Predmet.ProtustrankaNazivFormatedOIB_1">URBIS RIJEKA d.o.o., OIB 23569797060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URBIS RIJEKA d.o.o.</item>
    </izvorni_sadrzaj>
    <derivirana_varijabla naziv="DomainObject.Predmet.ProtuStrankaListFormated_1">
      <item>URBIS RIJEKA d.o.o.</item>
    </derivirana_varijabla>
  </DomainObject.Predmet.ProtuStrankaListFormated>
  <DomainObject.Predmet.ProtuStrankaListFormatedOIB>
    <izvorni_sadrzaj>
      <item>URBIS RIJEKA d.o.o., OIB 23569797060</item>
    </izvorni_sadrzaj>
    <derivirana_varijabla naziv="DomainObject.Predmet.ProtuStrankaListFormatedOIB_1">
      <item>URBIS RIJEKA d.o.o., OIB 23569797060</item>
    </derivirana_varijabla>
  </DomainObject.Predmet.ProtuStrankaListFormatedOIB>
  <DomainObject.Predmet.ProtuStrankaListFormatedWithAdress>
    <izvorni_sadrzaj>
      <item>URBIS RIJEKA d.o.o., Žegoti 36b, 51215 Kastav</item>
    </izvorni_sadrzaj>
    <derivirana_varijabla naziv="DomainObject.Predmet.ProtuStrankaListFormatedWithAdress_1">
      <item>URBIS RIJEKA d.o.o., Žegoti 36b, 51215 Kastav</item>
    </derivirana_varijabla>
  </DomainObject.Predmet.ProtuStrankaListFormatedWithAdress>
  <DomainObject.Predmet.ProtuStrankaListFormatedWithAdressOIB>
    <izvorni_sadrzaj>
      <item>URBIS RIJEKA d.o.o., OIB 23569797060, Žegoti 36b, 51215 Kastav</item>
    </izvorni_sadrzaj>
    <derivirana_varijabla naziv="DomainObject.Predmet.ProtuStrankaListFormatedWithAdressOIB_1">
      <item>URBIS RIJEKA d.o.o., OIB 23569797060, Žegoti 36b, 51215 Kastav</item>
    </derivirana_varijabla>
  </DomainObject.Predmet.ProtuStrankaListFormatedWithAdressOIB>
  <DomainObject.Predmet.ProtuStrankaListNazivFormated>
    <izvorni_sadrzaj>
      <item>URBIS RIJEKA d.o.o.</item>
    </izvorni_sadrzaj>
    <derivirana_varijabla naziv="DomainObject.Predmet.ProtuStrankaListNazivFormated_1">
      <item>URBIS RIJEKA d.o.o.</item>
    </derivirana_varijabla>
  </DomainObject.Predmet.ProtuStrankaListNazivFormated>
  <DomainObject.Predmet.ProtuStrankaListNazivFormatedOIB>
    <izvorni_sadrzaj>
      <item>URBIS RIJEKA d.o.o., OIB 23569797060</item>
    </izvorni_sadrzaj>
    <derivirana_varijabla naziv="DomainObject.Predmet.ProtuStrankaListNazivFormatedOIB_1">
      <item>URBIS RIJEKA d.o.o., OIB 23569797060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URBIS RIJEKA d.o.o.</izvorni_sadrzaj>
    <derivirana_varijabla naziv="DomainObject.Predmet.ProtustrankaIDrugi_1">URBIS RIJEKA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URBIS RIJEKA d.o.o., OIB 23569797060, Žegoti 36b, 51215 Kastav</izvorni_sadrzaj>
    <derivirana_varijabla naziv="DomainObject.Predmet.ProtustrankaIDrugiAdressOIB_1">URBIS RIJEKA d.o.o., OIB 23569797060, Žegoti 36b,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URBIS RIJEKA d.o.o.</item>
    </izvorni_sadrzaj>
    <derivirana_varijabla naziv="DomainObject.Predmet.SudioniciListNaziv_1">
      <item>FINA Rijeka</item>
      <item>URBIS RIJEKA d.o.o.</item>
    </derivirana_varijabla>
  </DomainObject.Predmet.SudioniciListNaziv>
  <DomainObject.Predmet.SudioniciListAdressOIB>
    <izvorni_sadrzaj>
      <item>FINA Rijeka, OIB 85821130368, Frana Kurelca 8,51000 Rijeka</item>
      <item>URBIS RIJEKA d.o.o., OIB 23569797060, Žegoti 36b,51215 Kastav</item>
    </izvorni_sadrzaj>
    <derivirana_varijabla naziv="DomainObject.Predmet.SudioniciListAdressOIB_1">
      <item>FINA Rijeka, OIB 85821130368, Frana Kurelca 8,51000 Rijeka</item>
      <item>URBIS RIJEKA d.o.o., OIB 23569797060, Žegoti 36b,51215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23569797060</item>
    </izvorni_sadrzaj>
    <derivirana_varijabla naziv="DomainObject.Predmet.SudioniciListNazivOIB_1">
      <item>, OIB 85821130368</item>
      <item>, OIB 23569797060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692</properties:Words>
  <properties:Characters>3860</properties:Characters>
  <properties:Lines>102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2017-05-19T09:16:00Z</dcterms:created>
  <dc:creator>Vera Jelenović</dc:creator>
  <cp:lastModifiedBy>Danijela Fumić</cp:lastModifiedBy>
  <cp:lastPrinted>2017-05-19T09:15:00Z</cp:lastPrinted>
  <dcterms:modified xmlns:xsi="http://www.w3.org/2001/XMLSchema-instance" xsi:type="dcterms:W3CDTF">2017-05-19T09:17:00Z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