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1d5e5c" w14:paraId="d1d5e5c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63395" w:rsidP="00B63395" w:rsidR="00B63395"/>
    <w:p w:rsidRDefault="00B63395" w:rsidP="00B63395" w:rsidR="00B63395" w:rsidRPr="00332AE2">
      <w:pPr>
        <w:jc w:val="right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>3 St-</w:t>
      </w:r>
      <w:r w:rsidR="00E82FA3">
        <w:rPr>
          <w:rFonts w:hAnsi="Times New Roman" w:ascii="Times New Roman"/>
          <w:sz w:val="24"/>
          <w:szCs w:val="24"/>
        </w:rPr>
        <w:t>279</w:t>
      </w:r>
      <w:r w:rsidR="00BC6A05">
        <w:rPr>
          <w:rFonts w:hAnsi="Times New Roman" w:ascii="Times New Roman"/>
          <w:sz w:val="24"/>
          <w:szCs w:val="24"/>
        </w:rPr>
        <w:t>/15-19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>REPUBLIKA HRVATSKA</w:t>
      </w: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63395" w:rsidP="00B63395" w:rsidR="00B63395" w:rsidRPr="00B63395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E82FA3" w:rsidRPr="008F10B1">
        <w:rPr>
          <w:rFonts w:hAnsi="Times New Roman" w:ascii="Times New Roman"/>
          <w:b/>
          <w:sz w:val="24"/>
        </w:rPr>
        <w:t>TIDO trgovina i usluge d.o.o.</w:t>
      </w:r>
      <w:r w:rsidR="00E82FA3" w:rsidRPr="008F10B1">
        <w:rPr>
          <w:rFonts w:hAnsi="Times New Roman" w:ascii="Times New Roman"/>
          <w:sz w:val="24"/>
        </w:rPr>
        <w:t xml:space="preserve"> Zagreb, Baštijanova 52a, OIB: 11385123386</w:t>
      </w:r>
      <w:r w:rsidRPr="008F6368">
        <w:rPr>
          <w:rFonts w:hAnsi="Times New Roman" w:ascii="Times New Roman"/>
          <w:sz w:val="24"/>
        </w:rPr>
        <w:t>,</w:t>
      </w:r>
      <w:r w:rsidRPr="008F6368">
        <w:rPr>
          <w:rFonts w:hAnsi="Times New Roman" w:ascii="Times New Roman"/>
          <w:sz w:val="24"/>
          <w:szCs w:val="24"/>
        </w:rPr>
        <w:t xml:space="preserve"> </w:t>
      </w:r>
      <w:r w:rsidR="00BC6A05">
        <w:rPr>
          <w:rFonts w:hAnsi="Times New Roman" w:ascii="Times New Roman"/>
          <w:sz w:val="24"/>
          <w:szCs w:val="24"/>
        </w:rPr>
        <w:t>16. studenog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b/>
          <w:sz w:val="24"/>
          <w:szCs w:val="24"/>
        </w:rPr>
      </w:pPr>
      <w:r w:rsidRPr="00332AE2">
        <w:rPr>
          <w:rFonts w:hAnsi="Times New Roman" w:ascii="Times New Roman"/>
          <w:b/>
          <w:sz w:val="24"/>
          <w:szCs w:val="24"/>
        </w:rPr>
        <w:t>z a k l j u č i o   j e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Popis </w:t>
      </w:r>
      <w:r w:rsidR="00BC6A05">
        <w:rPr>
          <w:rFonts w:hAnsi="Times New Roman" w:ascii="Times New Roman"/>
          <w:sz w:val="24"/>
          <w:szCs w:val="24"/>
        </w:rPr>
        <w:t>vjerovnika koji su dostavili tražbine, t</w:t>
      </w:r>
      <w:r w:rsidR="00E82FA3">
        <w:rPr>
          <w:rFonts w:hAnsi="Times New Roman" w:ascii="Times New Roman"/>
          <w:sz w:val="24"/>
          <w:szCs w:val="24"/>
        </w:rPr>
        <w:t xml:space="preserve">ablica priznatih i osporenih – </w:t>
      </w:r>
      <w:r w:rsidR="00FC54C8">
        <w:rPr>
          <w:rFonts w:hAnsi="Times New Roman" w:ascii="Times New Roman"/>
          <w:sz w:val="24"/>
          <w:szCs w:val="24"/>
        </w:rPr>
        <w:t xml:space="preserve"> II</w:t>
      </w:r>
      <w:r w:rsidR="00BC6A05">
        <w:rPr>
          <w:rFonts w:hAnsi="Times New Roman" w:ascii="Times New Roman"/>
          <w:sz w:val="24"/>
          <w:szCs w:val="24"/>
        </w:rPr>
        <w:t xml:space="preserve"> viši isplatni red, tablica razlučnog vjerovnika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E82FA3" w:rsidRPr="008F10B1">
        <w:rPr>
          <w:rFonts w:hAnsi="Times New Roman" w:ascii="Times New Roman"/>
          <w:b/>
          <w:sz w:val="24"/>
        </w:rPr>
        <w:t>TIDO trgovina i usluge d.o.o.</w:t>
      </w:r>
      <w:r w:rsidR="00E82FA3" w:rsidRPr="008F10B1">
        <w:rPr>
          <w:rFonts w:hAnsi="Times New Roman" w:ascii="Times New Roman"/>
          <w:sz w:val="24"/>
        </w:rPr>
        <w:t xml:space="preserve"> Zagreb, Baštijanova 52a, OIB: 11385123386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 w:rsidR="00BC6A05">
        <w:rPr>
          <w:rFonts w:hAnsi="Times New Roman" w:ascii="Times New Roman"/>
          <w:sz w:val="24"/>
          <w:szCs w:val="24"/>
        </w:rPr>
        <w:t>24. studenog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653EB0" w:rsidR="00B63395" w:rsidRPr="00332AE2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Zagrebu, </w:t>
      </w:r>
      <w:r w:rsidR="00BC6A05">
        <w:rPr>
          <w:rFonts w:hAnsi="Times New Roman" w:ascii="Times New Roman"/>
          <w:sz w:val="24"/>
          <w:szCs w:val="24"/>
        </w:rPr>
        <w:t>16. studenog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STEČAJNI SUDAC: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MIHAEL KOVAČIĆ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Pravna pouka: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</w:r>
      <w:r w:rsidRPr="001E3B4C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  <w:r w:rsidRPr="00FB6440">
        <w:rPr>
          <w:rFonts w:hAnsi="Times New Roman" w:ascii="Times New Roman"/>
          <w:sz w:val="24"/>
          <w:szCs w:val="24"/>
        </w:rPr>
        <w:t>DNA: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Oglasna ploča / 3</w:t>
      </w:r>
      <w:r w:rsidRPr="00332AE2">
        <w:rPr>
          <w:rFonts w:hAnsi="Times New Roman" w:ascii="Times New Roman"/>
          <w:sz w:val="24"/>
          <w:szCs w:val="24"/>
        </w:rPr>
        <w:t xml:space="preserve"> dana</w:t>
      </w:r>
    </w:p>
    <w:p w:rsidRDefault="00CF67E5" w:rsidP="00B63395" w:rsidR="00CF67E5" w:rsidRPr="00B63395"/>
    <w:sectPr w:rsidR="00CF67E5" w:rsidRPr="00B633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55534C"/>
    <w:rsid w:val="00653EB0"/>
    <w:rsid w:val="00875CCB"/>
    <w:rsid w:val="009A3C5E"/>
    <w:rsid w:val="00A440FA"/>
    <w:rsid w:val="00B224E2"/>
    <w:rsid w:val="00B63395"/>
    <w:rsid w:val="00BC6A05"/>
    <w:rsid w:val="00CF67E5"/>
    <w:rsid w:val="00DA6B9B"/>
    <w:rsid w:val="00E64149"/>
    <w:rsid w:val="00E82FA3"/>
    <w:rsid w:val="00F85EE0"/>
    <w:rsid w:val="00FC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DA6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B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B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B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B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DA6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B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B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B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B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2015.</izvorni_sadrzaj>
    <derivirana_varijabla naziv="DomainObject.Predmet.DatumOsnivanja_1">16.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POMOĆNI OMOT SPISA
KAL VTS</izvorni_sadrzaj>
    <derivirana_varijabla naziv="DomainObject.Predmet.PrimjedbaSuca_1">fORMIRAN POMOĆNI OMOT SPISA
KAL 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TIDO trgovina i usluge d.o.o.</izvorni_sadrzaj>
    <derivirana_varijabla naziv="DomainObject.Predmet.ProtustrankaFormated_1">  TIDO trgovina i usluge d.o.o.</derivirana_varijabla>
  </DomainObject.Predmet.ProtustrankaFormated>
  <DomainObject.Predmet.ProtustrankaFormatedOIB>
    <izvorni_sadrzaj>  TIDO trgovina i usluge d.o.o., OIB 11385123386</izvorni_sadrzaj>
    <derivirana_varijabla naziv="DomainObject.Predmet.ProtustrankaFormatedOIB_1">  TIDO trgovina i usluge d.o.o., OIB 11385123386</derivirana_varijabla>
  </DomainObject.Predmet.ProtustrankaFormatedOIB>
  <DomainObject.Predmet.ProtustrankaFormatedWithAdress>
    <izvorni_sadrzaj> TIDO trgovina i usluge d.o.o., Baštijanova 52/a, 10000 Zagreb</izvorni_sadrzaj>
    <derivirana_varijabla naziv="DomainObject.Predmet.ProtustrankaFormatedWithAdress_1"> TIDO trgovina i usluge d.o.o., Baštijanova 52/a, 10000 Zagreb</derivirana_varijabla>
  </DomainObject.Predmet.ProtustrankaFormatedWithAdress>
  <DomainObject.Predmet.ProtustrankaFormatedWithAdressOIB>
    <izvorni_sadrzaj> TIDO trgovina i usluge d.o.o., OIB 11385123386, Baštijanova 52/a, 10000 Zagreb</izvorni_sadrzaj>
    <derivirana_varijabla naziv="DomainObject.Predmet.ProtustrankaFormatedWithAdressOIB_1"> TIDO trgovina i usluge d.o.o., OIB 11385123386, Baštijanova 52/a, 10000 Zagreb</derivirana_varijabla>
  </DomainObject.Predmet.ProtustrankaFormatedWithAdressOIB>
  <DomainObject.Predmet.ProtustrankaWithAdress>
    <izvorni_sadrzaj>TIDO trgovina i usluge d.o.o. Baštijanova 52/a, 10000 Zagreb</izvorni_sadrzaj>
    <derivirana_varijabla naziv="DomainObject.Predmet.ProtustrankaWithAdress_1">TIDO trgovina i usluge d.o.o. Baštijanova 52/a, 10000 Zagreb</derivirana_varijabla>
  </DomainObject.Predmet.ProtustrankaWithAdress>
  <DomainObject.Predmet.ProtustrankaWithAdressOIB>
    <izvorni_sadrzaj>TIDO trgovina i usluge d.o.o., OIB 11385123386, Baštijanova 52/a, 10000 Zagreb</izvorni_sadrzaj>
    <derivirana_varijabla naziv="DomainObject.Predmet.ProtustrankaWithAdressOIB_1">TIDO trgovina i usluge d.o.o., OIB 11385123386, Baštijanova 52/a, 10000 Zagreb</derivirana_varijabla>
  </DomainObject.Predmet.ProtustrankaWithAdressOIB>
  <DomainObject.Predmet.ProtustrankaNazivFormated>
    <izvorni_sadrzaj>TIDO trgovina i usluge d.o.o.</izvorni_sadrzaj>
    <derivirana_varijabla naziv="DomainObject.Predmet.ProtustrankaNazivFormated_1">TIDO trgovina i usluge d.o.o.</derivirana_varijabla>
  </DomainObject.Predmet.ProtustrankaNazivFormated>
  <DomainObject.Predmet.ProtustrankaNazivFormatedOIB>
    <izvorni_sadrzaj>TIDO trgovina i usluge d.o.o., OIB 11385123386</izvorni_sadrzaj>
    <derivirana_varijabla naziv="DomainObject.Predmet.ProtustrankaNazivFormatedOIB_1">TIDO trgovina i usluge d.o.o., OIB 11385123386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listopada 2015.</izvorni_sadrzaj>
    <derivirana_varijabla naziv="DomainObject.Predmet.SpisIzvanSuda.DatumIzlazaSpisa_1">19. listopada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</izvorni_sadrzaj>
    <derivirana_varijabla naziv="DomainObject.Predmet.SpisIzvanSuda.LokacijaSpisa_1">VTS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žalba dužnika</izvorni_sadrzaj>
    <derivirana_varijabla naziv="DomainObject.Predmet.SpisIzvanSuda.RazlogIzlaskaSpisa_1">žalba dužnika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TIDO trgovina i usluge d.o.o.</item>
    </izvorni_sadrzaj>
    <derivirana_varijabla naziv="DomainObject.Predmet.ProtuStrankaListFormated_1">
      <item>TIDO trgovina i usluge d.o.o.</item>
    </derivirana_varijabla>
  </DomainObject.Predmet.ProtuStrankaListFormated>
  <DomainObject.Predmet.ProtuStrankaListFormatedOIB>
    <izvorni_sadrzaj>
      <item>TIDO trgovina i usluge d.o.o., OIB 11385123386</item>
    </izvorni_sadrzaj>
    <derivirana_varijabla naziv="DomainObject.Predmet.ProtuStrankaListFormatedOIB_1">
      <item>TIDO trgovina i usluge d.o.o., OIB 11385123386</item>
    </derivirana_varijabla>
  </DomainObject.Predmet.ProtuStrankaListFormatedOIB>
  <DomainObject.Predmet.ProtuStrankaListFormatedWithAdress>
    <izvorni_sadrzaj>
      <item>TIDO trgovina i usluge d.o.o., Baštijanova 52/a, 10000 Zagreb</item>
    </izvorni_sadrzaj>
    <derivirana_varijabla naziv="DomainObject.Predmet.ProtuStrankaListFormatedWithAdress_1">
      <item>TIDO trgovina i usluge d.o.o., Baštijanova 52/a, 10000 Zagreb</item>
    </derivirana_varijabla>
  </DomainObject.Predmet.ProtuStrankaListFormatedWithAdress>
  <DomainObject.Predmet.ProtuStrankaListFormatedWithAdressOIB>
    <izvorni_sadrzaj>
      <item>TIDO trgovina i usluge d.o.o., OIB 11385123386, Baštijanova 52/a, 10000 Zagreb</item>
    </izvorni_sadrzaj>
    <derivirana_varijabla naziv="DomainObject.Predmet.ProtuStrankaListFormatedWithAdressOIB_1">
      <item>TIDO trgovina i usluge d.o.o., OIB 11385123386, Baštijanova 52/a, 10000 Zagreb</item>
    </derivirana_varijabla>
  </DomainObject.Predmet.ProtuStrankaListFormatedWithAdressOIB>
  <DomainObject.Predmet.ProtuStrankaListNazivFormated>
    <izvorni_sadrzaj>
      <item>TIDO trgovina i usluge d.o.o.</item>
    </izvorni_sadrzaj>
    <derivirana_varijabla naziv="DomainObject.Predmet.ProtuStrankaListNazivFormated_1">
      <item>TIDO trgovina i usluge d.o.o.</item>
    </derivirana_varijabla>
  </DomainObject.Predmet.ProtuStrankaListNazivFormated>
  <DomainObject.Predmet.ProtuStrankaListNazivFormatedOIB>
    <izvorni_sadrzaj>
      <item>TIDO trgovina i usluge d.o.o., OIB 11385123386</item>
    </izvorni_sadrzaj>
    <derivirana_varijabla naziv="DomainObject.Predmet.ProtuStrankaListNazivFormatedOIB_1">
      <item>TIDO trgovina i usluge d.o.o., OIB 11385123386</item>
    </derivirana_varijabla>
  </DomainObject.Predmet.ProtuStrankaListNazivFormatedOIB>
  <DomainObject.Predmet.OstaliListFormated>
    <izvorni_sadrzaj>
      <item>Marinko Paić</item>
      <item>Mojmir Ostermann</item>
    </izvorni_sadrzaj>
    <derivirana_varijabla naziv="DomainObject.Predmet.OstaliListFormated_1">
      <item>Marinko Paić</item>
      <item>Mojmir Ostermann</item>
    </derivirana_varijabla>
  </DomainObject.Predmet.OstaliListFormated>
  <DomainObject.Predmet.OstaliListFormatedOIB>
    <izvorni_sadrzaj>
      <item>Marinko Paić, OIB 55654806007</item>
      <item>Mojmir Ostermann</item>
    </izvorni_sadrzaj>
    <derivirana_varijabla naziv="DomainObject.Predmet.OstaliListFormatedOIB_1">
      <item>Marinko Paić, OIB 55654806007</item>
      <item>Mojmir Ostermann</item>
    </derivirana_varijabla>
  </DomainObject.Predmet.OstaliListFormatedOIB>
  <DomainObject.Predmet.OstaliListFormatedWithAdress>
    <izvorni_sadrzaj>
      <item>Marinko Paić, Vi.požarinje 6, 10000 Zagreb</item>
      <item>Mojmir Ostermann, Gajeva 7, 10000 Zagreb</item>
    </izvorni_sadrzaj>
    <derivirana_varijabla naziv="DomainObject.Predmet.OstaliListFormatedWithAdress_1">
      <item>Marinko Paić, Vi.požarinje 6, 10000 Zagreb</item>
      <item>Mojmir Ostermann, Gajeva 7, 10000 Zagreb</item>
    </derivirana_varijabla>
  </DomainObject.Predmet.OstaliListFormatedWithAdress>
  <DomainObject.Predmet.OstaliListFormatedWithAdressOIB>
    <izvorni_sadrzaj>
      <item>Marinko Paić, OIB 55654806007, Vi.požarinje 6, 10000 Zagreb</item>
      <item>Mojmir Ostermann, Gajeva 7, 10000 Zagreb</item>
    </izvorni_sadrzaj>
    <derivirana_varijabla naziv="DomainObject.Predmet.OstaliListFormatedWithAdressOIB_1">
      <item>Marinko Paić, OIB 55654806007, Vi.požarinje 6, 10000 Zagreb</item>
      <item>Mojmir Ostermann, Gajeva 7, 10000 Zagreb</item>
    </derivirana_varijabla>
  </DomainObject.Predmet.OstaliListFormatedWithAdressOIB>
  <DomainObject.Predmet.OstaliListNazivFormated>
    <izvorni_sadrzaj>
      <item>Marinko Paić</item>
      <item>Mojmir Ostermann</item>
    </izvorni_sadrzaj>
    <derivirana_varijabla naziv="DomainObject.Predmet.OstaliListNazivFormated_1">
      <item>Marinko Paić</item>
      <item>Mojmir Ostermann</item>
    </derivirana_varijabla>
  </DomainObject.Predmet.OstaliListNazivFormated>
  <DomainObject.Predmet.OstaliListNazivFormatedOIB>
    <izvorni_sadrzaj>
      <item>Marinko Paić, OIB 55654806007</item>
      <item>Mojmir Ostermann</item>
    </izvorni_sadrzaj>
    <derivirana_varijabla naziv="DomainObject.Predmet.OstaliListNazivFormatedOIB_1">
      <item>Marinko Paić, OIB 55654806007</item>
      <item>Mojmir Ostermann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TIDO trgovina i usluge d.o.o.</izvorni_sadrzaj>
    <derivirana_varijabla naziv="DomainObject.Predmet.ProtustrankaIDrugi_1">TIDO trgovina i 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TIDO trgovina i usluge d.o.o., OIB 11385123386, Baštijanova 52/a, 10000 Zagreb</izvorni_sadrzaj>
    <derivirana_varijabla naziv="DomainObject.Predmet.ProtustrankaIDrugiAdressOIB_1">TIDO trgovina i usluge d.o.o., OIB 11385123386, Baštijanova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TIDO trgovina i usluge d.o.o.</item>
      <item>Marinko Paić</item>
      <item>Mojmir Ostermann</item>
    </izvorni_sadrzaj>
    <derivirana_varijabla naziv="DomainObject.Predmet.SudioniciListNaziv_1">
      <item>FINA Regionalni centar Zagreb</item>
      <item>TIDO trgovina i usluge d.o.o.</item>
      <item>Marinko Paić</item>
      <item>Mojmir Ostermann</item>
    </derivirana_varijabla>
  </DomainObject.Predmet.SudioniciListNaziv>
  <DomainObject.Predmet.SudioniciListAdressOIB>
    <izvorni_sadrzaj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izvorni_sadrzaj>
    <derivirana_varijabla naziv="DomainObject.Predmet.SudioniciListAdressOIB_1"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11385123386</item>
      <item>, OIB 55654806007</item>
      <item>, OIB null</item>
    </izvorni_sadrzaj>
    <derivirana_varijabla naziv="DomainObject.Predmet.SudioniciListNazivOIB_1">
      <item>, OIB 85821130368</item>
      <item>, OIB 11385123386</item>
      <item>, OIB 55654806007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99B3A-D387-4C17-B4DD-BBA3B6E71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711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2015-11-16T13:19:00Z</dcterms:created>
  <dc:creator>Aleksandra Mažić</dc:creator>
  <cp:lastModifiedBy>Sonja Pilić</cp:lastModifiedBy>
  <cp:lastPrinted>2015-11-16T13:06:00Z</cp:lastPrinted>
  <dcterms:modified xmlns:xsi="http://www.w3.org/2001/XMLSchema-instance" xsi:type="dcterms:W3CDTF">2015-11-16T13:19:00Z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