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c41c" w14:paraId="5e5c41c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>
        <w:tab/>
        <w:t>4 St-</w:t>
      </w:r>
      <w:r w:rsidR="004E4961">
        <w:t>4</w:t>
      </w:r>
      <w:r w:rsidR="00BA75DD">
        <w:t>504</w:t>
      </w:r>
      <w:r>
        <w:t>/16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Služba, po sucu Goranki Boljkovac, kao stečajnom sucu, postupajući po prijedlogu predlagatelja Financijske agencije, Zagreb, Ulica grada Vukovara 70, za otvaranje stečajnoga postupka nad dužnikom </w:t>
      </w:r>
      <w:r w:rsidR="00BA75DD">
        <w:t>UNITIS d.o.o., Zagreb, Trg bana Josipa Jelačića 1, OIB 36381458621</w:t>
      </w:r>
      <w:r>
        <w:t>, dana 2</w:t>
      </w:r>
      <w:r w:rsidR="004E4961">
        <w:t>6</w:t>
      </w:r>
      <w:r>
        <w:t>. ožujka 2018.,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EF171D">
        <w:t>UNITIS d.o.o., Zagreb, Trg bana Josipa Jelačića 1, OIB 36381458621</w:t>
      </w:r>
      <w:r>
        <w:t>. Stečajni postupak je otvoren dana 2</w:t>
      </w:r>
      <w:r w:rsidR="00752510">
        <w:t>6</w:t>
      </w:r>
      <w:r>
        <w:t xml:space="preserve">. ožujka 2018. u </w:t>
      </w:r>
      <w:r w:rsidR="00752510">
        <w:t>1</w:t>
      </w:r>
      <w:r w:rsidR="00D30F5F">
        <w:t>1</w:t>
      </w:r>
      <w:r w:rsidR="00752510">
        <w:t>,00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9F3555">
        <w:t>Nina Markovinović Belamarić</w:t>
      </w:r>
      <w:r w:rsidR="00D30F5F">
        <w:t xml:space="preserve">, Zagreb, </w:t>
      </w:r>
      <w:r w:rsidR="009F3555">
        <w:t>Kralja Držislava 10</w:t>
      </w:r>
      <w:r w:rsidR="00D30F5F" w:rsidRPr="009D044B">
        <w:t xml:space="preserve">, OIB </w:t>
      </w:r>
      <w:r w:rsidR="009F3555">
        <w:t>49920167790</w:t>
      </w:r>
      <w:r>
        <w:t>.</w:t>
      </w:r>
    </w:p>
    <w:p w:rsidRDefault="002B1578" w:rsidP="002B1578" w:rsidR="002B1578">
      <w:pPr>
        <w:pStyle w:val="Odlomakpopisa"/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EF171D">
        <w:t>UNITIS d.o.o., Zagreb, Trg bana Josipa Jelačića 1, OIB 36381458621</w:t>
      </w:r>
      <w:r>
        <w:t>, s danom 2</w:t>
      </w:r>
      <w:r w:rsidR="00752510">
        <w:t>6</w:t>
      </w:r>
      <w:r>
        <w:t>. ožujka 2018.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>Nakon pravomoćnosti ovog rješenja dužnik</w:t>
      </w:r>
      <w:r w:rsidR="004F48FA">
        <w:t xml:space="preserve"> </w:t>
      </w:r>
      <w:r w:rsidR="00EF171D">
        <w:t>UNITIS d.o.o., Zagreb, Trg bana Josipa Jelačića 1, OIB 36381458621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FINA-a Regionalni centar Zagreb, podnijela je ovom sudu dana </w:t>
      </w:r>
      <w:r w:rsidR="00472D70">
        <w:t>23. svibnja</w:t>
      </w:r>
      <w:r w:rsidR="004F48FA">
        <w:t xml:space="preserve"> 2016.</w:t>
      </w:r>
      <w:r>
        <w:t xml:space="preserve"> prijedlog za otvaranje stečajnog postupka nad dužnikom </w:t>
      </w:r>
      <w:r w:rsidR="00EF171D">
        <w:t>UNITIS d.o.o., Zagreb, Trg bana Josipa Jelačića 1, OIB 36381458621</w:t>
      </w:r>
      <w:r>
        <w:t xml:space="preserve">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Prijedlog je podnesen temeljem odredbe članka 444. stavka 2. Stečajnog zakona (Narodne novine broj 71/15, 104/17, dalje u tekstu: SZ-a). U prijedlogu predlagatelj navodi da na dan 1. rujna 2015. dužnik u Očevidniku redoslijeda osnova za plaćanje ima evidentirane neizvršene osnove za plaćanje u neprekinutom razdoblju od </w:t>
      </w:r>
      <w:r w:rsidR="009F3555">
        <w:t>2556</w:t>
      </w:r>
      <w:r>
        <w:t xml:space="preserve"> dana, u ukupnom iznosu od </w:t>
      </w:r>
      <w:r w:rsidR="009F3555">
        <w:t>316.022,61</w:t>
      </w:r>
      <w:r>
        <w:t xml:space="preserve"> kn. 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Rješenjem ovog suda posl.br. </w:t>
      </w:r>
      <w:r w:rsidR="004F48FA">
        <w:t xml:space="preserve">7 </w:t>
      </w:r>
      <w:r>
        <w:t>St-</w:t>
      </w:r>
      <w:r w:rsidR="004F48FA">
        <w:t>4</w:t>
      </w:r>
      <w:r w:rsidR="00472D70">
        <w:t>5</w:t>
      </w:r>
      <w:r w:rsidR="009F3555">
        <w:t>04</w:t>
      </w:r>
      <w:r>
        <w:t xml:space="preserve">/16 od </w:t>
      </w:r>
      <w:r w:rsidR="00472D70">
        <w:t>2</w:t>
      </w:r>
      <w:r w:rsidR="009F3555">
        <w:t>4</w:t>
      </w:r>
      <w:r w:rsidR="00472D70">
        <w:t>. veljače</w:t>
      </w:r>
      <w:r w:rsidR="004F48FA">
        <w:t xml:space="preserve"> 2017</w:t>
      </w:r>
      <w:r>
        <w:t xml:space="preserve">. pokrenut je prethodni postupak radi utvrđivanja pretpostavki za otvaranje stečajnoga postupka nad dužnikom,  te je </w:t>
      </w:r>
      <w:r>
        <w:lastRenderedPageBreak/>
        <w:t xml:space="preserve">ujedno određeno ročište radi očitovanja o prijedlogu za otvaranje stečajnoga postupka za dan </w:t>
      </w:r>
      <w:r w:rsidR="009F3555">
        <w:t>28. rujna</w:t>
      </w:r>
      <w:r>
        <w:t xml:space="preserve"> 2017.. </w:t>
      </w:r>
    </w:p>
    <w:p w:rsidRDefault="002B1578" w:rsidP="002B1578" w:rsidR="002B1578">
      <w:pPr>
        <w:ind w:firstLine="708"/>
        <w:jc w:val="both"/>
      </w:pPr>
    </w:p>
    <w:p w:rsidRDefault="002B1578" w:rsidP="002B1578" w:rsidR="004F48FA">
      <w:pPr>
        <w:ind w:firstLine="708"/>
        <w:jc w:val="both"/>
      </w:pPr>
      <w:r>
        <w:t xml:space="preserve">Podneskom od </w:t>
      </w:r>
      <w:r w:rsidR="009F3555">
        <w:t>27. veljače</w:t>
      </w:r>
      <w:r>
        <w:t xml:space="preserve"> 2017. FINA je izvijestila sud da ostaje kod prijedloga za otvaranje stečajnog postupka.</w:t>
      </w:r>
    </w:p>
    <w:p w:rsidRDefault="004F48FA" w:rsidP="002B1578" w:rsidR="004F48FA">
      <w:pPr>
        <w:ind w:firstLine="708"/>
        <w:jc w:val="both"/>
      </w:pPr>
    </w:p>
    <w:p w:rsidRDefault="00472D70" w:rsidP="002B1578" w:rsidR="002B1578">
      <w:pPr>
        <w:ind w:firstLine="708"/>
        <w:jc w:val="both"/>
      </w:pPr>
      <w:r>
        <w:t>Nadalje, p</w:t>
      </w:r>
      <w:r w:rsidR="004F48FA">
        <w:t xml:space="preserve">odneskom od </w:t>
      </w:r>
      <w:r w:rsidR="009F3555">
        <w:t>1</w:t>
      </w:r>
      <w:r w:rsidR="004F48FA">
        <w:t xml:space="preserve">. ožujka 2017. FINA je dostavila u spis potvrdu o neizvršenim osnovama za plaćanje od </w:t>
      </w:r>
      <w:r w:rsidR="009F3555">
        <w:t>1</w:t>
      </w:r>
      <w:r w:rsidR="004F48FA">
        <w:t xml:space="preserve">. ožujka 2017. (list </w:t>
      </w:r>
      <w:r>
        <w:t>14</w:t>
      </w:r>
      <w:r w:rsidR="004F48FA">
        <w:t xml:space="preserve"> spisa)</w:t>
      </w:r>
      <w:r w:rsidR="003D1572">
        <w:t>,</w:t>
      </w:r>
      <w:r w:rsidR="004F48FA">
        <w:t xml:space="preserve"> uvidom u koju je utvrđeno da na dan izdavanja potvrde dužnik u Očevidniku redoslijeda osnova za plaćanje ima evidentirane neizvršene osnove za plaćanje u neprekinutom razdoblju od </w:t>
      </w:r>
      <w:r w:rsidR="009F3555">
        <w:t>3102</w:t>
      </w:r>
      <w:r w:rsidR="004F48FA">
        <w:t xml:space="preserve"> dana</w:t>
      </w:r>
      <w:r w:rsidR="003D1572">
        <w:t xml:space="preserve">, </w:t>
      </w:r>
      <w:r w:rsidR="009F3555">
        <w:t xml:space="preserve">uz napomenu da dužnik na dan izdavanja potvrde nema otvorenih računa niti oročenih novčanih sredstava. Ujedno FINA u podnesku navodi </w:t>
      </w:r>
      <w:r w:rsidR="003D1572">
        <w:t xml:space="preserve">da na dan </w:t>
      </w:r>
      <w:r w:rsidR="009F3555">
        <w:t>28. veljače</w:t>
      </w:r>
      <w:r w:rsidR="003D1572">
        <w:t xml:space="preserve"> 2017. evidentirane neizvršene osnove za plaćanje iznose ukupno </w:t>
      </w:r>
      <w:r w:rsidR="009F3555">
        <w:t>335.698,98</w:t>
      </w:r>
      <w:r w:rsidR="003D1572">
        <w:t xml:space="preserve"> kn.</w:t>
      </w:r>
    </w:p>
    <w:p w:rsidRDefault="00F51D43" w:rsidP="002B1578" w:rsidR="00F51D43">
      <w:pPr>
        <w:ind w:firstLine="708"/>
        <w:jc w:val="both"/>
      </w:pPr>
    </w:p>
    <w:p w:rsidRDefault="005E2B8C" w:rsidP="005E2B8C" w:rsidR="005E2B8C">
      <w:pPr>
        <w:ind w:firstLine="708"/>
        <w:jc w:val="both"/>
      </w:pPr>
      <w:r>
        <w:t>Na ročište radi očitovanja o prijedlogu za otvaranje stečajnoga postupka od 28. rujna 2017., nisu pristupili niti predlagatelj, niti dužnik, niti zakonski zastupnik dužnika, a niti je zakonski zastupnik dužnika postupio po rješenju suda od 24. veljače 2017. kojim je osoba ovlaštena za zastupanje dužnika po zakonu Zvonimir Polikowsky pozvan da u roku od 8 dana dostavi sudu popis imovine i obveza dužnika u smislu odredbe čl. 17. SZ-a.</w:t>
      </w:r>
    </w:p>
    <w:p w:rsidRDefault="00673882" w:rsidP="002B1578" w:rsidR="00673882">
      <w:pPr>
        <w:ind w:firstLine="708"/>
        <w:jc w:val="both"/>
      </w:pPr>
    </w:p>
    <w:p w:rsidRDefault="00673882" w:rsidP="00F51D43" w:rsidR="002B1578">
      <w:pPr>
        <w:ind w:firstLine="708"/>
        <w:jc w:val="both"/>
      </w:pPr>
      <w:r>
        <w:t>S</w:t>
      </w:r>
      <w:r w:rsidR="00F51D43">
        <w:t xml:space="preserve">ud je službenim putem pribavio </w:t>
      </w:r>
      <w:r w:rsidR="002B1578">
        <w:t xml:space="preserve">podatke iz informacijskog sustava zemljišnih knjiga o vlasništvu dužnika na nekretninama, </w:t>
      </w:r>
      <w:r>
        <w:t xml:space="preserve">uvidom u koje je utvrđeno </w:t>
      </w:r>
      <w:r w:rsidR="002B1578">
        <w:t xml:space="preserve">da dužnik u zemljišnim knjigama nije evidentiran kao vlasnik nekretnine.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Dakle, iz </w:t>
      </w:r>
      <w:r w:rsidR="00F51D43">
        <w:t xml:space="preserve">potvrde </w:t>
      </w:r>
      <w:r>
        <w:t xml:space="preserve">FINA-e o blokadi računa dužnika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Rješenjem ovog suda poslovni broj </w:t>
      </w:r>
      <w:r w:rsidR="00F51D43">
        <w:t>7</w:t>
      </w:r>
      <w:r>
        <w:t xml:space="preserve"> St-</w:t>
      </w:r>
      <w:r w:rsidR="00F51D43">
        <w:t>4</w:t>
      </w:r>
      <w:r w:rsidR="00673882">
        <w:t>5</w:t>
      </w:r>
      <w:r w:rsidR="005E2B8C">
        <w:t>04</w:t>
      </w:r>
      <w:r>
        <w:t xml:space="preserve">/16 od </w:t>
      </w:r>
      <w:r w:rsidR="005E2B8C">
        <w:t>6</w:t>
      </w:r>
      <w:r w:rsidR="00F51D43">
        <w:t>. listopada 2017</w:t>
      </w:r>
      <w:r>
        <w:t xml:space="preserve">. pozvane su osobe koje imaju pravni interes za provedbom stečajnog postupka nad dužnikom, unatoč utvrđenoj nedostatnosti stečajne mase, da u roku od 15 dana od objave tog rješenja na mrežnoj stranici e-Oglasna ploča suda solidarno predujme iznos od </w:t>
      </w:r>
      <w:r w:rsidR="00F51D43">
        <w:t>1</w:t>
      </w:r>
      <w:r w:rsidR="005E2B8C">
        <w:t>5</w:t>
      </w:r>
      <w:r w:rsidR="00F51D43">
        <w:t>.000</w:t>
      </w:r>
      <w:r>
        <w:t>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5E2B8C" w:rsidP="005E2B8C" w:rsidR="005E2B8C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a predvidivi troškovi prethodnoga i otvorenog stečajnog postupka iznose ukupno 15.000,00 kn, a čine ih trošak nagrade privremenog stečajnog upravitelja u bruto iznosu od 3.000,00 kn, trošak nagrade stečajnog upravitelja u bruto iznosu od 5.000,00 kn, te predvidivi materijalni troškovi od 2.000,00 kn (trošak izrade štambilja u iznosu od 150,00 kn, trošak otvaranja, vođenja i zatvaranja žiro računa u iznosu od 350,00 kn, trošak sudskih i upravnih pristojbi u </w:t>
      </w:r>
      <w:r>
        <w:lastRenderedPageBreak/>
        <w:t>iznosu od 200,00 kn, trošak knjigovodstva u iznosu od 3.000,00 kn, trošak arhiviranja dužnikove dokumentacije u iznosu od 3.000,00 kn, te materijalni troškovi stečajnog upravitelja (trošak telefoniranja, trošak kopiranja, prijevozni troškovi stečajnog upravitelja, itd.)).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1E55BD">
        <w:t>26.</w:t>
      </w:r>
      <w:r>
        <w:t xml:space="preserve"> ožujka 2018. nije uplaćen predujam za pokriće troškova stečajnog postupka, na plaćanje kojeg su pozvani vjerovnici rješenjem od </w:t>
      </w:r>
      <w:r w:rsidR="005E2B8C">
        <w:t>6</w:t>
      </w:r>
      <w:r w:rsidR="001E55BD">
        <w:t>. listopada 2017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od </w:t>
      </w:r>
      <w:r w:rsidR="005E2B8C">
        <w:t>6.</w:t>
      </w:r>
      <w:r w:rsidR="001E55BD">
        <w:t xml:space="preserve"> listopada 2017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U Karlovcu, 2</w:t>
      </w:r>
      <w:r w:rsidR="001E55BD">
        <w:t>6</w:t>
      </w:r>
      <w:r>
        <w:t xml:space="preserve">. ožujka 2018. 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673882" w:rsidP="002B1578" w:rsidR="00673882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B1578" w:rsidP="002B1578" w:rsidR="002B1578">
      <w:r>
        <w:t>PRAVNA POUKA:</w:t>
      </w:r>
    </w:p>
    <w:p w:rsidRDefault="002B1578" w:rsidP="002B1578" w:rsidR="002B1578">
      <w:pPr>
        <w:tabs>
          <w:tab w:pos="9000" w:val="left"/>
        </w:tabs>
        <w:jc w:val="both"/>
      </w:pPr>
      <w:r>
        <w:t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vjerovnicima, u roku 8 dana od dana dostave rješenja.</w:t>
      </w:r>
    </w:p>
    <w:p w:rsidRDefault="002B1578" w:rsidP="002B1578" w:rsidR="002B1578">
      <w:pPr>
        <w:tabs>
          <w:tab w:pos="9000" w:val="left"/>
        </w:tabs>
        <w:jc w:val="both"/>
      </w:pPr>
      <w:r>
        <w:t>Žalba se podnosi Visokom trgovačkom sudu RH, putem ovog suda, u tri primjerka.</w:t>
      </w:r>
    </w:p>
    <w:sectPr w:rsidSect="00AA0BE4" w:rsidR="002B1578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F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A11FE5">
      <w:t>45</w:t>
    </w:r>
    <w:r w:rsidR="00BA75DD">
      <w:t>04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55BD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3D1572"/>
    <w:rsid w:val="00425642"/>
    <w:rsid w:val="0043031F"/>
    <w:rsid w:val="00434CF8"/>
    <w:rsid w:val="004446F0"/>
    <w:rsid w:val="0044721B"/>
    <w:rsid w:val="00472207"/>
    <w:rsid w:val="00472D70"/>
    <w:rsid w:val="004746BF"/>
    <w:rsid w:val="004A1BE7"/>
    <w:rsid w:val="004A2CE8"/>
    <w:rsid w:val="004E0F67"/>
    <w:rsid w:val="004E3B1A"/>
    <w:rsid w:val="004E4961"/>
    <w:rsid w:val="004F47B9"/>
    <w:rsid w:val="004F48FA"/>
    <w:rsid w:val="00502549"/>
    <w:rsid w:val="00505D61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2B8C"/>
    <w:rsid w:val="005E67DB"/>
    <w:rsid w:val="005F5763"/>
    <w:rsid w:val="005F71CE"/>
    <w:rsid w:val="00602765"/>
    <w:rsid w:val="00662058"/>
    <w:rsid w:val="00662CB6"/>
    <w:rsid w:val="00667114"/>
    <w:rsid w:val="00673882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2510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66353"/>
    <w:rsid w:val="009773DD"/>
    <w:rsid w:val="00984644"/>
    <w:rsid w:val="009945AF"/>
    <w:rsid w:val="009A2417"/>
    <w:rsid w:val="009A425A"/>
    <w:rsid w:val="009A4DB7"/>
    <w:rsid w:val="009A5635"/>
    <w:rsid w:val="009B5EA0"/>
    <w:rsid w:val="009C324E"/>
    <w:rsid w:val="009D3852"/>
    <w:rsid w:val="009E1FC2"/>
    <w:rsid w:val="009E2615"/>
    <w:rsid w:val="009E34D0"/>
    <w:rsid w:val="009E4856"/>
    <w:rsid w:val="009F1B21"/>
    <w:rsid w:val="009F3555"/>
    <w:rsid w:val="009F5E66"/>
    <w:rsid w:val="00A0682A"/>
    <w:rsid w:val="00A104E5"/>
    <w:rsid w:val="00A11F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0BE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A75DD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0F5F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57778"/>
    <w:rsid w:val="00E6366C"/>
    <w:rsid w:val="00E71F9A"/>
    <w:rsid w:val="00E87389"/>
    <w:rsid w:val="00EA75D2"/>
    <w:rsid w:val="00ED1AA8"/>
    <w:rsid w:val="00ED2662"/>
    <w:rsid w:val="00ED6D80"/>
    <w:rsid w:val="00EE61A0"/>
    <w:rsid w:val="00EF171D"/>
    <w:rsid w:val="00F10CB7"/>
    <w:rsid w:val="00F22E0A"/>
    <w:rsid w:val="00F35B84"/>
    <w:rsid w:val="00F36CB6"/>
    <w:rsid w:val="00F36D2D"/>
    <w:rsid w:val="00F40956"/>
    <w:rsid w:val="00F44702"/>
    <w:rsid w:val="00F45029"/>
    <w:rsid w:val="00F51D43"/>
    <w:rsid w:val="00F533ED"/>
    <w:rsid w:val="00F5437C"/>
    <w:rsid w:val="00F60C93"/>
    <w:rsid w:val="00F64C00"/>
    <w:rsid w:val="00F7064E"/>
    <w:rsid w:val="00F72371"/>
    <w:rsid w:val="00F90303"/>
    <w:rsid w:val="00F956EE"/>
    <w:rsid w:val="00FA3F76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3F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3F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4504</izvorni_sadrzaj>
    <derivirana_varijabla naziv="DomainObject.Predmet.Broj_1">4504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St-4504/2016</izvorni_sadrzaj>
    <derivirana_varijabla naziv="DomainObject.Predmet.OznakaBroj_1">St-4504/2016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UNITIS d.o.o. zastupanog po punomoćniku Zvonimir Polikowsky</izvorni_sadrzaj>
    <derivirana_varijabla naziv="DomainObject.Predmet.ProtustrankaFormated_1">  UNITIS d.o.o. zastupanog po punomoćniku Zvonimir Polikowsky</derivirana_varijabla>
  </DomainObject.Predmet.ProtustrankaFormated>
  <DomainObject.Predmet.ProtustrankaFormatedOIB>
    <izvorni_sadrzaj>  UNITIS d.o.o., OIB 36381458621 zastupanog po punomoćniku Zvonimir Polikowsky</izvorni_sadrzaj>
    <derivirana_varijabla naziv="DomainObject.Predmet.ProtustrankaFormatedOIB_1">  UNITIS d.o.o., OIB 36381458621 zastupanog po punomoćniku Zvonimir Polikowsky</derivirana_varijabla>
  </DomainObject.Predmet.ProtustrankaFormatedOIB>
  <DomainObject.Predmet.ProtustrankaFormatedWithAdress>
    <izvorni_sadrzaj> UNITIS d.o.o., Trg bana Josipa Jelačića 1, 10000 Zagreb zastupanog po punomoćniku Zvonimir Polikowsky</izvorni_sadrzaj>
    <derivirana_varijabla naziv="DomainObject.Predmet.ProtustrankaFormatedWithAdress_1"> UNITIS d.o.o., Trg bana Josipa Jelačića 1, 10000 Zagreb zastupanog po punomoćniku Zvonimir Polikowsky</derivirana_varijabla>
  </DomainObject.Predmet.ProtustrankaFormatedWithAdress>
  <DomainObject.Predmet.ProtustrankaFormatedWithAdressOIB>
    <izvorni_sadrzaj> UNITIS d.o.o., OIB 36381458621, Trg bana Josipa Jelačića 1, 10000 Zagreb zastupanog po punomoćniku Zvonimir Polikowsky</izvorni_sadrzaj>
    <derivirana_varijabla naziv="DomainObject.Predmet.ProtustrankaFormatedWithAdressOIB_1"> UNITIS d.o.o., OIB 36381458621, Trg bana Josipa Jelačića 1, 10000 Zagreb zastupanog po punomoćniku Zvonimir Polikowsky</derivirana_varijabla>
  </DomainObject.Predmet.ProtustrankaFormatedWithAdressOIB>
  <DomainObject.Predmet.ProtustrankaWithAdress>
    <izvorni_sadrzaj>UNITIS d.o.o. Trg bana Josipa Jelačića 1, 10000 Zagreb</izvorni_sadrzaj>
    <derivirana_varijabla naziv="DomainObject.Predmet.ProtustrankaWithAdress_1">UNITIS d.o.o. Trg bana Josipa Jelačića 1, 10000 Zagreb</derivirana_varijabla>
  </DomainObject.Predmet.ProtustrankaWithAdress>
  <DomainObject.Predmet.ProtustrankaWithAdressOIB>
    <izvorni_sadrzaj>UNITIS d.o.o., OIB 36381458621, Trg bana Josipa Jelačića 1, 10000 Zagreb</izvorni_sadrzaj>
    <derivirana_varijabla naziv="DomainObject.Predmet.ProtustrankaWithAdressOIB_1">UNITIS d.o.o., OIB 36381458621, Trg bana Josipa Jelačića 1, 10000 Zagreb</derivirana_varijabla>
  </DomainObject.Predmet.ProtustrankaWithAdressOIB>
  <DomainObject.Predmet.ProtustrankaNazivFormated>
    <izvorni_sadrzaj>UNITIS d.o.o.</izvorni_sadrzaj>
    <derivirana_varijabla naziv="DomainObject.Predmet.ProtustrankaNazivFormated_1">UNITIS d.o.o.</derivirana_varijabla>
  </DomainObject.Predmet.ProtustrankaNazivFormated>
  <DomainObject.Predmet.ProtustrankaNazivFormatedOIB>
    <izvorni_sadrzaj>UNITIS d.o.o., OIB 36381458621</izvorni_sadrzaj>
    <derivirana_varijabla naziv="DomainObject.Predmet.ProtustrankaNazivFormatedOIB_1">UNITIS d.o.o., OIB 36381458621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Polikowsky; vjerovnici</izvorni_sadrzaj>
    <derivirana_varijabla naziv="DomainObject.Predmet.StrankaFormated_1">  FINA Regionalni centar Zagreb; Zvonimir Polikowsky; vjerovnici</derivirana_varijabla>
  </DomainObject.Predmet.StrankaFormated>
  <DomainObject.Predmet.StrankaFormatedOIB>
    <izvorni_sadrzaj>  FINA Regionalni centar Zagreb, OIB 85821130368; Zvonimir Polikowsky, OIB 69508537585; vjerovnici</izvorni_sadrzaj>
    <derivirana_varijabla naziv="DomainObject.Predmet.StrankaFormatedOIB_1">  FINA Regionalni centar Zagreb, OIB 85821130368; Zvonimir Polikowsky, OIB 69508537585; vjerovnici</derivirana_varijabla>
  </DomainObject.Predmet.StrankaFormatedOIB>
  <DomainObject.Predmet.StrankaFormatedWithAdress>
    <izvorni_sadrzaj> FINA Regionalni centar Zagreb, Trg svibanjskih žrtava 1995. br. 1, 10000 Zagreb; Zvonimir Polikowsky, Ulica Ljudevita Jonkea 18, 10000 Zagreb; vjerovnici</izvorni_sadrzaj>
    <derivirana_varijabla naziv="DomainObject.Predmet.StrankaFormatedWithAdress_1"> FINA Regionalni centar Zagreb, Trg svibanjskih žrtava 1995. br. 1, 10000 Zagreb; Zvonimir Polikowsky, Ulica Ljudevita Jonkea 18, 10000 Zagreb; vjerovnici</derivirana_varijabla>
  </DomainObject.Predmet.StrankaFormatedWithAdress>
  <DomainObject.Predmet.StrankaFormatedWithAdressOIB>
    <izvorni_sadrzaj> FINA Regionalni centar Zagreb, OIB 85821130368, Trg svibanjskih žrtava 1995. br. 1, 10000 Zagreb; Zvonimir Polikowsky, OIB 69508537585, Ulica Ljudevita Jonkea 18, 10000 Zagreb; vjerovnici</izvorni_sadrzaj>
    <derivirana_varijabla naziv="DomainObject.Predmet.StrankaFormatedWithAdressOIB_1"> FINA Regionalni centar Zagreb, OIB 85821130368, Trg svibanjskih žrtava 1995. br. 1, 10000 Zagreb; Zvonimir Polikowsky, OIB 69508537585, Ulica Ljudevita Jonkea 18, 10000 Zagreb; vjerovnici</derivirana_varijabla>
  </DomainObject.Predmet.StrankaFormatedWithAdressOIB>
  <DomainObject.Predmet.StrankaWithAdress>
    <izvorni_sadrzaj>FINA Regionalni centar Zagreb Trg svibanjskih žrtava 1995. br. 1,10000 Zagreb,Zvonimir Polikowsky Ulica Ljudevita Jonkea 18,10000 Zagreb,vjerovnici </izvorni_sadrzaj>
    <derivirana_varijabla naziv="DomainObject.Predmet.StrankaWithAdress_1">FINA Regionalni centar Zagreb Trg svibanjskih žrtava 1995. br. 1,10000 Zagreb,Zvonimir Polikowsky Ulica Ljudevita Jonkea 18,10000 Zagreb,vjerovnici </derivirana_varijabla>
  </DomainObject.Predmet.StrankaWithAdress>
  <DomainObject.Predmet.StrankaWithAdressOIB>
    <izvorni_sadrzaj>FINA Regionalni centar Zagreb, OIB 85821130368, Trg svibanjskih žrtava 1995. br. 1,10000 Zagreb,Zvonimir Polikowsky, OIB 69508537585, Ulica Ljudevita Jonkea 18,10000 Zagreb,vjerovnici</izvorni_sadrzaj>
    <derivirana_varijabla naziv="DomainObject.Predmet.StrankaWithAdressOIB_1">FINA Regionalni centar Zagreb, OIB 85821130368, Trg svibanjskih žrtava 1995. br. 1,10000 Zagreb,Zvonimir Polikowsky, OIB 69508537585, Ulica Ljudevita Jonkea 18,10000 Zagreb,vjerovnici</derivirana_varijabla>
  </DomainObject.Predmet.StrankaWithAdressOIB>
  <DomainObject.Predmet.StrankaNazivFormated>
    <izvorni_sadrzaj>FINA Regionalni centar Zagreb,Zvonimir Polikowsky,vjerovnici</izvorni_sadrzaj>
    <derivirana_varijabla naziv="DomainObject.Predmet.StrankaNazivFormated_1">FINA Regionalni centar Zagreb,Zvonimir Polikowsky,vjerovnici</derivirana_varijabla>
  </DomainObject.Predmet.StrankaNazivFormated>
  <DomainObject.Predmet.StrankaNazivFormatedOIB>
    <izvorni_sadrzaj>FINA Regionalni centar Zagreb, OIB 85821130368,Zvonimir Polikowsky, OIB 69508537585,vjerovnici</izvorni_sadrzaj>
    <derivirana_varijabla naziv="DomainObject.Predmet.StrankaNazivFormatedOIB_1">FINA Regionalni centar Zagreb, OIB 85821130368,Zvonimir Polikowsky, OIB 69508537585,vjerovnici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Zvonimir Polikowsky</item>
      <item>vjerovnici</item>
    </izvorni_sadrzaj>
    <derivirana_varijabla naziv="DomainObject.Predmet.StrankaListFormated_1">
      <item>FINA Regionalni centar Zagreb</item>
      <item>Zvonimir Polikowsky</item>
      <item>vjerovnici</item>
    </derivirana_varijabla>
  </DomainObject.Predmet.StrankaListFormated>
  <DomainObject.Predmet.StrankaListFormatedOIB>
    <izvorni_sadrzaj>
      <item>FINA Regionalni centar Zagreb, OIB 85821130368</item>
      <item>Zvonimir Polikowsky, OIB 69508537585</item>
      <item>vjerovnici</item>
    </izvorni_sadrzaj>
    <derivirana_varijabla naziv="DomainObject.Predmet.StrankaListFormatedOIB_1">
      <item>FINA Regionalni centar Zagreb, OIB 85821130368</item>
      <item>Zvonimir Polikowsky, OIB 69508537585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Zvonimir Polikowsky, Ulica Ljudevita Jonkea 18, 10000 Zagreb</item>
      <item>vjerovnici</item>
    </izvorni_sadrzaj>
    <derivirana_varijabla naziv="DomainObject.Predmet.StrankaListFormatedWithAdress_1">
      <item>FINA Regionalni centar Zagreb, Trg svibanjskih žrtava 1995. br. 1, 10000 Zagreb</item>
      <item>Zvonimir Polikowsky, Ulica Ljudevita Jonkea 18,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Zvonimir Polikowsky, OIB 69508537585, Ulica Ljudevita Jonkea 18,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Zvonimir Polikowsky, OIB 69508537585, Ulica Ljudevita Jonkea 18, 10000 Zagreb</item>
      <item>vjerovnici</item>
    </derivirana_varijabla>
  </DomainObject.Predmet.StrankaListFormatedWithAdressOIB>
  <DomainObject.Predmet.StrankaListNazivFormated>
    <izvorni_sadrzaj>
      <item>FINA Regionalni centar Zagreb</item>
      <item>Zvonimir Polikowsky</item>
      <item>vjerovnici</item>
    </izvorni_sadrzaj>
    <derivirana_varijabla naziv="DomainObject.Predmet.StrankaListNazivFormated_1">
      <item>FINA Regionalni centar Zagreb</item>
      <item>Zvonimir Polikowsky</item>
      <item>vjerovnici</item>
    </derivirana_varijabla>
  </DomainObject.Predmet.StrankaListNazivFormated>
  <DomainObject.Predmet.StrankaListNazivFormatedOIB>
    <izvorni_sadrzaj>
      <item>FINA Regionalni centar Zagreb, OIB 85821130368</item>
      <item>Zvonimir Polikowsky, OIB 69508537585</item>
      <item>vjerovnici</item>
    </izvorni_sadrzaj>
    <derivirana_varijabla naziv="DomainObject.Predmet.StrankaListNazivFormatedOIB_1">
      <item>FINA Regionalni centar Zagreb, OIB 85821130368</item>
      <item>Zvonimir Polikowsky, OIB 69508537585</item>
      <item>vjerovnici</item>
    </derivirana_varijabla>
  </DomainObject.Predmet.StrankaListNazivFormatedOIB>
  <DomainObject.Predmet.ProtuStrankaListFormated>
    <izvorni_sadrzaj>
      <item>UNITIS d.o.o. zastupanog po punomoćniku Zvonimir Polikowsky</item>
    </izvorni_sadrzaj>
    <derivirana_varijabla naziv="DomainObject.Predmet.ProtuStrankaListFormated_1">
      <item>UNITIS d.o.o. zastupanog po punomoćniku Zvonimir Polikowsky</item>
    </derivirana_varijabla>
  </DomainObject.Predmet.ProtuStrankaListFormated>
  <DomainObject.Predmet.ProtuStrankaListFormatedOIB>
    <izvorni_sadrzaj>
      <item>UNITIS d.o.o., OIB 36381458621 zastupanog po punomoćniku Zvonimir Polikowsky</item>
    </izvorni_sadrzaj>
    <derivirana_varijabla naziv="DomainObject.Predmet.ProtuStrankaListFormatedOIB_1">
      <item>UNITIS d.o.o., OIB 36381458621 zastupanog po punomoćniku Zvonimir Polikowsky</item>
    </derivirana_varijabla>
  </DomainObject.Predmet.ProtuStrankaListFormatedOIB>
  <DomainObject.Predmet.ProtuStrankaListFormatedWithAdress>
    <izvorni_sadrzaj>
      <item>UNITIS d.o.o., Trg bana Josipa Jelačića 1, 10000 Zagreb zastupanog po punomoćniku Zvonimir Polikowsky</item>
    </izvorni_sadrzaj>
    <derivirana_varijabla naziv="DomainObject.Predmet.ProtuStrankaListFormatedWithAdress_1">
      <item>UNITIS d.o.o., Trg bana Josipa Jelačića 1, 10000 Zagreb zastupanog po punomoćniku Zvonimir Polikowsky</item>
    </derivirana_varijabla>
  </DomainObject.Predmet.ProtuStrankaListFormatedWithAdress>
  <DomainObject.Predmet.ProtuStrankaListFormatedWithAdressOIB>
    <izvorni_sadrzaj>
      <item>UNITIS d.o.o., OIB 36381458621, Trg bana Josipa Jelačića 1, 10000 Zagreb zastupanog po punomoćniku Zvonimir Polikowsky</item>
    </izvorni_sadrzaj>
    <derivirana_varijabla naziv="DomainObject.Predmet.ProtuStrankaListFormatedWithAdressOIB_1">
      <item>UNITIS d.o.o., OIB 36381458621, Trg bana Josipa Jelačića 1, 10000 Zagreb zastupanog po punomoćniku Zvonimir Polikowsky</item>
    </derivirana_varijabla>
  </DomainObject.Predmet.ProtuStrankaListFormatedWithAdressOIB>
  <DomainObject.Predmet.ProtuStrankaListNazivFormated>
    <izvorni_sadrzaj>
      <item>UNITIS d.o.o.</item>
    </izvorni_sadrzaj>
    <derivirana_varijabla naziv="DomainObject.Predmet.ProtuStrankaListNazivFormated_1">
      <item>UNITIS d.o.o.</item>
    </derivirana_varijabla>
  </DomainObject.Predmet.ProtuStrankaListNazivFormated>
  <DomainObject.Predmet.ProtuStrankaListNazivFormatedOIB>
    <izvorni_sadrzaj>
      <item>UNITIS d.o.o., OIB 36381458621</item>
    </izvorni_sadrzaj>
    <derivirana_varijabla naziv="DomainObject.Predmet.ProtuStrankaListNazivFormatedOIB_1">
      <item>UNITIS d.o.o., OIB 36381458621</item>
    </derivirana_varijabla>
  </DomainObject.Predmet.ProtuStrankaListNazivFormatedOIB>
  <DomainObject.Predmet.OstaliListFormated>
    <izvorni_sadrzaj>
      <item>Zvonimir Polikowsky punomoćnik sudionika u postupku UNITIS d.o.o.</item>
    </izvorni_sadrzaj>
    <derivirana_varijabla naziv="DomainObject.Predmet.OstaliListFormated_1">
      <item>Zvonimir Polikowsky punomoćnik sudionika u postupku UNITIS d.o.o.</item>
    </derivirana_varijabla>
  </DomainObject.Predmet.OstaliListFormated>
  <DomainObject.Predmet.OstaliListFormatedOIB>
    <izvorni_sadrzaj>
      <item>Zvonimir Polikowsky, OIB 69508537585 punomoćnik sudionika u postupku UNITIS d.o.o.</item>
    </izvorni_sadrzaj>
    <derivirana_varijabla naziv="DomainObject.Predmet.OstaliListFormatedOIB_1">
      <item>Zvonimir Polikowsky, OIB 69508537585 punomoćnik sudionika u postupku UNITIS d.o.o.</item>
    </derivirana_varijabla>
  </DomainObject.Predmet.OstaliListFormatedOIB>
  <DomainObject.Predmet.OstaliListFormatedWithAdress>
    <izvorni_sadrzaj>
      <item>Zvonimir Polikowsky, Ulica Ljudevita Jonkea 18, 10000 Zagreb punomoćnik sudionika u postupku UNITIS d.o.o.</item>
    </izvorni_sadrzaj>
    <derivirana_varijabla naziv="DomainObject.Predmet.OstaliListFormatedWithAdress_1">
      <item>Zvonimir Polikowsky, Ulica Ljudevita Jonkea 18, 10000 Zagreb punomoćnik sudionika u postupku UNITIS d.o.o.</item>
    </derivirana_varijabla>
  </DomainObject.Predmet.OstaliListFormatedWithAdress>
  <DomainObject.Predmet.OstaliListFormatedWithAdressOIB>
    <izvorni_sadrzaj>
      <item>Zvonimir Polikowsky, OIB 69508537585, Ulica Ljudevita Jonkea 18, 10000 Zagreb punomoćnik sudionika u postupku UNITIS d.o.o.</item>
    </izvorni_sadrzaj>
    <derivirana_varijabla naziv="DomainObject.Predmet.OstaliListFormatedWithAdressOIB_1">
      <item>Zvonimir Polikowsky, OIB 69508537585, Ulica Ljudevita Jonkea 18, 10000 Zagreb punomoćnik sudionika u postupku UNITIS d.o.o.</item>
    </derivirana_varijabla>
  </DomainObject.Predmet.OstaliListFormatedWithAdressOIB>
  <DomainObject.Predmet.OstaliListNazivFormated>
    <izvorni_sadrzaj>
      <item>Zvonimir Polikowsky</item>
    </izvorni_sadrzaj>
    <derivirana_varijabla naziv="DomainObject.Predmet.OstaliListNazivFormated_1">
      <item>Zvonimir Polikowsky</item>
    </derivirana_varijabla>
  </DomainObject.Predmet.OstaliListNazivFormated>
  <DomainObject.Predmet.OstaliListNazivFormatedOIB>
    <izvorni_sadrzaj>
      <item>Zvonimir Polikowsky, OIB 69508537585</item>
    </izvorni_sadrzaj>
    <derivirana_varijabla naziv="DomainObject.Predmet.OstaliListNazivFormatedOIB_1">
      <item>Zvonimir Polikowsky, OIB 69508537585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UNITIS d.o.o.</izvorni_sadrzaj>
    <derivirana_varijabla naziv="DomainObject.Predmet.ProtustrankaIDrugi_1">UNITIS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UNITIS d.o.o., OIB 36381458621, Trg bana Josipa Jelačića 1, 10000 Zagreb</izvorni_sadrzaj>
    <derivirana_varijabla naziv="DomainObject.Predmet.ProtustrankaIDrugiAdressOIB_1">UNITIS d.o.o., OIB 36381458621, Trg bana Josipa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UNITIS d.o.o.</item>
      <item>Zvonimir Polikowsky</item>
      <item>Zvonimir Polikowsky</item>
      <item>vjerovnici</item>
    </izvorni_sadrzaj>
    <derivirana_varijabla naziv="DomainObject.Predmet.SudioniciListNaziv_1">
      <item>FINA Regionalni centar Zagreb</item>
      <item>UNITIS d.o.o.</item>
      <item>Zvonimir Polikowsky</item>
      <item>Zvonimir Polikowsky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UNITIS d.o.o., OIB 36381458621, Trg bana Josipa Jelačića 1,10000 Zagreb</item>
      <item>Zvonimir Polikowsky, OIB 69508537585, Ulica Ljudevita Jonkea 18,10000 Zagreb</item>
      <item>Zvonimir Polikowsky, OIB 69508537585, Ulica Ljudevita Jonkea 18,10000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UNITIS d.o.o., OIB 36381458621, Trg bana Josipa Jelačića 1,10000 Zagreb</item>
      <item>Zvonimir Polikowsky, OIB 69508537585, Ulica Ljudevita Jonkea 18,10000 Zagreb</item>
      <item>Zvonimir Polikowsky, OIB 69508537585, Ulica Ljudevita Jonkea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36381458621</item>
      <item>, OIB 69508537585</item>
      <item>, OIB 69508537585</item>
      <item>, OIB null</item>
    </izvorni_sadrzaj>
    <derivirana_varijabla naziv="DomainObject.Predmet.SudioniciListNazivOIB_1">
      <item>, OIB 85821130368</item>
      <item>, OIB 36381458621</item>
      <item>, OIB 69508537585</item>
      <item>, OIB 69508537585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1243</properties:Words>
  <properties:Characters>6941</properties:Characters>
  <properties:Lines>142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2018-03-26T08:21:00Z</dcterms:created>
  <dc:creator>Korisnik</dc:creator>
  <cp:lastModifiedBy>Renata Klokočki</cp:lastModifiedBy>
  <cp:lastPrinted>2018-03-26T08:16:00Z</cp:lastPrinted>
  <dcterms:modified xmlns:xsi="http://www.w3.org/2001/XMLSchema-instance" xsi:type="dcterms:W3CDTF">2018-03-26T08:32:00Z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-UNITIS-2018.docx)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