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ce9dd" w14:paraId="17ce9dd" w:rsidRDefault="005015DE" w:rsidP="005015DE" w:rsidR="005015DE" w:rsidRPr="009D697C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9D697C">
        <w:rPr>
          <w:rFonts w:cstheme="majorBidi" w:hAnsiTheme="majorBidi" w:asciiTheme="majorBidi"/>
          <w:sz w:val="24"/>
          <w:szCs w:val="24"/>
        </w:rPr>
        <w:t xml:space="preserve">    </w:t>
      </w:r>
      <w:r w:rsidRPr="009D697C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4766" w:rsidR="005015DE" w:rsidRPr="009D697C">
        <w:tc>
          <w:tcPr>
            <w:tcW w:type="dxa" w:w="3060"/>
          </w:tcPr>
          <w:p w:rsidRDefault="005015DE" w:rsidP="00794766" w:rsidR="005015DE" w:rsidRPr="009D697C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9D697C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5015DE" w:rsidP="00794766" w:rsidR="005015DE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Trgovački sud u Zagrebu</w:t>
            </w:r>
          </w:p>
          <w:p w:rsidRDefault="005015DE" w:rsidP="00794766" w:rsidR="005015DE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 Zagreb, </w:t>
            </w:r>
            <w:proofErr w:type="spellStart"/>
            <w:r w:rsidRPr="009D697C">
              <w:rPr>
                <w:rFonts w:cstheme="majorBidi" w:hAnsiTheme="majorBidi" w:asciiTheme="majorBidi"/>
                <w:sz w:val="24"/>
                <w:szCs w:val="24"/>
              </w:rPr>
              <w:t>Amruševa</w:t>
            </w:r>
            <w:proofErr w:type="spellEnd"/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2/II</w:t>
            </w:r>
          </w:p>
        </w:tc>
      </w:tr>
    </w:tbl>
    <w:p w:rsidRDefault="005015DE" w:rsidP="005015DE" w:rsidR="005015DE" w:rsidRPr="009D697C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9D697C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</w:p>
    <w:p w:rsidRDefault="005015DE" w:rsidP="005015DE" w:rsidR="005015DE" w:rsidRPr="009D697C">
      <w:pPr>
        <w:jc w:val="right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D579AD">
        <w:rPr>
          <w:rFonts w:cstheme="majorBidi" w:hAnsiTheme="majorBidi" w:asciiTheme="majorBidi"/>
          <w:bCs/>
          <w:sz w:val="24"/>
          <w:szCs w:val="24"/>
        </w:rPr>
        <w:t>8. St-</w:t>
      </w:r>
      <w:r w:rsidR="009E68BD">
        <w:rPr>
          <w:rFonts w:cstheme="majorBidi" w:hAnsiTheme="majorBidi" w:asciiTheme="majorBidi"/>
          <w:bCs/>
          <w:sz w:val="24"/>
          <w:szCs w:val="24"/>
        </w:rPr>
        <w:t>8211</w:t>
      </w:r>
      <w:r w:rsidR="00A6775D">
        <w:rPr>
          <w:rFonts w:cstheme="majorBidi" w:hAnsiTheme="majorBidi" w:asciiTheme="majorBidi"/>
          <w:bCs/>
          <w:sz w:val="24"/>
          <w:szCs w:val="24"/>
        </w:rPr>
        <w:t>/2015</w:t>
      </w:r>
    </w:p>
    <w:p w:rsidRDefault="00A6775D" w:rsidP="005015DE" w:rsidR="00A6775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5015DE" w:rsidP="005015DE" w:rsidR="005015DE" w:rsidRPr="009D697C">
      <w:pPr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5015DE" w:rsidP="005015DE" w:rsidR="005015DE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>Trgo</w:t>
      </w:r>
      <w:r w:rsidR="00426655">
        <w:rPr>
          <w:rFonts w:cstheme="majorBidi" w:hAnsiTheme="majorBidi" w:asciiTheme="majorBidi"/>
          <w:sz w:val="24"/>
          <w:szCs w:val="24"/>
        </w:rPr>
        <w:t>vački sud u Zagrebu, po sucu Mariji Jurdana</w:t>
      </w:r>
      <w:r>
        <w:rPr>
          <w:rFonts w:cstheme="majorBidi" w:hAnsiTheme="majorBidi" w:asciiTheme="majorBidi"/>
          <w:sz w:val="24"/>
          <w:szCs w:val="24"/>
        </w:rPr>
        <w:t>, u stečajnom predmetu povodom zahtjeva FINANCIJSKE AGENCIJE, za provedbu skraćenog steč</w:t>
      </w:r>
      <w:r w:rsidR="00426655">
        <w:rPr>
          <w:rFonts w:cstheme="majorBidi" w:hAnsiTheme="majorBidi" w:asciiTheme="majorBidi"/>
          <w:sz w:val="24"/>
          <w:szCs w:val="24"/>
        </w:rPr>
        <w:t xml:space="preserve">ajnog postupka nad dužnikom </w:t>
      </w:r>
      <w:r w:rsidR="009E68BD">
        <w:rPr>
          <w:rFonts w:cstheme="majorBidi" w:hAnsiTheme="majorBidi" w:asciiTheme="majorBidi"/>
          <w:sz w:val="24"/>
          <w:szCs w:val="24"/>
        </w:rPr>
        <w:t xml:space="preserve">UDRUGA SAMOSTALNIH FINANCIJSKIH SAVJETNIKA, Rapska 46, Zagreb, OIB: 70321756170 </w:t>
      </w:r>
      <w:r w:rsidR="003E78BB">
        <w:rPr>
          <w:rFonts w:cstheme="majorBidi" w:hAnsiTheme="majorBidi" w:asciiTheme="majorBidi"/>
          <w:sz w:val="24"/>
          <w:szCs w:val="24"/>
        </w:rPr>
        <w:t xml:space="preserve"> dana </w:t>
      </w:r>
      <w:r w:rsidR="00A6775D">
        <w:rPr>
          <w:rFonts w:cstheme="majorBidi" w:hAnsiTheme="majorBidi" w:asciiTheme="majorBidi"/>
          <w:sz w:val="24"/>
          <w:szCs w:val="24"/>
        </w:rPr>
        <w:t>01. rujna</w:t>
      </w:r>
      <w:r w:rsidR="003E78BB">
        <w:rPr>
          <w:rFonts w:cstheme="majorBidi" w:hAnsiTheme="majorBidi" w:asciiTheme="majorBidi"/>
          <w:sz w:val="24"/>
          <w:szCs w:val="24"/>
        </w:rPr>
        <w:t xml:space="preserve"> 2017. godine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>r i j e š i o  j e</w:t>
      </w:r>
    </w:p>
    <w:p w:rsidRDefault="003E78BB" w:rsidP="005015DE" w:rsidR="003E78BB" w:rsidRPr="009D697C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3E78BB" w:rsidP="00A6775D" w:rsidR="005015DE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>Ispravlja se Rješenje Trgovačko</w:t>
      </w:r>
      <w:r w:rsidR="009E68BD">
        <w:rPr>
          <w:rFonts w:cstheme="majorBidi" w:hAnsiTheme="majorBidi" w:asciiTheme="majorBidi"/>
          <w:bCs/>
          <w:sz w:val="24"/>
          <w:szCs w:val="24"/>
        </w:rPr>
        <w:t>g suda u Zagrebu broj St-8211/15 od 08</w:t>
      </w:r>
      <w:r w:rsidR="00A6775D">
        <w:rPr>
          <w:rFonts w:cstheme="majorBidi" w:hAnsiTheme="majorBidi" w:asciiTheme="majorBidi"/>
          <w:bCs/>
          <w:sz w:val="24"/>
          <w:szCs w:val="24"/>
        </w:rPr>
        <w:t>.03</w:t>
      </w:r>
      <w:r>
        <w:rPr>
          <w:rFonts w:cstheme="majorBidi" w:hAnsiTheme="majorBidi" w:asciiTheme="majorBidi"/>
          <w:bCs/>
          <w:sz w:val="24"/>
          <w:szCs w:val="24"/>
        </w:rPr>
        <w:t xml:space="preserve">.2016. godine </w:t>
      </w:r>
      <w:r w:rsidR="009E68BD">
        <w:rPr>
          <w:rFonts w:cstheme="majorBidi" w:hAnsiTheme="majorBidi" w:asciiTheme="majorBidi"/>
          <w:bCs/>
          <w:sz w:val="24"/>
          <w:szCs w:val="24"/>
        </w:rPr>
        <w:t xml:space="preserve">u izreci pod </w:t>
      </w:r>
      <w:proofErr w:type="spellStart"/>
      <w:r w:rsidR="009E68BD">
        <w:rPr>
          <w:rFonts w:cstheme="majorBidi" w:hAnsiTheme="majorBidi" w:asciiTheme="majorBidi"/>
          <w:bCs/>
          <w:sz w:val="24"/>
          <w:szCs w:val="24"/>
        </w:rPr>
        <w:t>toč</w:t>
      </w:r>
      <w:proofErr w:type="spellEnd"/>
      <w:r w:rsidR="009E68BD">
        <w:rPr>
          <w:rFonts w:cstheme="majorBidi" w:hAnsiTheme="majorBidi" w:asciiTheme="majorBidi"/>
          <w:bCs/>
          <w:sz w:val="24"/>
          <w:szCs w:val="24"/>
        </w:rPr>
        <w:t>. IV. tako da umjesto riječi "iz sudskog registra" treba ispravno stajati "iz registra udruga".</w:t>
      </w:r>
    </w:p>
    <w:p w:rsidRDefault="00A6775D" w:rsidP="00A6775D" w:rsidR="00A6775D">
      <w:pPr>
        <w:pStyle w:val="Odlomakpopisa"/>
        <w:ind w:left="1080"/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3E78BB" w:rsidP="003E78BB" w:rsidR="003E78BB">
      <w:pPr>
        <w:pStyle w:val="Odlomakpopisa"/>
        <w:numPr>
          <w:ilvl w:val="0"/>
          <w:numId w:val="2"/>
        </w:numPr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 xml:space="preserve">U ostalom dijelu rješenje ostaje neizmijenjeno. </w:t>
      </w:r>
    </w:p>
    <w:p w:rsidRDefault="003E78BB" w:rsidP="003E78BB" w:rsidR="003E78BB" w:rsidRPr="003E78BB">
      <w:pPr>
        <w:pStyle w:val="Odlomakpopisa"/>
        <w:ind w:left="1080"/>
        <w:rPr>
          <w:rFonts w:cstheme="majorBidi" w:hAnsiTheme="majorBidi" w:asciiTheme="majorBidi"/>
          <w:bCs/>
          <w:sz w:val="24"/>
          <w:szCs w:val="24"/>
        </w:rPr>
      </w:pPr>
    </w:p>
    <w:p w:rsidRDefault="005015DE" w:rsidP="005015DE" w:rsidR="005015DE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Obrazloženje</w:t>
      </w:r>
    </w:p>
    <w:p w:rsidRDefault="003E78BB" w:rsidP="003E78BB" w:rsidR="003E78BB">
      <w:pPr>
        <w:rPr>
          <w:rFonts w:cstheme="majorBidi" w:hAnsiTheme="majorBidi" w:asciiTheme="majorBidi"/>
          <w:sz w:val="24"/>
          <w:szCs w:val="24"/>
        </w:rPr>
      </w:pPr>
    </w:p>
    <w:p w:rsidRDefault="003E78BB" w:rsidP="00A6775D" w:rsidR="003E78BB">
      <w:pPr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 w:rsidR="00A6775D">
        <w:rPr>
          <w:rFonts w:cstheme="majorBidi" w:hAnsiTheme="majorBidi" w:asciiTheme="majorBidi"/>
          <w:sz w:val="24"/>
          <w:szCs w:val="24"/>
        </w:rPr>
        <w:t>Prilikom prijepisa omaškom u pisanju</w:t>
      </w:r>
      <w:r w:rsidR="009E68BD">
        <w:rPr>
          <w:rFonts w:cstheme="majorBidi" w:hAnsiTheme="majorBidi" w:asciiTheme="majorBidi"/>
          <w:sz w:val="24"/>
          <w:szCs w:val="24"/>
        </w:rPr>
        <w:t xml:space="preserve"> pogrešno je navedeno da će se dužnik brisati iz sudskog </w:t>
      </w:r>
      <w:r w:rsidR="00A6775D">
        <w:rPr>
          <w:rFonts w:cstheme="majorBidi" w:hAnsiTheme="majorBidi" w:asciiTheme="majorBidi"/>
          <w:sz w:val="24"/>
          <w:szCs w:val="24"/>
        </w:rPr>
        <w:t xml:space="preserve"> registra </w:t>
      </w:r>
      <w:r w:rsidR="009E68BD">
        <w:rPr>
          <w:rFonts w:cstheme="majorBidi" w:hAnsiTheme="majorBidi" w:asciiTheme="majorBidi"/>
          <w:sz w:val="24"/>
          <w:szCs w:val="24"/>
        </w:rPr>
        <w:t xml:space="preserve">umjesto iz registra udruga. </w:t>
      </w:r>
    </w:p>
    <w:p w:rsidRDefault="00A6775D" w:rsidP="00A6775D" w:rsidR="00A6775D" w:rsidRPr="009D697C">
      <w:pPr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 w:rsidR="009E68BD">
        <w:rPr>
          <w:rFonts w:cstheme="majorBidi" w:hAnsiTheme="majorBidi" w:asciiTheme="majorBidi"/>
          <w:sz w:val="24"/>
          <w:szCs w:val="24"/>
        </w:rPr>
        <w:t>Kako se radi o očitoj grešci u pisanju</w:t>
      </w:r>
      <w:r>
        <w:rPr>
          <w:rFonts w:cstheme="majorBidi" w:hAnsiTheme="majorBidi" w:asciiTheme="majorBidi"/>
          <w:sz w:val="24"/>
          <w:szCs w:val="24"/>
        </w:rPr>
        <w:t xml:space="preserve"> riješeno</w:t>
      </w:r>
      <w:r w:rsidR="009E68BD">
        <w:rPr>
          <w:rFonts w:cstheme="majorBidi" w:hAnsiTheme="majorBidi" w:asciiTheme="majorBidi"/>
          <w:sz w:val="24"/>
          <w:szCs w:val="24"/>
        </w:rPr>
        <w:t xml:space="preserve"> je</w:t>
      </w:r>
      <w:r>
        <w:rPr>
          <w:rFonts w:cstheme="majorBidi" w:hAnsiTheme="majorBidi" w:asciiTheme="majorBidi"/>
          <w:sz w:val="24"/>
          <w:szCs w:val="24"/>
        </w:rPr>
        <w:t xml:space="preserve"> kao u izreci. 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6775D" w:rsidP="005566A7" w:rsidR="00A6775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426655" w:rsidR="005015DE" w:rsidRPr="009D697C">
      <w:pPr>
        <w:ind w:firstLine="708" w:left="2124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U Zagrebu, </w:t>
      </w:r>
      <w:r w:rsidR="00A6775D">
        <w:rPr>
          <w:rFonts w:cstheme="majorBidi" w:hAnsiTheme="majorBidi" w:asciiTheme="majorBidi"/>
          <w:sz w:val="24"/>
          <w:szCs w:val="24"/>
        </w:rPr>
        <w:t>01. rujna</w:t>
      </w:r>
      <w:r w:rsidR="00426655">
        <w:rPr>
          <w:rFonts w:cstheme="majorBidi" w:hAnsiTheme="majorBidi" w:asciiTheme="majorBidi"/>
          <w:sz w:val="24"/>
          <w:szCs w:val="24"/>
        </w:rPr>
        <w:t xml:space="preserve"> 2017. godine</w:t>
      </w:r>
    </w:p>
    <w:p w:rsidRDefault="00A6775D" w:rsidP="005015DE" w:rsidR="00A6775D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SUDAC</w:t>
      </w:r>
      <w:r w:rsidR="00426655">
        <w:rPr>
          <w:rFonts w:cstheme="majorBidi" w:hAnsiTheme="majorBidi" w:asciiTheme="majorBidi"/>
          <w:sz w:val="24"/>
          <w:szCs w:val="24"/>
        </w:rPr>
        <w:t>:</w:t>
      </w:r>
    </w:p>
    <w:p w:rsidRDefault="00426655" w:rsidP="005015DE" w:rsidR="00426655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Marija Jurdana</w:t>
      </w:r>
      <w:r w:rsidR="005566A7">
        <w:rPr>
          <w:rFonts w:cstheme="majorBidi" w:hAnsiTheme="majorBidi" w:asciiTheme="majorBidi"/>
          <w:sz w:val="24"/>
          <w:szCs w:val="24"/>
        </w:rPr>
        <w:t>, v.r.</w:t>
      </w:r>
    </w:p>
    <w:p w:rsidRDefault="005566A7" w:rsidP="005015DE" w:rsidR="005566A7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566A7" w:rsidP="005566A7" w:rsidR="005566A7" w:rsidRPr="005566A7">
      <w:pPr>
        <w:ind w:left="6372"/>
        <w:rPr>
          <w:sz w:val="24"/>
          <w:szCs w:val="24"/>
        </w:rPr>
      </w:pPr>
      <w:r w:rsidRPr="005566A7">
        <w:rPr>
          <w:sz w:val="24"/>
          <w:szCs w:val="24"/>
        </w:rPr>
        <w:t xml:space="preserve">Za točnost </w:t>
      </w:r>
      <w:proofErr w:type="spellStart"/>
      <w:r w:rsidRPr="005566A7">
        <w:rPr>
          <w:sz w:val="24"/>
          <w:szCs w:val="24"/>
        </w:rPr>
        <w:t>otpravka</w:t>
      </w:r>
      <w:proofErr w:type="spellEnd"/>
    </w:p>
    <w:p w:rsidRDefault="005566A7" w:rsidP="005566A7" w:rsidR="005566A7" w:rsidRPr="005566A7">
      <w:pPr>
        <w:ind w:left="6372"/>
        <w:rPr>
          <w:sz w:val="24"/>
          <w:szCs w:val="24"/>
        </w:rPr>
      </w:pPr>
      <w:r w:rsidRPr="005566A7">
        <w:rPr>
          <w:sz w:val="24"/>
          <w:szCs w:val="24"/>
        </w:rPr>
        <w:t>Nikolina Krunić</w:t>
      </w:r>
    </w:p>
    <w:p w:rsidRDefault="005566A7" w:rsidP="005015DE" w:rsidR="005566A7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Protiv ovog rješenja dopuštena je žalba u roku 8 (osam) dana od primitka rješenja. Žalba se podnosi ovom sudu u 3 (tri) primjerka, a o žalbi odlučuje Visoki trgovački sudu Republike Hrvatske.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p w:rsidRDefault="007719F1" w:rsidR="007719F1"/>
    <w:sectPr w:rsidSect="004738D5" w:rsidR="007719F1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655" w:rsidR="002822CC">
      <w:r>
        <w:separator/>
      </w:r>
    </w:p>
  </w:endnote>
  <w:endnote w:id="0" w:type="continuationSeparator">
    <w:p w:rsidRDefault="00426655" w:rsidR="002822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6A7" w:rsidP="004738D5" w:rsidR="004738D5">
    <w:pPr>
      <w:pStyle w:val="Podnoje"/>
      <w:jc w:val="center"/>
    </w:pPr>
  </w:p>
  <w:p w:rsidRDefault="005566A7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655" w:rsidR="002822CC">
      <w:r>
        <w:separator/>
      </w:r>
    </w:p>
  </w:footnote>
  <w:footnote w:id="0" w:type="continuationSeparator">
    <w:p w:rsidRDefault="00426655" w:rsidR="002822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65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66A7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26655" w:rsidP="00110897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</w:t>
        </w:r>
        <w:r w:rsidR="00357B3F">
          <w:rPr>
            <w:bCs/>
            <w:sz w:val="24"/>
            <w:szCs w:val="24"/>
          </w:rPr>
          <w:t>8. St-</w:t>
        </w:r>
        <w:r w:rsidR="009E68BD">
          <w:rPr>
            <w:bCs/>
            <w:sz w:val="24"/>
            <w:szCs w:val="24"/>
          </w:rPr>
          <w:t>8211</w:t>
        </w:r>
        <w:r w:rsidR="00A6775D">
          <w:rPr>
            <w:bCs/>
            <w:sz w:val="24"/>
            <w:szCs w:val="24"/>
          </w:rPr>
          <w:t>/2015</w:t>
        </w:r>
      </w:p>
      <w:p w:rsidRDefault="0042665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5566A7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5566A7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6A7" w:rsidP="004738D5" w:rsidR="004738D5">
    <w:pPr>
      <w:pStyle w:val="Zaglavlje"/>
      <w:jc w:val="right"/>
    </w:pPr>
  </w:p>
  <w:p w:rsidRDefault="005566A7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851C0"/>
    <w:multiLevelType w:val="hybridMultilevel"/>
    <w:tmpl w:val="F3BC00EE"/>
    <w:lvl w:tplc="CA0A8C0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0A58EB"/>
    <w:multiLevelType w:val="hybridMultilevel"/>
    <w:tmpl w:val="22A69A96"/>
    <w:lvl w:tplc="3EC8FD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A92141"/>
    <w:multiLevelType w:val="hybridMultilevel"/>
    <w:tmpl w:val="7FA8F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5DE"/>
    <w:rsid w:val="002822CC"/>
    <w:rsid w:val="003009A8"/>
    <w:rsid w:val="00357B3F"/>
    <w:rsid w:val="003E78BB"/>
    <w:rsid w:val="00426655"/>
    <w:rsid w:val="005015DE"/>
    <w:rsid w:val="005566A7"/>
    <w:rsid w:val="005E6589"/>
    <w:rsid w:val="007100A1"/>
    <w:rsid w:val="00752DAD"/>
    <w:rsid w:val="007719F1"/>
    <w:rsid w:val="008D42EF"/>
    <w:rsid w:val="009E68BD"/>
    <w:rsid w:val="00A6775D"/>
    <w:rsid w:val="00B60884"/>
    <w:rsid w:val="00BA08EB"/>
    <w:rsid w:val="00D5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15D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015DE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5015DE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015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5015DE"/>
  </w:style>
  <w:style w:styleId="Podnoje" w:type="paragraph">
    <w:name w:val="footer"/>
    <w:basedOn w:val="Normal"/>
    <w:link w:val="PodnojeChar"/>
    <w:uiPriority w:val="99"/>
    <w:rsid w:val="005015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015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15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5D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66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6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6A7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6A7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6A7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15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015DE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5015DE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015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5015DE"/>
  </w:style>
  <w:style w:styleId="Podnoje" w:type="paragraph">
    <w:name w:val="footer"/>
    <w:basedOn w:val="Normal"/>
    <w:link w:val="PodnojeChar"/>
    <w:uiPriority w:val="99"/>
    <w:rsid w:val="005015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015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15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5D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66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6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6A7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6A7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6A7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8211</izvorni_sadrzaj>
    <derivirana_varijabla naziv="DomainObject.Predmet.Broj_1">8211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ožujka 2016.</izvorni_sadrzaj>
    <derivirana_varijabla naziv="DomainObject.Predmet.DatumRjesavanja_1">15.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St-8211/2015</izvorni_sadrzaj>
    <derivirana_varijabla naziv="DomainObject.Predmet.OznakaBroj_1">St-8211/2015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28533028673</izvorni_sadrzaj>
    <derivirana_varijabla naziv="DomainObject.Predmet.PredmetRijesio.Oib_1">28533028673</derivirana_varijabla>
  </DomainObject.Predmet.PredmetRijesio.Oib>
  <DomainObject.Predmet.PredmetRijesio.Prezime>
    <izvorni_sadrzaj>Jurdana</izvorni_sadrzaj>
    <derivirana_varijabla naziv="DomainObject.Predmet.PredmetRijesio.Prezime_1">Jurdana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samostalnih financijskih savjetnika</izvorni_sadrzaj>
    <derivirana_varijabla naziv="DomainObject.Predmet.ProtustrankaFormated_1">  Udruga samostalnih financijskih savjetnika</derivirana_varijabla>
  </DomainObject.Predmet.ProtustrankaFormated>
  <DomainObject.Predmet.ProtustrankaFormatedOIB>
    <izvorni_sadrzaj>  Udruga samostalnih financijskih savjetnika, OIB 70321786170</izvorni_sadrzaj>
    <derivirana_varijabla naziv="DomainObject.Predmet.ProtustrankaFormatedOIB_1">  Udruga samostalnih financijskih savjetnika, OIB 70321786170</derivirana_varijabla>
  </DomainObject.Predmet.ProtustrankaFormatedOIB>
  <DomainObject.Predmet.ProtustrankaFormatedWithAdress>
    <izvorni_sadrzaj> Udruga samostalnih financijskih savjetnika, Rapska 46, 10000 Zagreb</izvorni_sadrzaj>
    <derivirana_varijabla naziv="DomainObject.Predmet.ProtustrankaFormatedWithAdress_1"> Udruga samostalnih financijskih savjetnika, Rapska 46, 10000 Zagreb</derivirana_varijabla>
  </DomainObject.Predmet.ProtustrankaFormatedWithAdress>
  <DomainObject.Predmet.ProtustrankaFormatedWithAdressOIB>
    <izvorni_sadrzaj> Udruga samostalnih financijskih savjetnika, OIB 70321786170, Rapska 46, 10000 Zagreb</izvorni_sadrzaj>
    <derivirana_varijabla naziv="DomainObject.Predmet.ProtustrankaFormatedWithAdressOIB_1"> Udruga samostalnih financijskih savjetnika, OIB 70321786170, Rapska 46, 10000 Zagreb</derivirana_varijabla>
  </DomainObject.Predmet.ProtustrankaFormatedWithAdressOIB>
  <DomainObject.Predmet.ProtustrankaWithAdress>
    <izvorni_sadrzaj>Udruga samostalnih financijskih savjetnika Rapska 46, 10000 Zagreb</izvorni_sadrzaj>
    <derivirana_varijabla naziv="DomainObject.Predmet.ProtustrankaWithAdress_1">Udruga samostalnih financijskih savjetnika Rapska 46, 10000 Zagreb</derivirana_varijabla>
  </DomainObject.Predmet.ProtustrankaWithAdress>
  <DomainObject.Predmet.ProtustrankaWithAdressOIB>
    <izvorni_sadrzaj>Udruga samostalnih financijskih savjetnika, OIB 70321786170, Rapska 46, 10000 Zagreb</izvorni_sadrzaj>
    <derivirana_varijabla naziv="DomainObject.Predmet.ProtustrankaWithAdressOIB_1">Udruga samostalnih financijskih savjetnika, OIB 70321786170, Rapska 46, 10000 Zagreb</derivirana_varijabla>
  </DomainObject.Predmet.ProtustrankaWithAdressOIB>
  <DomainObject.Predmet.ProtustrankaNazivFormated>
    <izvorni_sadrzaj>Udruga samostalnih financijskih savjetnika</izvorni_sadrzaj>
    <derivirana_varijabla naziv="DomainObject.Predmet.ProtustrankaNazivFormated_1">Udruga samostalnih financijskih savjetnika</derivirana_varijabla>
  </DomainObject.Predmet.ProtustrankaNazivFormated>
  <DomainObject.Predmet.ProtustrankaNazivFormatedOIB>
    <izvorni_sadrzaj>Udruga samostalnih financijskih savjetnika, OIB 70321786170</izvorni_sadrzaj>
    <derivirana_varijabla naziv="DomainObject.Predmet.ProtustrankaNazivFormatedOIB_1">Udruga samostalnih financijskih savjetnika, OIB 70321786170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samostalnih financijskih savjetnika</item>
    </izvorni_sadrzaj>
    <derivirana_varijabla naziv="DomainObject.Predmet.ProtuStrankaListFormated_1">
      <item>Udruga samostalnih financijskih savjetnika</item>
    </derivirana_varijabla>
  </DomainObject.Predmet.ProtuStrankaListFormated>
  <DomainObject.Predmet.ProtuStrankaListFormatedOIB>
    <izvorni_sadrzaj>
      <item>Udruga samostalnih financijskih savjetnika, OIB 70321786170</item>
    </izvorni_sadrzaj>
    <derivirana_varijabla naziv="DomainObject.Predmet.ProtuStrankaListFormatedOIB_1">
      <item>Udruga samostalnih financijskih savjetnika, OIB 70321786170</item>
    </derivirana_varijabla>
  </DomainObject.Predmet.ProtuStrankaListFormatedOIB>
  <DomainObject.Predmet.ProtuStrankaListFormatedWithAdress>
    <izvorni_sadrzaj>
      <item>Udruga samostalnih financijskih savjetnika, Rapska 46, 10000 Zagreb</item>
    </izvorni_sadrzaj>
    <derivirana_varijabla naziv="DomainObject.Predmet.ProtuStrankaListFormatedWithAdress_1">
      <item>Udruga samostalnih financijskih savjetnika, Rapska 46, 10000 Zagreb</item>
    </derivirana_varijabla>
  </DomainObject.Predmet.ProtuStrankaListFormatedWithAdress>
  <DomainObject.Predmet.ProtuStrankaListFormatedWithAdressOIB>
    <izvorni_sadrzaj>
      <item>Udruga samostalnih financijskih savjetnika, OIB 70321786170, Rapska 46, 10000 Zagreb</item>
    </izvorni_sadrzaj>
    <derivirana_varijabla naziv="DomainObject.Predmet.ProtuStrankaListFormatedWithAdressOIB_1">
      <item>Udruga samostalnih financijskih savjetnika, OIB 70321786170, Rapska 46, 10000 Zagreb</item>
    </derivirana_varijabla>
  </DomainObject.Predmet.ProtuStrankaListFormatedWithAdressOIB>
  <DomainObject.Predmet.ProtuStrankaListNazivFormated>
    <izvorni_sadrzaj>
      <item>Udruga samostalnih financijskih savjetnika</item>
    </izvorni_sadrzaj>
    <derivirana_varijabla naziv="DomainObject.Predmet.ProtuStrankaListNazivFormated_1">
      <item>Udruga samostalnih financijskih savjetnika</item>
    </derivirana_varijabla>
  </DomainObject.Predmet.ProtuStrankaListNazivFormated>
  <DomainObject.Predmet.ProtuStrankaListNazivFormatedOIB>
    <izvorni_sadrzaj>
      <item>Udruga samostalnih financijskih savjetnika, OIB 70321786170</item>
    </izvorni_sadrzaj>
    <derivirana_varijabla naziv="DomainObject.Predmet.ProtuStrankaListNazivFormatedOIB_1">
      <item>Udruga samostalnih financijskih savjetnika, OIB 70321786170</item>
    </derivirana_varijabla>
  </DomainObject.Predmet.ProtuStrankaListNazivFormatedOIB>
  <DomainObject.Predmet.OstaliListFormated>
    <izvorni_sadrzaj>
      <item>Dalibor Gereč</item>
    </izvorni_sadrzaj>
    <derivirana_varijabla naziv="DomainObject.Predmet.OstaliListFormated_1">
      <item>Dalibor Gereč</item>
    </derivirana_varijabla>
  </DomainObject.Predmet.OstaliListFormated>
  <DomainObject.Predmet.OstaliListFormatedOIB>
    <izvorni_sadrzaj>
      <item>Dalibor Gereč</item>
    </izvorni_sadrzaj>
    <derivirana_varijabla naziv="DomainObject.Predmet.OstaliListFormatedOIB_1">
      <item>Dalibor Gereč</item>
    </derivirana_varijabla>
  </DomainObject.Predmet.OstaliListFormatedOIB>
  <DomainObject.Predmet.OstaliListFormatedWithAdress>
    <izvorni_sadrzaj>
      <item>Dalibor Gereč</item>
    </izvorni_sadrzaj>
    <derivirana_varijabla naziv="DomainObject.Predmet.OstaliListFormatedWithAdress_1">
      <item>Dalibor Gereč</item>
    </derivirana_varijabla>
  </DomainObject.Predmet.OstaliListFormatedWithAdress>
  <DomainObject.Predmet.OstaliListFormatedWithAdressOIB>
    <izvorni_sadrzaj>
      <item>Dalibor Gereč</item>
    </izvorni_sadrzaj>
    <derivirana_varijabla naziv="DomainObject.Predmet.OstaliListFormatedWithAdressOIB_1">
      <item>Dalibor Gereč</item>
    </derivirana_varijabla>
  </DomainObject.Predmet.OstaliListFormatedWithAdressOIB>
  <DomainObject.Predmet.OstaliListNazivFormated>
    <izvorni_sadrzaj>
      <item>Dalibor Gereč</item>
    </izvorni_sadrzaj>
    <derivirana_varijabla naziv="DomainObject.Predmet.OstaliListNazivFormated_1">
      <item>Dalibor Gereč</item>
    </derivirana_varijabla>
  </DomainObject.Predmet.OstaliListNazivFormated>
  <DomainObject.Predmet.OstaliListNazivFormatedOIB>
    <izvorni_sadrzaj>
      <item>Dalibor Gereč</item>
    </izvorni_sadrzaj>
    <derivirana_varijabla naziv="DomainObject.Predmet.OstaliListNazivFormatedOIB_1">
      <item>Dalibor Gereč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samostalnih financijskih savjetnika</izvorni_sadrzaj>
    <derivirana_varijabla naziv="DomainObject.Predmet.ProtustrankaIDrugi_1">Udruga samostalnih financijskih savjetnika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samostalnih financijskih savjetnika, OIB 70321786170, Rapska 46, 10000 Zagreb</izvorni_sadrzaj>
    <derivirana_varijabla naziv="DomainObject.Predmet.ProtustrankaIDrugiAdressOIB_1">Udruga samostalnih financijskih savjetnika, OIB 70321786170, Rapska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ožujka 2016.</izvorni_sadrzaj>
    <derivirana_varijabla naziv="DomainObject.Predmet.OdlukaRjesenje.DatumDonosenjaOdluke_1">8. ožujka 2016.</derivirana_varijabla>
  </DomainObject.Predmet.OdlukaRjesenje.DatumDonosenjaOdluke>
  <DomainObject.Predmet.OdlukaRjesenje.DatumPravomocnosti>
    <izvorni_sadrzaj>28. travnja 2016.</izvorni_sadrzaj>
    <derivirana_varijabla naziv="DomainObject.Predmet.OdlukaRjesenje.DatumPravomocnosti_1">28. travnja 2016.</derivirana_varijabla>
  </DomainObject.Predmet.OdlukaRjesenje.DatumPravomocnosti>
  <DomainObject.Predmet.OdlukaRjesenje.Oznaka>
    <izvorni_sadrzaj>St-8211/2015-6</izvorni_sadrzaj>
    <derivirana_varijabla naziv="DomainObject.Predmet.OdlukaRjesenje.Oznaka_1">St-8211/2015-6</derivirana_varijabla>
  </DomainObject.Predmet.OdlukaRjesenje.Oznaka>
  <DomainObject.Predmet.SudioniciListNaziv>
    <izvorni_sadrzaj>
      <item>FINA Regionalni centar Zagreb</item>
      <item>Udruga samostalnih financijskih savjetnika</item>
      <item>Dalibor Gereč</item>
    </izvorni_sadrzaj>
    <derivirana_varijabla naziv="DomainObject.Predmet.SudioniciListNaziv_1">
      <item>FINA Regionalni centar Zagreb</item>
      <item>Udruga samostalnih financijskih savjetnika</item>
      <item>Dalibor Gereč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samostalnih financijskih savjetnika, OIB 70321786170, Rapska 46,10000 Zagreb</item>
      <item>Dalibor Gereč</item>
    </izvorni_sadrzaj>
    <derivirana_varijabla naziv="DomainObject.Predmet.SudioniciListAdressOIB_1">
      <item>FINA Regionalni centar Zagreb, OIB 85821130368, Trg svibanjskih žrtava 1995. 1,10000 Zagreb</item>
      <item>Udruga samostalnih financijskih savjetnika, OIB 70321786170, Rapska 46,10000 Zagreb</item>
      <item>Dalibor Gereč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70321786170</item>
      <item>, OIB null</item>
    </izvorni_sadrzaj>
    <derivirana_varijabla naziv="DomainObject.Predmet.SudioniciListNazivOIB_1">
      <item>, OIB 85821130368</item>
      <item>, OIB 70321786170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204</properties:Words>
  <properties:Characters>990</properties:Characters>
  <properties:Lines>47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2017-09-04T07:03:00Z</dcterms:created>
  <dc:creator>Teuta Klinžić Zajec</dc:creator>
  <cp:lastModifiedBy>Nikolina Krunić</cp:lastModifiedBy>
  <cp:lastPrinted>2017-09-04T07:04:00Z</cp:lastPrinted>
  <dcterms:modified xmlns:xsi="http://www.w3.org/2001/XMLSchema-instance" xsi:type="dcterms:W3CDTF">2017-09-04T07:04:00Z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