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33c5" w14:paraId="8d433c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60573C">
        <w:rPr>
          <w:rFonts w:hAnsi="Times New Roman" w:ascii="Times New Roman"/>
          <w:szCs w:val="24"/>
          <w:lang w:val="hr-HR"/>
        </w:rPr>
        <w:t>29</w:t>
      </w:r>
      <w:r w:rsidR="00A50305">
        <w:rPr>
          <w:rFonts w:hAnsi="Times New Roman" w:ascii="Times New Roman"/>
          <w:szCs w:val="24"/>
          <w:lang w:val="hr-HR"/>
        </w:rPr>
        <w:t>. studenog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>sastavljen k</w:t>
      </w:r>
      <w:r w:rsidRPr="001F0478">
        <w:rPr>
          <w:rFonts w:hAnsi="Times New Roman" w:ascii="Times New Roman"/>
          <w:szCs w:val="24"/>
          <w:lang w:val="hr-HR"/>
        </w:rPr>
        <w:t>od Trgovačkog suda u Varaždinu,</w:t>
      </w:r>
    </w:p>
    <w:p w:rsidRDefault="00DA433A" w:rsidP="00FF36A4" w:rsidR="00FF36A4" w:rsidRPr="0060573C">
      <w:pPr>
        <w:jc w:val="center"/>
        <w:rPr>
          <w:rFonts w:hAnsi="Times New Roman" w:ascii="Times New Roman"/>
          <w:szCs w:val="24"/>
          <w:lang w:val="hr-HR"/>
        </w:rPr>
      </w:pPr>
      <w:r w:rsidRPr="001F0478">
        <w:rPr>
          <w:rFonts w:hAnsi="Times New Roman" w:ascii="Times New Roman"/>
          <w:szCs w:val="24"/>
          <w:lang w:val="hr-HR"/>
        </w:rPr>
        <w:t xml:space="preserve">o </w:t>
      </w:r>
      <w:r w:rsidR="003A4205" w:rsidRPr="0060573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60573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A50305" w:rsidR="00E8232C" w:rsidRPr="0060573C">
      <w:pPr>
        <w:jc w:val="center"/>
        <w:rPr>
          <w:rFonts w:hAnsi="Times New Roman" w:ascii="Times New Roman"/>
          <w:szCs w:val="24"/>
          <w:lang w:val="hr-HR"/>
        </w:rPr>
      </w:pPr>
      <w:r w:rsidRPr="0060573C">
        <w:rPr>
          <w:rFonts w:hAnsi="Times New Roman" w:ascii="Times New Roman"/>
          <w:szCs w:val="24"/>
          <w:lang w:val="hr-HR"/>
        </w:rPr>
        <w:t>nad dužnikom</w:t>
      </w:r>
      <w:r w:rsidRPr="0060573C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60573C" w:rsidRPr="0060573C">
        <w:rPr>
          <w:rFonts w:eastAsia="SimSun" w:hAnsi="Times New Roman" w:ascii="Times New Roman"/>
          <w:kern w:val="2"/>
          <w:lang w:bidi="hi-IN" w:eastAsia="zh-CN" w:val="hr-HR"/>
        </w:rPr>
        <w:t>SAČER j.d.o.o., Strahoninec, Poljska 57, OIB: 75763588906</w:t>
      </w:r>
    </w:p>
    <w:p w:rsidRDefault="00B64591" w:rsidR="00B64591" w:rsidRPr="0060573C">
      <w:pPr>
        <w:jc w:val="both"/>
        <w:rPr>
          <w:rFonts w:hAnsi="Times New Roman" w:ascii="Times New Roman"/>
          <w:szCs w:val="24"/>
          <w:lang w:val="hr-HR"/>
        </w:rPr>
      </w:pPr>
    </w:p>
    <w:p w:rsidRDefault="001F0478" w:rsidR="001F0478" w:rsidRPr="005643F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A50305">
        <w:rPr>
          <w:rFonts w:hAnsi="Times New Roman" w:ascii="Times New Roman"/>
          <w:szCs w:val="24"/>
          <w:lang w:val="hr-HR"/>
        </w:rPr>
        <w:t>08,00</w:t>
      </w:r>
      <w:r w:rsidR="00346487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C5843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E42368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5F692F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</w:t>
      </w:r>
      <w:r w:rsidR="00E42368">
        <w:rPr>
          <w:rFonts w:hAnsi="Times New Roman" w:ascii="Times New Roman"/>
          <w:szCs w:val="24"/>
          <w:lang w:val="hr-HR"/>
        </w:rPr>
        <w:t>ije pristupio nitko za dužnika</w:t>
      </w:r>
      <w:r w:rsidR="00DE54B5">
        <w:rPr>
          <w:rFonts w:hAnsi="Times New Roman" w:ascii="Times New Roman"/>
          <w:szCs w:val="24"/>
          <w:lang w:val="hr-HR"/>
        </w:rPr>
        <w:t xml:space="preserve"> ni direktora dužnika, a koji su pozvani putem e-Oglasne ploče suda.</w:t>
      </w:r>
    </w:p>
    <w:p w:rsidRDefault="005F692F" w:rsidP="005F692F" w:rsidR="005F692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692F" w:rsidP="005F692F" w:rsidR="005F69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je dostava poziva za direktoricu dužnika izvršena samo putem e-Oglasne ploče te se ne može očekivati da unatoč tome što je to uredna dostava ista bude bez dvojbe obaviještena o održavanju ovakvog ročišta, sud predlaže da se pozove direktorica dužnika i putem pošte.</w:t>
      </w:r>
    </w:p>
    <w:p w:rsidRDefault="00DE54B5" w:rsidP="00E82641" w:rsidR="00DE54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692F" w:rsidP="00E82641" w:rsidR="005F69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sugl</w:t>
      </w:r>
      <w:r w:rsidR="00481D69">
        <w:rPr>
          <w:rFonts w:hAnsi="Times New Roman" w:ascii="Times New Roman"/>
          <w:szCs w:val="24"/>
          <w:lang w:val="hr-HR"/>
        </w:rPr>
        <w:t>asna je s takvim prijedlogom.</w:t>
      </w:r>
    </w:p>
    <w:p w:rsidRDefault="005F692F" w:rsidP="00E82641" w:rsidR="005F692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E54B5" w:rsidP="00DE54B5" w:rsidR="00E826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42368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E82641">
        <w:rPr>
          <w:rFonts w:hAnsi="Times New Roman" w:ascii="Times New Roman"/>
          <w:szCs w:val="24"/>
          <w:lang w:val="hr-HR"/>
        </w:rPr>
        <w:t>ud donosi</w:t>
      </w:r>
    </w:p>
    <w:p w:rsidRDefault="00E82641" w:rsidP="00E82641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E54B5" w:rsidP="00DE54B5" w:rsidR="00DE54B5">
      <w:pPr>
        <w:jc w:val="both"/>
        <w:rPr>
          <w:rFonts w:hAnsi="Times New Roman" w:ascii="Times New Roman"/>
          <w:lang w:val="hr-HR"/>
        </w:rPr>
      </w:pPr>
    </w:p>
    <w:p w:rsidRDefault="00481D69" w:rsidP="00481D69" w:rsidR="00E8264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Sljedeće ročište zakazuje se za 14. siječnja 2019. u 10,45 sati, na koje se proglasom ovog rješenja smatra pozvana zastupnica Republike Hrvatske te se neće posebno pismeno pozivati, dok će se pismenim putem pozvati dužnik i direktorica dužnika.</w:t>
      </w:r>
    </w:p>
    <w:p w:rsidRDefault="00481D69" w:rsidP="00481D69" w:rsidR="00481D6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E54B5" w:rsidP="00E82641" w:rsidR="00DE54B5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481D69">
        <w:rPr>
          <w:rFonts w:hAnsi="Times New Roman" w:ascii="Times New Roman"/>
          <w:szCs w:val="24"/>
          <w:lang w:val="hr-HR"/>
        </w:rPr>
        <w:t>08,10</w:t>
      </w:r>
      <w:r>
        <w:rPr>
          <w:rFonts w:hAnsi="Times New Roman" w:ascii="Times New Roman"/>
          <w:szCs w:val="24"/>
          <w:lang w:val="hr-HR"/>
        </w:rPr>
        <w:t xml:space="preserve"> sati.</w:t>
      </w:r>
    </w:p>
    <w:p w:rsidRDefault="005D60C6" w:rsidP="00E82641" w:rsidR="005D60C6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405" w:rsidR="007A7405">
      <w:r>
        <w:separator/>
      </w:r>
    </w:p>
  </w:endnote>
  <w:endnote w:id="0" w:type="continuationSeparator">
    <w:p w:rsidRDefault="007A7405" w:rsidR="007A7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405" w:rsidR="007A7405">
      <w:r>
        <w:separator/>
      </w:r>
    </w:p>
  </w:footnote>
  <w:footnote w:id="0" w:type="continuationSeparator">
    <w:p w:rsidRDefault="007A7405" w:rsidR="007A7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E42368" w:rsidRPr="00E4236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E82641">
      <w:rPr>
        <w:rFonts w:hAnsi="Times New Roman" w:ascii="Times New Roman"/>
        <w:szCs w:val="24"/>
      </w:rPr>
      <w:t>187/18-5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0573C">
      <w:rPr>
        <w:rFonts w:hAnsi="Times New Roman" w:ascii="Times New Roman"/>
        <w:szCs w:val="24"/>
      </w:rPr>
      <w:t>246</w:t>
    </w:r>
    <w:r w:rsidR="00346487">
      <w:rPr>
        <w:rFonts w:hAnsi="Times New Roman" w:ascii="Times New Roman"/>
        <w:szCs w:val="24"/>
      </w:rPr>
      <w:t>/18-</w:t>
    </w:r>
    <w:r w:rsidR="00DE54B5">
      <w:rPr>
        <w:rFonts w:hAnsi="Times New Roman" w:ascii="Times New Roman"/>
        <w:szCs w:val="24"/>
      </w:rPr>
      <w:t>11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F7878"/>
    <w:multiLevelType w:val="hybridMultilevel"/>
    <w:tmpl w:val="A3F69FAC"/>
    <w:lvl w:tplc="2168D59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2"/>
  </w:num>
  <w:num w:numId="11">
    <w:abstractNumId w:val="13"/>
  </w:num>
  <w:num w:numId="12">
    <w:abstractNumId w:val="18"/>
  </w:num>
  <w:num w:numId="13">
    <w:abstractNumId w:val="9"/>
  </w:num>
  <w:num w:numId="14">
    <w:abstractNumId w:val="6"/>
  </w:num>
  <w:num w:numId="15">
    <w:abstractNumId w:val="1"/>
  </w:num>
  <w:num w:numId="16">
    <w:abstractNumId w:val="12"/>
  </w:num>
  <w:num w:numId="17">
    <w:abstractNumId w:val="3"/>
  </w:num>
  <w:num w:numId="18">
    <w:abstractNumId w:val="1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46CF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A30FC"/>
    <w:rsid w:val="000B2F9A"/>
    <w:rsid w:val="000C1BBD"/>
    <w:rsid w:val="000C658F"/>
    <w:rsid w:val="000D06F1"/>
    <w:rsid w:val="000F1889"/>
    <w:rsid w:val="00104E65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0478"/>
    <w:rsid w:val="001F19E2"/>
    <w:rsid w:val="00204859"/>
    <w:rsid w:val="0020510A"/>
    <w:rsid w:val="002102CD"/>
    <w:rsid w:val="00212FB8"/>
    <w:rsid w:val="00216DD5"/>
    <w:rsid w:val="0023394F"/>
    <w:rsid w:val="00235894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46487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4481"/>
    <w:rsid w:val="004615AE"/>
    <w:rsid w:val="00481D69"/>
    <w:rsid w:val="004A3E41"/>
    <w:rsid w:val="004A5C9A"/>
    <w:rsid w:val="004A78BB"/>
    <w:rsid w:val="004A7A9A"/>
    <w:rsid w:val="004B1BC6"/>
    <w:rsid w:val="004B6119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43FC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5F692F"/>
    <w:rsid w:val="0060573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95992"/>
    <w:rsid w:val="007A7405"/>
    <w:rsid w:val="007D5BEA"/>
    <w:rsid w:val="007E05AE"/>
    <w:rsid w:val="007F023E"/>
    <w:rsid w:val="007F5357"/>
    <w:rsid w:val="008101BF"/>
    <w:rsid w:val="00830A8A"/>
    <w:rsid w:val="008355A6"/>
    <w:rsid w:val="008535D2"/>
    <w:rsid w:val="00854F5A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0F06"/>
    <w:rsid w:val="00A114B4"/>
    <w:rsid w:val="00A2316C"/>
    <w:rsid w:val="00A2571C"/>
    <w:rsid w:val="00A34064"/>
    <w:rsid w:val="00A50305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F5DAB"/>
    <w:rsid w:val="00B00A6C"/>
    <w:rsid w:val="00B0136F"/>
    <w:rsid w:val="00B01626"/>
    <w:rsid w:val="00B07B6E"/>
    <w:rsid w:val="00B13EEC"/>
    <w:rsid w:val="00B175B9"/>
    <w:rsid w:val="00B17DEC"/>
    <w:rsid w:val="00B235C5"/>
    <w:rsid w:val="00B37E87"/>
    <w:rsid w:val="00B479C8"/>
    <w:rsid w:val="00B503A8"/>
    <w:rsid w:val="00B64591"/>
    <w:rsid w:val="00B722A5"/>
    <w:rsid w:val="00B726CA"/>
    <w:rsid w:val="00B738B4"/>
    <w:rsid w:val="00B80ACC"/>
    <w:rsid w:val="00B8730B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1055"/>
    <w:rsid w:val="00CE58D7"/>
    <w:rsid w:val="00CE6081"/>
    <w:rsid w:val="00D6553A"/>
    <w:rsid w:val="00D7107A"/>
    <w:rsid w:val="00D77F3D"/>
    <w:rsid w:val="00D80100"/>
    <w:rsid w:val="00D81D08"/>
    <w:rsid w:val="00D85A2B"/>
    <w:rsid w:val="00D85B69"/>
    <w:rsid w:val="00DA433A"/>
    <w:rsid w:val="00DB0B6E"/>
    <w:rsid w:val="00DC6D8F"/>
    <w:rsid w:val="00DD1410"/>
    <w:rsid w:val="00DD42FE"/>
    <w:rsid w:val="00DE13B8"/>
    <w:rsid w:val="00DE54B5"/>
    <w:rsid w:val="00E13235"/>
    <w:rsid w:val="00E132B3"/>
    <w:rsid w:val="00E16637"/>
    <w:rsid w:val="00E21B13"/>
    <w:rsid w:val="00E25187"/>
    <w:rsid w:val="00E25986"/>
    <w:rsid w:val="00E335C5"/>
    <w:rsid w:val="00E36B32"/>
    <w:rsid w:val="00E40776"/>
    <w:rsid w:val="00E40D7D"/>
    <w:rsid w:val="00E42368"/>
    <w:rsid w:val="00E55DF5"/>
    <w:rsid w:val="00E7680B"/>
    <w:rsid w:val="00E8232C"/>
    <w:rsid w:val="00E82641"/>
    <w:rsid w:val="00E877DA"/>
    <w:rsid w:val="00E9265F"/>
    <w:rsid w:val="00E92A1D"/>
    <w:rsid w:val="00E93A3E"/>
    <w:rsid w:val="00E93EDC"/>
    <w:rsid w:val="00EA0D9F"/>
    <w:rsid w:val="00EA7053"/>
    <w:rsid w:val="00EB7869"/>
    <w:rsid w:val="00EC0480"/>
    <w:rsid w:val="00EC5843"/>
    <w:rsid w:val="00ED00F1"/>
    <w:rsid w:val="00ED26CF"/>
    <w:rsid w:val="00ED2B33"/>
    <w:rsid w:val="00ED4379"/>
    <w:rsid w:val="00ED7DA1"/>
    <w:rsid w:val="00EF0C3B"/>
    <w:rsid w:val="00EF6251"/>
    <w:rsid w:val="00F0091B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6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6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studenog 2018.</izvorni_sadrzaj>
    <derivirana_varijabla naziv="DomainObject.StvarniPocetakDatum_1">29. studenog 2018.</derivirana_varijabla>
  </DomainObject.StvarniPocetakDatum>
  <DomainObject.StvarniZavrsetakDatum>
    <izvorni_sadrzaj>29. studenog 2018.</izvorni_sadrzaj>
    <derivirana_varijabla naziv="DomainObject.StvarniZavrsetakDatum_1">29. studenog 2018.</derivirana_varijabla>
  </DomainObject.StvarniZavrsetakDatum>
  <DomainObject.PlaniraniZavrsetakDatum>
    <izvorni_sadrzaj>29. studenog 2018.</izvorni_sadrzaj>
    <derivirana_varijabla naziv="DomainObject.PlaniraniZavrsetakDatum_1">29. studenog 2018.</derivirana_varijabla>
  </DomainObject.PlaniraniZavrsetakDatum>
  <DomainObject.PlaniraniPocetakDatum>
    <izvorni_sadrzaj>29. studenog 2018.</izvorni_sadrzaj>
    <derivirana_varijabla naziv="DomainObject.PlaniraniPocetakDatum_1">29. studenog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studenog 2018.</izvorni_sadrzaj>
    <derivirana_varijabla naziv="DomainObject.Zapisnik.DatumKreiranja_1">29.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St-246/2018-11</izvorni_sadrzaj>
    <derivirana_varijabla naziv="DomainObject.Zapisnik.Oznaka_1">St-246/2018-11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St-246/2018-11</izvorni_sadrzaj>
    <derivirana_varijabla naziv="DomainObject.PoslovniBrojDokumenta_1">St-246/2018-11</derivirana_varijabla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35194-4AE6-41AF-9D78-905505EC2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1104</properties:Characters>
  <properties:Lines>45</properties:Lines>
  <properties:Paragraphs>20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2018-11-29T07:09:00Z</cp:lastPrinted>
  <dcterms:modified xmlns:xsi="http://www.w3.org/2001/XMLSchema-instance" xsi:type="dcterms:W3CDTF">2018-11-29T09:07:00Z</dcterms:modified>
  <cp:revision>118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St-246/2018-11 / Zapisnik - Ročište radi rasprave o uvjetima za otvaranje steč. post. (ST-246-18-11 ZAPISNIK  29.11.2018..docx)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