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027e" w14:paraId="adf027e"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F759FF">
        <w:rPr>
          <w:rFonts w:cs="Times New Roman" w:eastAsia="Times New Roman"/>
          <w:szCs w:val="24"/>
          <w:lang w:eastAsia="hr-HR"/>
        </w:rPr>
        <w:t>5951</w:t>
      </w:r>
      <w:r w:rsidR="00B87DCA">
        <w:rPr>
          <w:rFonts w:cs="Times New Roman" w:eastAsia="Times New Roman"/>
          <w:szCs w:val="24"/>
          <w:lang w:eastAsia="hr-HR"/>
        </w:rPr>
        <w:t>/16</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F759FF">
        <w:rPr>
          <w:szCs w:val="24"/>
        </w:rPr>
        <w:t xml:space="preserve">nakon obustavljenog skraćenog stečajnog postupka nad dužnikom PRO MONTING PLUS d.o.o. za usluge, Zagreb (Grad Zagreb), Sarajevska 27, OIB 23580400835 kao pravni slijednik EUROVENTUS d.o.o. za usluge, Zagreb (Grad Zagreb), Sarajevska 27, OIB 23580400835, povodom prijedloga vjerovnika RH, Ministarstvo financija, Porezna uprava, Područni ured Zagreb, zastupano po Županijskom državnom odvjetništvu u </w:t>
      </w:r>
      <w:r w:rsidR="00F759FF">
        <w:t>Zagrebu</w:t>
      </w:r>
      <w:r w:rsidR="00F759FF">
        <w:rPr>
          <w:szCs w:val="24"/>
        </w:rPr>
        <w:t>, za otvaranje stečajnog postupka nad dužnikom PRO MONTING PLUS d.o.o. za usluge, Zagreb (Grad Zagreb), Sarajevska 27, OIB 23580400835</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B87DCA">
        <w:rPr>
          <w:rFonts w:cs="Times New Roman" w:eastAsia="Times New Roman"/>
          <w:szCs w:val="24"/>
          <w:lang w:eastAsia="hr-HR"/>
        </w:rPr>
        <w:t>3</w:t>
      </w:r>
      <w:r w:rsidR="006C1DA1" w:rsidRPr="008C0AEF">
        <w:rPr>
          <w:rFonts w:cs="Times New Roman" w:eastAsia="Times New Roman"/>
          <w:szCs w:val="24"/>
          <w:lang w:eastAsia="hr-HR"/>
        </w:rPr>
        <w:t xml:space="preserve">. </w:t>
      </w:r>
      <w:r w:rsidR="00B87DCA">
        <w:rPr>
          <w:rFonts w:cs="Times New Roman" w:eastAsia="Times New Roman"/>
          <w:szCs w:val="24"/>
          <w:lang w:eastAsia="hr-HR"/>
        </w:rPr>
        <w:t>travnja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F759FF">
        <w:rPr>
          <w:szCs w:val="24"/>
        </w:rPr>
        <w:t>PRO MONTING PLUS d.o.o. za usluge, Zagreb (Grad Zagreb), Sarajevska 27, OIB 23580400835</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nog upravitelja imenuje se</w:t>
      </w:r>
      <w:r w:rsidR="00B87DCA">
        <w:rPr>
          <w:rFonts w:cs="Times New Roman" w:eastAsia="Times New Roman"/>
          <w:szCs w:val="24"/>
          <w:lang w:eastAsia="hr-HR"/>
        </w:rPr>
        <w:t xml:space="preserve"> Ante Majić, Zagreb, Prilaz Baruna Filipovića 13, OIB 54998137767.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F759FF" w:rsidP="00BC6A94" w:rsidR="00BC6A94" w:rsidRPr="002D024E">
      <w:pPr>
        <w:ind w:firstLine="720"/>
        <w:jc w:val="center"/>
        <w:rPr>
          <w:b/>
          <w:color w:val="000000"/>
          <w:szCs w:val="24"/>
          <w:u w:val="single"/>
        </w:rPr>
      </w:pPr>
      <w:r>
        <w:rPr>
          <w:b/>
          <w:color w:val="000000"/>
          <w:szCs w:val="24"/>
          <w:u w:val="single"/>
        </w:rPr>
        <w:t>12</w:t>
      </w:r>
      <w:r w:rsidR="00DA51B6" w:rsidRPr="002D024E">
        <w:rPr>
          <w:b/>
          <w:color w:val="000000"/>
          <w:szCs w:val="24"/>
          <w:u w:val="single"/>
        </w:rPr>
        <w:t xml:space="preserve">. </w:t>
      </w:r>
      <w:r>
        <w:rPr>
          <w:b/>
          <w:color w:val="000000"/>
          <w:szCs w:val="24"/>
          <w:u w:val="single"/>
        </w:rPr>
        <w:t>rujna 2018. u 10,15</w:t>
      </w:r>
      <w:r w:rsidR="00BC6A94" w:rsidRPr="002D024E">
        <w:rPr>
          <w:b/>
          <w:color w:val="000000"/>
          <w:szCs w:val="24"/>
          <w:u w:val="single"/>
        </w:rPr>
        <w:t xml:space="preserve"> sati</w:t>
      </w:r>
    </w:p>
    <w:p w:rsidRDefault="00D47CD7" w:rsidP="00D47CD7" w:rsidR="00D47CD7">
      <w:pPr>
        <w:jc w:val="both"/>
        <w:rPr>
          <w:color w:val="000000"/>
          <w:szCs w:val="24"/>
        </w:rPr>
      </w:pPr>
    </w:p>
    <w:p w:rsidRDefault="00BC6A94" w:rsidP="00D47CD7" w:rsidR="00BC6A94">
      <w:pPr>
        <w:jc w:val="both"/>
        <w:rPr>
          <w:color w:val="000000"/>
          <w:szCs w:val="24"/>
        </w:rPr>
      </w:pPr>
      <w:r>
        <w:rPr>
          <w:color w:val="000000"/>
          <w:szCs w:val="24"/>
        </w:rPr>
        <w:t>na Trgovačkom sudu u Zagrebu, soba 91 (II kat) u zgradi ovog suda u Zagrebu, Petrinjska 8, na koje se pozivaju dostavom ovog rješenja:</w:t>
      </w:r>
    </w:p>
    <w:p w:rsidRDefault="00622AF8" w:rsidP="00D47CD7" w:rsidR="00622AF8">
      <w:pPr>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lastRenderedPageBreak/>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F759FF" w:rsidR="00F759FF">
      <w:pPr>
        <w:tabs>
          <w:tab w:pos="864" w:val="left"/>
        </w:tabs>
        <w:jc w:val="both"/>
        <w:rPr>
          <w:szCs w:val="24"/>
        </w:rPr>
      </w:pPr>
      <w:r>
        <w:rPr>
          <w:szCs w:val="24"/>
        </w:rPr>
        <w:tab/>
      </w:r>
      <w:r w:rsidR="00F759FF">
        <w:rPr>
          <w:szCs w:val="24"/>
        </w:rPr>
        <w:t>Rješenjem ovog suda pod posl. br. St-527/16 od 7. srpnja 2016. g., a koje je postalo Rješenjem ovog suda pod posl. br. St-527/16 od 7. srpnja 2016. g., a koje je postalo pravomoćno dana  26. srpnja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F759FF" w:rsidP="00F759FF" w:rsidR="00F759FF">
      <w:pPr>
        <w:tabs>
          <w:tab w:pos="864" w:val="left"/>
        </w:tabs>
        <w:jc w:val="both"/>
        <w:rPr>
          <w:szCs w:val="24"/>
        </w:rPr>
      </w:pPr>
    </w:p>
    <w:p w:rsidRDefault="00F759FF" w:rsidP="00F759FF" w:rsidR="00F759FF">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F759FF" w:rsidP="00F759FF" w:rsidR="00F759FF">
      <w:pPr>
        <w:ind w:firstLine="720"/>
        <w:jc w:val="both"/>
        <w:rPr>
          <w:szCs w:val="24"/>
        </w:rPr>
      </w:pPr>
    </w:p>
    <w:p w:rsidRDefault="00F759FF" w:rsidP="00F759FF" w:rsidR="00F759FF">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33.479,11 kn, a koji dug proizlazi temeljem stanja računa poreznih obveznika, te da kod dužnika postoji stečajni razlog, jer da je isti, a prema podacima FINA-e u neprekidnoj blokadi  432 dana.</w:t>
      </w:r>
    </w:p>
    <w:p w:rsidRDefault="00CF6474" w:rsidP="00F759FF"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823BB0">
        <w:rPr>
          <w:szCs w:val="24"/>
        </w:rPr>
        <w:t>uredno pozvan na ročište nije pristupio</w:t>
      </w:r>
      <w:r w:rsidR="00D47CD7">
        <w:rPr>
          <w:szCs w:val="24"/>
        </w:rPr>
        <w:t>.</w:t>
      </w:r>
    </w:p>
    <w:p w:rsidRDefault="00D47CD7" w:rsidP="00CF6474" w:rsidR="00D47CD7">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w:t>
      </w:r>
      <w:r>
        <w:rPr>
          <w:color w:val="000000"/>
          <w:szCs w:val="24"/>
        </w:rPr>
        <w:lastRenderedPageBreak/>
        <w:t>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81303">
        <w:rPr>
          <w:rFonts w:cs="Times New Roman" w:eastAsia="Times New Roman"/>
          <w:szCs w:val="24"/>
          <w:lang w:eastAsia="hr-HR"/>
        </w:rPr>
        <w:t>3</w:t>
      </w:r>
      <w:r w:rsidRPr="008C0AEF">
        <w:rPr>
          <w:rFonts w:cs="Times New Roman" w:eastAsia="Times New Roman"/>
          <w:szCs w:val="24"/>
          <w:lang w:eastAsia="hr-HR"/>
        </w:rPr>
        <w:t xml:space="preserve">. </w:t>
      </w:r>
      <w:r w:rsidR="00C81303">
        <w:rPr>
          <w:rFonts w:cs="Times New Roman" w:eastAsia="Times New Roman"/>
          <w:szCs w:val="24"/>
          <w:lang w:eastAsia="hr-HR"/>
        </w:rPr>
        <w:t>travnja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B25EC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B25ECA" w:rsidP="00B25ECA" w:rsidR="00B25ECA">
      <w:pPr>
        <w:ind w:left="4248"/>
      </w:pPr>
      <w:r>
        <w:t>Za točnost otpravka-ovlašteni službenik</w:t>
      </w:r>
    </w:p>
    <w:p w:rsidRDefault="00B25ECA" w:rsidP="00B25ECA" w:rsidR="00B25ECA">
      <w:pPr>
        <w:ind w:left="4248"/>
      </w:pPr>
      <w:r>
        <w:tab/>
        <w:t xml:space="preserve">   Monika Grbac</w:t>
      </w:r>
    </w:p>
    <w:p w:rsidRDefault="003A2717" w:rsidP="00B25ECA"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B25ECA">
          <w:rPr>
            <w:noProof/>
          </w:rPr>
          <w:t>3</w:t>
        </w:r>
        <w:r>
          <w:fldChar w:fldCharType="end"/>
        </w:r>
        <w:r>
          <w:t xml:space="preserve">  </w:t>
        </w:r>
        <w:r>
          <w:tab/>
        </w:r>
        <w:r>
          <w:tab/>
        </w:r>
        <w:r w:rsidRPr="008511A6">
          <w:rPr>
            <w:rFonts w:cs="Times New Roman" w:eastAsia="Times New Roman"/>
            <w:szCs w:val="24"/>
            <w:lang w:eastAsia="hr-HR"/>
          </w:rPr>
          <w:t>20.St-</w:t>
        </w:r>
        <w:r w:rsidR="00F759FF">
          <w:rPr>
            <w:rFonts w:cs="Times New Roman" w:eastAsia="Times New Roman"/>
            <w:szCs w:val="24"/>
            <w:lang w:eastAsia="hr-HR"/>
          </w:rPr>
          <w:t>5951</w:t>
        </w:r>
        <w:r w:rsidR="00B87DCA">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2100EC"/>
    <w:rsid w:val="002B6CD2"/>
    <w:rsid w:val="002D024E"/>
    <w:rsid w:val="0032103A"/>
    <w:rsid w:val="003978BA"/>
    <w:rsid w:val="003A2717"/>
    <w:rsid w:val="003E4675"/>
    <w:rsid w:val="003E4C0F"/>
    <w:rsid w:val="00455F85"/>
    <w:rsid w:val="00486C86"/>
    <w:rsid w:val="004B5305"/>
    <w:rsid w:val="004C19E9"/>
    <w:rsid w:val="004F2F6D"/>
    <w:rsid w:val="00515E53"/>
    <w:rsid w:val="005A5CBF"/>
    <w:rsid w:val="005A7882"/>
    <w:rsid w:val="005E658E"/>
    <w:rsid w:val="005F6085"/>
    <w:rsid w:val="00622743"/>
    <w:rsid w:val="00622AF8"/>
    <w:rsid w:val="00651219"/>
    <w:rsid w:val="00653010"/>
    <w:rsid w:val="006C1DA1"/>
    <w:rsid w:val="006F7AB7"/>
    <w:rsid w:val="007845C4"/>
    <w:rsid w:val="007B34A4"/>
    <w:rsid w:val="007E28E1"/>
    <w:rsid w:val="007F5B29"/>
    <w:rsid w:val="00823BB0"/>
    <w:rsid w:val="00830DE8"/>
    <w:rsid w:val="008511A6"/>
    <w:rsid w:val="00871A6C"/>
    <w:rsid w:val="0087353B"/>
    <w:rsid w:val="00877939"/>
    <w:rsid w:val="008A2F08"/>
    <w:rsid w:val="008B493C"/>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25D13"/>
    <w:rsid w:val="00B25ECA"/>
    <w:rsid w:val="00B32B90"/>
    <w:rsid w:val="00B349C0"/>
    <w:rsid w:val="00B4061A"/>
    <w:rsid w:val="00B80866"/>
    <w:rsid w:val="00B819CE"/>
    <w:rsid w:val="00B8481C"/>
    <w:rsid w:val="00B87DCA"/>
    <w:rsid w:val="00B9604C"/>
    <w:rsid w:val="00B97F3C"/>
    <w:rsid w:val="00BC2227"/>
    <w:rsid w:val="00BC4125"/>
    <w:rsid w:val="00BC6A94"/>
    <w:rsid w:val="00BD3F91"/>
    <w:rsid w:val="00BE3772"/>
    <w:rsid w:val="00C2107D"/>
    <w:rsid w:val="00C45772"/>
    <w:rsid w:val="00C45F90"/>
    <w:rsid w:val="00C76B34"/>
    <w:rsid w:val="00C81303"/>
    <w:rsid w:val="00C818B3"/>
    <w:rsid w:val="00C85CF6"/>
    <w:rsid w:val="00CA2CD0"/>
    <w:rsid w:val="00CE19CB"/>
    <w:rsid w:val="00CF6474"/>
    <w:rsid w:val="00D40224"/>
    <w:rsid w:val="00D47CD7"/>
    <w:rsid w:val="00D67FDF"/>
    <w:rsid w:val="00D950D6"/>
    <w:rsid w:val="00DA51B6"/>
    <w:rsid w:val="00DA6BB4"/>
    <w:rsid w:val="00DE1EC6"/>
    <w:rsid w:val="00E23577"/>
    <w:rsid w:val="00E33188"/>
    <w:rsid w:val="00E43D8A"/>
    <w:rsid w:val="00E6529E"/>
    <w:rsid w:val="00E82ED8"/>
    <w:rsid w:val="00EB314F"/>
    <w:rsid w:val="00F366C1"/>
    <w:rsid w:val="00F51022"/>
    <w:rsid w:val="00F759FF"/>
    <w:rsid w:val="00FD5204"/>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25ECA"/>
    <w:rPr>
      <w:color w:val="808080"/>
      <w:bdr w:space="0" w:sz="0" w:color="auto" w:val="none"/>
      <w:shd w:fill="auto" w:color="auto" w:val="clear"/>
    </w:rPr>
  </w:style>
  <w:style w:customStyle="true" w:styleId="eSPISCCParagraphDefaultFont" w:type="character">
    <w:name w:val="eSPIS_CC_Paragraph Default Font"/>
    <w:basedOn w:val="Zadanifontodlomka"/>
    <w:rsid w:val="00B25EC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25EC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25EC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25ECA"/>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25ECA"/>
    <w:rPr>
      <w:color w:val="808080"/>
      <w:bdr w:color="auto" w:space="0" w:sz="0" w:val="none"/>
      <w:shd w:color="auto" w:fill="auto" w:val="clear"/>
    </w:rPr>
  </w:style>
  <w:style w:customStyle="1" w:styleId="eSPISCCParagraphDefaultFont" w:type="character">
    <w:name w:val="eSPIS_CC_Paragraph Default Font"/>
    <w:basedOn w:val="Zadanifontodlomka"/>
    <w:rsid w:val="00B25EC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25EC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25EC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25ECA"/>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288629824">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76424917">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38809352">
      <w:bodyDiv w:val="true"/>
      <w:marLeft w:val="0"/>
      <w:marRight w:val="0"/>
      <w:marTop w:val="0"/>
      <w:marBottom w:val="0"/>
      <w:divBdr>
        <w:top w:space="0" w:sz="0" w:color="auto" w:val="none"/>
        <w:left w:space="0" w:sz="0" w:color="auto" w:val="none"/>
        <w:bottom w:space="0" w:sz="0" w:color="auto" w:val="none"/>
        <w:right w:space="0" w:sz="0" w:color="auto" w:val="none"/>
      </w:divBdr>
    </w:div>
    <w:div w:id="1750032800">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5951</izvorni_sadrzaj>
    <derivirana_varijabla naziv="DomainObject.Predmet.Broj_1">5951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St-5951/2016</izvorni_sadrzaj>
    <derivirana_varijabla naziv="DomainObject.Predmet.OznakaBroj_1">St-5951/2016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PRO MONTING PLUS d.o.o. za usluge zastupanog po punomoćniku Andrej Prednik</izvorni_sadrzaj>
    <derivirana_varijabla naziv="DomainObject.Predmet.ProtustrankaFormated_1">  PRO MONTING PLUS d.o.o. za usluge zastupanog po punomoćniku Andrej Prednik</derivirana_varijabla>
  </DomainObject.Predmet.ProtustrankaFormated>
  <DomainObject.Predmet.ProtustrankaFormatedOIB>
    <izvorni_sadrzaj>  PRO MONTING PLUS d.o.o. za usluge, OIB 23580400835 zastupanog po punomoćniku Andrej Prednik</izvorni_sadrzaj>
    <derivirana_varijabla naziv="DomainObject.Predmet.ProtustrankaFormatedOIB_1">  PRO MONTING PLUS d.o.o. za usluge, OIB 23580400835 zastupanog po punomoćniku Andrej Prednik</derivirana_varijabla>
  </DomainObject.Predmet.ProtustrankaFormatedOIB>
  <DomainObject.Predmet.ProtustrankaFormatedWithAdress>
    <izvorni_sadrzaj> PRO MONTING PLUS d.o.o. za usluge, Sarajevska  27, 10000 Zagreb zastupanog po punomoćniku Andrej Prednik</izvorni_sadrzaj>
    <derivirana_varijabla naziv="DomainObject.Predmet.ProtustrankaFormatedWithAdress_1"> PRO MONTING PLUS d.o.o. za usluge, Sarajevska  27, 10000 Zagreb zastupanog po punomoćniku Andrej Prednik</derivirana_varijabla>
  </DomainObject.Predmet.ProtustrankaFormatedWithAdress>
  <DomainObject.Predmet.ProtustrankaFormatedWithAdressOIB>
    <izvorni_sadrzaj> PRO MONTING PLUS d.o.o. za usluge, OIB 23580400835, Sarajevska  27, 10000 Zagreb zastupanog po punomoćniku Andrej Prednik</izvorni_sadrzaj>
    <derivirana_varijabla naziv="DomainObject.Predmet.ProtustrankaFormatedWithAdressOIB_1"> PRO MONTING PLUS d.o.o. za usluge, OIB 23580400835, Sarajevska  27, 10000 Zagreb zastupanog po punomoćniku Andrej Prednik</derivirana_varijabla>
  </DomainObject.Predmet.ProtustrankaFormatedWithAdressOIB>
  <DomainObject.Predmet.ProtustrankaWithAdress>
    <izvorni_sadrzaj>PRO MONTING PLUS d.o.o. za usluge Sarajevska  27, 10000 Zagreb</izvorni_sadrzaj>
    <derivirana_varijabla naziv="DomainObject.Predmet.ProtustrankaWithAdress_1">PRO MONTING PLUS d.o.o. za usluge Sarajevska  27, 10000 Zagreb</derivirana_varijabla>
  </DomainObject.Predmet.ProtustrankaWithAdress>
  <DomainObject.Predmet.ProtustrankaWithAdressOIB>
    <izvorni_sadrzaj>PRO MONTING PLUS d.o.o. za usluge, OIB 23580400835, Sarajevska  27, 10000 Zagreb</izvorni_sadrzaj>
    <derivirana_varijabla naziv="DomainObject.Predmet.ProtustrankaWithAdressOIB_1">PRO MONTING PLUS d.o.o. za usluge, OIB 23580400835, Sarajevska  27, 10000 Zagreb</derivirana_varijabla>
  </DomainObject.Predmet.ProtustrankaWithAdressOIB>
  <DomainObject.Predmet.ProtustrankaNazivFormated>
    <izvorni_sadrzaj>PRO MONTING PLUS d.o.o. za usluge</izvorni_sadrzaj>
    <derivirana_varijabla naziv="DomainObject.Predmet.ProtustrankaNazivFormated_1">PRO MONTING PLUS d.o.o. za usluge</derivirana_varijabla>
  </DomainObject.Predmet.ProtustrankaNazivFormated>
  <DomainObject.Predmet.ProtustrankaNazivFormatedOIB>
    <izvorni_sadrzaj>PRO MONTING PLUS d.o.o. za usluge, OIB 23580400835</izvorni_sadrzaj>
    <derivirana_varijabla naziv="DomainObject.Predmet.ProtustrankaNazivFormatedOIB_1">PRO MONTING PLUS d.o.o. za usluge, OIB 23580400835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Andrej Prednik</izvorni_sadrzaj>
    <derivirana_varijabla naziv="DomainObject.Predmet.StrankaFormated_1">  FINA Regionalni centar Zagreb; Andrej Prednik</derivirana_varijabla>
  </DomainObject.Predmet.StrankaFormated>
  <DomainObject.Predmet.StrankaFormatedOIB>
    <izvorni_sadrzaj>  FINA Regionalni centar Zagreb, OIB 85821130368; Andrej Prednik, OIB 71362963063</izvorni_sadrzaj>
    <derivirana_varijabla naziv="DomainObject.Predmet.StrankaFormatedOIB_1">  FINA Regionalni centar Zagreb, OIB 85821130368; Andrej Prednik, OIB 71362963063</derivirana_varijabla>
  </DomainObject.Predmet.StrankaFormatedOIB>
  <DomainObject.Predmet.StrankaFormatedWithAdress>
    <izvorni_sadrzaj> FINA Regionalni centar Zagreb, Trg svibanjskih žrtava 1995. 1, 10000 Zagreb; Andrej Prednik, Stari Trg 177, Slovenj Gradec</izvorni_sadrzaj>
    <derivirana_varijabla naziv="DomainObject.Predmet.StrankaFormatedWithAdress_1"> FINA Regionalni centar Zagreb, Trg svibanjskih žrtava 1995. 1, 10000 Zagreb; Andrej Prednik, Stari Trg 177, Slovenj Gradec</derivirana_varijabla>
  </DomainObject.Predmet.StrankaFormatedWithAdress>
  <DomainObject.Predmet.StrankaFormatedWithAdressOIB>
    <izvorni_sadrzaj> FINA Regionalni centar Zagreb, OIB 85821130368, Trg svibanjskih žrtava 1995. 1, 10000 Zagreb; Andrej Prednik, OIB 71362963063, Stari Trg 177, Slovenj Gradec</izvorni_sadrzaj>
    <derivirana_varijabla naziv="DomainObject.Predmet.StrankaFormatedWithAdressOIB_1"> FINA Regionalni centar Zagreb, OIB 85821130368, Trg svibanjskih žrtava 1995. 1, 10000 Zagreb; Andrej Prednik, OIB 71362963063, Stari Trg 177, Slovenj Gradec</derivirana_varijabla>
  </DomainObject.Predmet.StrankaFormatedWithAdressOIB>
  <DomainObject.Predmet.StrankaWithAdress>
    <izvorni_sadrzaj>FINA Regionalni centar Zagreb Trg svibanjskih žrtava 1995. 1,10000 Zagreb,Andrej Prednik Stari Trg 177,Slovenj Gradec</izvorni_sadrzaj>
    <derivirana_varijabla naziv="DomainObject.Predmet.StrankaWithAdress_1">FINA Regionalni centar Zagreb Trg svibanjskih žrtava 1995. 1,10000 Zagreb,Andrej Prednik Stari Trg 177,Slovenj Gradec</derivirana_varijabla>
  </DomainObject.Predmet.StrankaWithAdress>
  <DomainObject.Predmet.StrankaWithAdressOIB>
    <izvorni_sadrzaj>FINA Regionalni centar Zagreb, OIB 85821130368, Trg svibanjskih žrtava 1995. 1,10000 Zagreb,Andrej Prednik, OIB 71362963063, Stari Trg 177,Slovenj Gradec</izvorni_sadrzaj>
    <derivirana_varijabla naziv="DomainObject.Predmet.StrankaWithAdressOIB_1">FINA Regionalni centar Zagreb, OIB 85821130368, Trg svibanjskih žrtava 1995. 1,10000 Zagreb,Andrej Prednik, OIB 71362963063, Stari Trg 177,Slovenj Gradec</derivirana_varijabla>
  </DomainObject.Predmet.StrankaWithAdressOIB>
  <DomainObject.Predmet.StrankaNazivFormated>
    <izvorni_sadrzaj>FINA Regionalni centar Zagreb,Andrej Prednik</izvorni_sadrzaj>
    <derivirana_varijabla naziv="DomainObject.Predmet.StrankaNazivFormated_1">FINA Regionalni centar Zagreb,Andrej Prednik</derivirana_varijabla>
  </DomainObject.Predmet.StrankaNazivFormated>
  <DomainObject.Predmet.StrankaNazivFormatedOIB>
    <izvorni_sadrzaj>FINA Regionalni centar Zagreb, OIB 85821130368,Andrej Prednik, OIB 71362963063</izvorni_sadrzaj>
    <derivirana_varijabla naziv="DomainObject.Predmet.StrankaNazivFormatedOIB_1">FINA Regionalni centar Zagreb, OIB 85821130368,Andrej Prednik, OIB 71362963063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Andrej Prednik</item>
    </izvorni_sadrzaj>
    <derivirana_varijabla naziv="DomainObject.Predmet.StrankaListFormated_1">
      <item>FINA Regionalni centar Zagreb</item>
      <item>Andrej Prednik</item>
    </derivirana_varijabla>
  </DomainObject.Predmet.StrankaListFormated>
  <DomainObject.Predmet.StrankaListFormatedOIB>
    <izvorni_sadrzaj>
      <item>FINA Regionalni centar Zagreb, OIB 85821130368</item>
      <item>Andrej Prednik, OIB 71362963063</item>
    </izvorni_sadrzaj>
    <derivirana_varijabla naziv="DomainObject.Predmet.StrankaListFormatedOIB_1">
      <item>FINA Regionalni centar Zagreb, OIB 85821130368</item>
      <item>Andrej Prednik, OIB 71362963063</item>
    </derivirana_varijabla>
  </DomainObject.Predmet.StrankaListFormatedOIB>
  <DomainObject.Predmet.StrankaListFormatedWithAdress>
    <izvorni_sadrzaj>
      <item>FINA Regionalni centar Zagreb, Trg svibanjskih žrtava 1995. 1, 10000 Zagreb</item>
      <item>Andrej Prednik, Stari Trg 177, Slovenj Gradec</item>
    </izvorni_sadrzaj>
    <derivirana_varijabla naziv="DomainObject.Predmet.StrankaListFormatedWithAdress_1">
      <item>FINA Regionalni centar Zagreb, Trg svibanjskih žrtava 1995. 1, 10000 Zagreb</item>
      <item>Andrej Prednik, Stari Trg 177, Slovenj Gradec</item>
    </derivirana_varijabla>
  </DomainObject.Predmet.StrankaListFormatedWithAdress>
  <DomainObject.Predmet.StrankaListFormatedWithAdressOIB>
    <izvorni_sadrzaj>
      <item>FINA Regionalni centar Zagreb, OIB 85821130368, Trg svibanjskih žrtava 1995. 1, 10000 Zagreb</item>
      <item>Andrej Prednik, OIB 71362963063, Stari Trg 177, Slovenj Gradec</item>
    </izvorni_sadrzaj>
    <derivirana_varijabla naziv="DomainObject.Predmet.StrankaListFormatedWithAdressOIB_1">
      <item>FINA Regionalni centar Zagreb, OIB 85821130368, Trg svibanjskih žrtava 1995. 1, 10000 Zagreb</item>
      <item>Andrej Prednik, OIB 71362963063, Stari Trg 177, Slovenj Gradec</item>
    </derivirana_varijabla>
  </DomainObject.Predmet.StrankaListFormatedWithAdressOIB>
  <DomainObject.Predmet.StrankaListNazivFormated>
    <izvorni_sadrzaj>
      <item>FINA Regionalni centar Zagreb</item>
      <item>Andrej Prednik</item>
    </izvorni_sadrzaj>
    <derivirana_varijabla naziv="DomainObject.Predmet.StrankaListNazivFormated_1">
      <item>FINA Regionalni centar Zagreb</item>
      <item>Andrej Prednik</item>
    </derivirana_varijabla>
  </DomainObject.Predmet.StrankaListNazivFormated>
  <DomainObject.Predmet.StrankaListNazivFormatedOIB>
    <izvorni_sadrzaj>
      <item>FINA Regionalni centar Zagreb, OIB 85821130368</item>
      <item>Andrej Prednik, OIB 71362963063</item>
    </izvorni_sadrzaj>
    <derivirana_varijabla naziv="DomainObject.Predmet.StrankaListNazivFormatedOIB_1">
      <item>FINA Regionalni centar Zagreb, OIB 85821130368</item>
      <item>Andrej Prednik, OIB 71362963063</item>
    </derivirana_varijabla>
  </DomainObject.Predmet.StrankaListNazivFormatedOIB>
  <DomainObject.Predmet.ProtuStrankaListFormated>
    <izvorni_sadrzaj>
      <item>PRO MONTING PLUS d.o.o. za usluge zastupanog po punomoćniku Andrej Prednik</item>
    </izvorni_sadrzaj>
    <derivirana_varijabla naziv="DomainObject.Predmet.ProtuStrankaListFormated_1">
      <item>PRO MONTING PLUS d.o.o. za usluge zastupanog po punomoćniku Andrej Prednik</item>
    </derivirana_varijabla>
  </DomainObject.Predmet.ProtuStrankaListFormated>
  <DomainObject.Predmet.ProtuStrankaListFormatedOIB>
    <izvorni_sadrzaj>
      <item>PRO MONTING PLUS d.o.o. za usluge, OIB 23580400835 zastupanog po punomoćniku Andrej Prednik</item>
    </izvorni_sadrzaj>
    <derivirana_varijabla naziv="DomainObject.Predmet.ProtuStrankaListFormatedOIB_1">
      <item>PRO MONTING PLUS d.o.o. za usluge, OIB 23580400835 zastupanog po punomoćniku Andrej Prednik</item>
    </derivirana_varijabla>
  </DomainObject.Predmet.ProtuStrankaListFormatedOIB>
  <DomainObject.Predmet.ProtuStrankaListFormatedWithAdress>
    <izvorni_sadrzaj>
      <item>PRO MONTING PLUS d.o.o. za usluge, Sarajevska  27, 10000 Zagreb zastupanog po punomoćniku Andrej Prednik</item>
    </izvorni_sadrzaj>
    <derivirana_varijabla naziv="DomainObject.Predmet.ProtuStrankaListFormatedWithAdress_1">
      <item>PRO MONTING PLUS d.o.o. za usluge, Sarajevska  27, 10000 Zagreb zastupanog po punomoćniku Andrej Prednik</item>
    </derivirana_varijabla>
  </DomainObject.Predmet.ProtuStrankaListFormatedWithAdress>
  <DomainObject.Predmet.ProtuStrankaListFormatedWithAdressOIB>
    <izvorni_sadrzaj>
      <item>PRO MONTING PLUS d.o.o. za usluge, OIB 23580400835, Sarajevska  27, 10000 Zagreb zastupanog po punomoćniku Andrej Prednik</item>
    </izvorni_sadrzaj>
    <derivirana_varijabla naziv="DomainObject.Predmet.ProtuStrankaListFormatedWithAdressOIB_1">
      <item>PRO MONTING PLUS d.o.o. za usluge, OIB 23580400835, Sarajevska  27, 10000 Zagreb zastupanog po punomoćniku Andrej Prednik</item>
    </derivirana_varijabla>
  </DomainObject.Predmet.ProtuStrankaListFormatedWithAdressOIB>
  <DomainObject.Predmet.ProtuStrankaListNazivFormated>
    <izvorni_sadrzaj>
      <item>PRO MONTING PLUS d.o.o. za usluge</item>
    </izvorni_sadrzaj>
    <derivirana_varijabla naziv="DomainObject.Predmet.ProtuStrankaListNazivFormated_1">
      <item>PRO MONTING PLUS d.o.o. za usluge</item>
    </derivirana_varijabla>
  </DomainObject.Predmet.ProtuStrankaListNazivFormated>
  <DomainObject.Predmet.ProtuStrankaListNazivFormatedOIB>
    <izvorni_sadrzaj>
      <item>PRO MONTING PLUS d.o.o. za usluge, OIB 23580400835</item>
    </izvorni_sadrzaj>
    <derivirana_varijabla naziv="DomainObject.Predmet.ProtuStrankaListNazivFormatedOIB_1">
      <item>PRO MONTING PLUS d.o.o. za usluge, OIB 23580400835</item>
    </derivirana_varijabla>
  </DomainObject.Predmet.ProtuStrankaListNazivFormatedOIB>
  <DomainObject.Predmet.OstaliListFormated>
    <izvorni_sadrzaj>
      <item>Andrej Prednik punomoćnik sudionika u postupku PRO MONTING PLUS d.o.o. za usluge</item>
    </izvorni_sadrzaj>
    <derivirana_varijabla naziv="DomainObject.Predmet.OstaliListFormated_1">
      <item>Andrej Prednik punomoćnik sudionika u postupku PRO MONTING PLUS d.o.o. za usluge</item>
    </derivirana_varijabla>
  </DomainObject.Predmet.OstaliListFormated>
  <DomainObject.Predmet.OstaliListFormatedOIB>
    <izvorni_sadrzaj>
      <item>Andrej Prednik, OIB 71362963063 punomoćnik sudionika u postupku PRO MONTING PLUS d.o.o. za usluge</item>
    </izvorni_sadrzaj>
    <derivirana_varijabla naziv="DomainObject.Predmet.OstaliListFormatedOIB_1">
      <item>Andrej Prednik, OIB 71362963063 punomoćnik sudionika u postupku PRO MONTING PLUS d.o.o. za usluge</item>
    </derivirana_varijabla>
  </DomainObject.Predmet.OstaliListFormatedOIB>
  <DomainObject.Predmet.OstaliListFormatedWithAdress>
    <izvorni_sadrzaj>
      <item>Andrej Prednik, Stari Trg 177, Slovenj Gradec punomoćnik sudionika u postupku PRO MONTING PLUS d.o.o. za usluge</item>
    </izvorni_sadrzaj>
    <derivirana_varijabla naziv="DomainObject.Predmet.OstaliListFormatedWithAdress_1">
      <item>Andrej Prednik, Stari Trg 177, Slovenj Gradec punomoćnik sudionika u postupku PRO MONTING PLUS d.o.o. za usluge</item>
    </derivirana_varijabla>
  </DomainObject.Predmet.OstaliListFormatedWithAdress>
  <DomainObject.Predmet.OstaliListFormatedWithAdressOIB>
    <izvorni_sadrzaj>
      <item>Andrej Prednik, OIB 71362963063, Stari Trg 177, Slovenj Gradec punomoćnik sudionika u postupku PRO MONTING PLUS d.o.o. za usluge</item>
    </izvorni_sadrzaj>
    <derivirana_varijabla naziv="DomainObject.Predmet.OstaliListFormatedWithAdressOIB_1">
      <item>Andrej Prednik, OIB 71362963063, Stari Trg 177, Slovenj Gradec punomoćnik sudionika u postupku PRO MONTING PLUS d.o.o. za usluge</item>
    </derivirana_varijabla>
  </DomainObject.Predmet.OstaliListFormatedWithAdressOIB>
  <DomainObject.Predmet.OstaliListNazivFormated>
    <izvorni_sadrzaj>
      <item>Andrej Prednik</item>
    </izvorni_sadrzaj>
    <derivirana_varijabla naziv="DomainObject.Predmet.OstaliListNazivFormated_1">
      <item>Andrej Prednik</item>
    </derivirana_varijabla>
  </DomainObject.Predmet.OstaliListNazivFormated>
  <DomainObject.Predmet.OstaliListNazivFormatedOIB>
    <izvorni_sadrzaj>
      <item>Andrej Prednik, OIB 71362963063</item>
    </izvorni_sadrzaj>
    <derivirana_varijabla naziv="DomainObject.Predmet.OstaliListNazivFormatedOIB_1">
      <item>Andrej Prednik, OIB 71362963063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 MONTING PLUS d.o.o. za usluge</izvorni_sadrzaj>
    <derivirana_varijabla naziv="DomainObject.Predmet.ProtustrankaIDrugi_1">PRO MONTING PLUS 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 MONTING PLUS d.o.o. za usluge, OIB 23580400835, Sarajevska  27, 10000 Zagreb</izvorni_sadrzaj>
    <derivirana_varijabla naziv="DomainObject.Predmet.ProtustrankaIDrugiAdressOIB_1">PRO MONTING PLUS d.o.o. za usluge, OIB 23580400835, Sarajevska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MONTING PLUS d.o.o. za usluge</item>
      <item>FINA Regionalni centar Zagreb</item>
      <item>Andrej Prednik</item>
      <item>Andrej Prednik</item>
    </izvorni_sadrzaj>
    <derivirana_varijabla naziv="DomainObject.Predmet.SudioniciListNaziv_1">
      <item>PRO MONTING PLUS d.o.o. za usluge</item>
      <item>FINA Regionalni centar Zagreb</item>
      <item>Andrej Prednik</item>
      <item>Andrej Prednik</item>
    </derivirana_varijabla>
  </DomainObject.Predmet.SudioniciListNaziv>
  <DomainObject.Predmet.SudioniciListAdressOIB>
    <izvorni_sadrzaj>
      <item>PRO MONTING PLUS d.o.o. za usluge, OIB 23580400835, Sarajevska  27,10000 Zagreb</item>
      <item>FINA Regionalni centar Zagreb, OIB 85821130368, Trg svibanjskih žrtava 1995. 1,10000 Zagreb</item>
      <item>Andrej Prednik, OIB 71362963063, Stari Trg 177,Slovenj Gradec</item>
      <item>Andrej Prednik, OIB 71362963063, Stari Trg 177,Slovenj Gradec</item>
    </izvorni_sadrzaj>
    <derivirana_varijabla naziv="DomainObject.Predmet.SudioniciListAdressOIB_1">
      <item>PRO MONTING PLUS d.o.o. za usluge, OIB 23580400835, Sarajevska  27,10000 Zagreb</item>
      <item>FINA Regionalni centar Zagreb, OIB 85821130368, Trg svibanjskih žrtava 1995. 1,10000 Zagreb</item>
      <item>Andrej Prednik, OIB 71362963063, Stari Trg 177,Slovenj Gradec</item>
      <item>Andrej Prednik, OIB 71362963063, Stari Trg 177,Slovenj Gradec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23580400835</item>
      <item>, OIB 85821130368</item>
      <item>, OIB 71362963063</item>
      <item>, OIB 71362963063</item>
    </izvorni_sadrzaj>
    <derivirana_varijabla naziv="DomainObject.Predmet.SudioniciListNazivOIB_1">
      <item>, OIB 23580400835</item>
      <item>, OIB 85821130368</item>
      <item>, OIB 71362963063</item>
      <item>, OIB 71362963063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5160</properties:Characters>
  <properties:Lines>123</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2018-04-03T09:46:00Z</dcterms:created>
  <dc:creator>Valentina Kranjčić</dc:creator>
  <cp:lastModifiedBy>Monika Grbac</cp:lastModifiedBy>
  <cp:lastPrinted>2018-03-07T09:11:00Z</cp:lastPrinted>
  <dcterms:modified xmlns:xsi="http://www.w3.org/2001/XMLSchema-instance" xsi:type="dcterms:W3CDTF">2018-04-03T09:48:00Z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(st-5951-16 PRO MONTING.docx)</vt:lpwstr>
  </prop:property>
  <prop:property name="CC_coloring" pid="4" fmtid="{D5CDD505-2E9C-101B-9397-08002B2CF9AE}">
    <vt:bool>false</vt:bool>
  </prop:property>
  <prop:property name="BrojStranica" pid="5" fmtid="{D5CDD505-2E9C-101B-9397-08002B2CF9AE}">
    <vt:i4>3</vt:i4>
  </prop:property>
</prop:Properties>
</file>